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2.xml" ContentType="application/vnd.ms-office.chartcolorsty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C90" w:rsidRPr="00A64A7D" w:rsidRDefault="00AA7C90" w:rsidP="00AA7C90">
      <w:pPr>
        <w:spacing w:after="160"/>
        <w:jc w:val="both"/>
        <w:rPr>
          <w:rFonts w:ascii="Simplified Arabic" w:eastAsia="Calibri" w:hAnsi="Simplified Arabic" w:cs="Simplified Arabic"/>
          <w:rtl/>
          <w:lang w:bidi="ar-JO"/>
        </w:rPr>
      </w:pPr>
      <w:bookmarkStart w:id="0" w:name="_GoBack"/>
      <w:bookmarkEnd w:id="0"/>
    </w:p>
    <w:p w:rsidR="00AA7C90" w:rsidRPr="00A64A7D" w:rsidRDefault="00AA7C90" w:rsidP="00AA7C90">
      <w:pPr>
        <w:spacing w:after="160"/>
        <w:jc w:val="both"/>
        <w:rPr>
          <w:rFonts w:ascii="Simplified Arabic" w:eastAsia="Calibri" w:hAnsi="Simplified Arabic" w:cs="Simplified Arabic"/>
        </w:rPr>
      </w:pPr>
      <w:r w:rsidRPr="00A64A7D">
        <w:rPr>
          <w:rFonts w:ascii="Simplified Arabic" w:eastAsia="Calibri" w:hAnsi="Simplified Arabic" w:cs="Simplified Arabic"/>
          <w:noProof/>
          <w:rtl/>
        </w:rPr>
        <w:drawing>
          <wp:anchor distT="0" distB="0" distL="114300" distR="114300" simplePos="0" relativeHeight="251659264" behindDoc="1" locked="0" layoutInCell="1" allowOverlap="1">
            <wp:simplePos x="0" y="0"/>
            <wp:positionH relativeFrom="margin">
              <wp:posOffset>2393950</wp:posOffset>
            </wp:positionH>
            <wp:positionV relativeFrom="paragraph">
              <wp:posOffset>267335</wp:posOffset>
            </wp:positionV>
            <wp:extent cx="2040890" cy="731520"/>
            <wp:effectExtent l="0" t="0" r="0" b="0"/>
            <wp:wrapTight wrapText="bothSides">
              <wp:wrapPolygon edited="0">
                <wp:start x="0" y="0"/>
                <wp:lineTo x="0" y="20813"/>
                <wp:lineTo x="21371" y="20813"/>
                <wp:lineTo x="21371" y="0"/>
                <wp:lineTo x="0" y="0"/>
              </wp:wrapPolygon>
            </wp:wrapTight>
            <wp:docPr id="8" name="Picture 8" descr="D:\سياسات وتطوير مؤسسي  2018\قسم التدريب والمتابعة والتقييم\شعار المجلس\Both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ياسات وتطوير مؤسسي  2018\قسم التدريب والمتابعة والتقييم\شعار المجلس\Both A+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890" cy="731520"/>
                    </a:xfrm>
                    <a:prstGeom prst="rect">
                      <a:avLst/>
                    </a:prstGeom>
                    <a:noFill/>
                    <a:ln w="88900" cap="sq">
                      <a:noFill/>
                      <a:miter lim="800000"/>
                    </a:ln>
                    <a:effectLst/>
                  </pic:spPr>
                </pic:pic>
              </a:graphicData>
            </a:graphic>
          </wp:anchor>
        </w:drawing>
      </w:r>
    </w:p>
    <w:p w:rsidR="00AA7C90" w:rsidRPr="00A64A7D" w:rsidRDefault="00AA7C90" w:rsidP="00AA7C90">
      <w:pPr>
        <w:spacing w:after="160"/>
        <w:jc w:val="both"/>
        <w:rPr>
          <w:rFonts w:ascii="Simplified Arabic" w:eastAsia="Calibri" w:hAnsi="Simplified Arabic" w:cs="Simplified Arabic"/>
        </w:rPr>
      </w:pPr>
    </w:p>
    <w:p w:rsidR="00AA7C90" w:rsidRPr="00A64A7D" w:rsidRDefault="00AA7C90" w:rsidP="00AA7C90">
      <w:pPr>
        <w:bidi/>
        <w:spacing w:after="160"/>
        <w:ind w:left="1800" w:right="1440"/>
        <w:jc w:val="both"/>
        <w:rPr>
          <w:rFonts w:ascii="Simplified Arabic" w:eastAsia="Calibri" w:hAnsi="Simplified Arabic" w:cs="Simplified Arabic"/>
          <w:b/>
          <w:bCs/>
          <w:sz w:val="40"/>
          <w:szCs w:val="40"/>
          <w:rtl/>
        </w:rPr>
      </w:pPr>
    </w:p>
    <w:p w:rsidR="00AA7C90" w:rsidRPr="00A64A7D" w:rsidRDefault="00AA7C90" w:rsidP="00AA7C90">
      <w:pPr>
        <w:bidi/>
        <w:spacing w:after="160"/>
        <w:ind w:left="1800" w:right="1440"/>
        <w:jc w:val="both"/>
        <w:rPr>
          <w:rFonts w:ascii="Simplified Arabic" w:eastAsia="Calibri" w:hAnsi="Simplified Arabic" w:cs="Simplified Arabic"/>
          <w:b/>
          <w:bCs/>
          <w:sz w:val="32"/>
          <w:szCs w:val="32"/>
          <w:rtl/>
        </w:rPr>
      </w:pPr>
      <w:bookmarkStart w:id="1" w:name="_Toc519418152"/>
    </w:p>
    <w:p w:rsidR="00AA7C90" w:rsidRPr="00A64A7D" w:rsidRDefault="00AA7C90" w:rsidP="00AA7C90">
      <w:pPr>
        <w:bidi/>
        <w:spacing w:after="160"/>
        <w:ind w:left="1800" w:right="1440"/>
        <w:jc w:val="both"/>
        <w:rPr>
          <w:rFonts w:ascii="Simplified Arabic" w:eastAsia="Calibri" w:hAnsi="Simplified Arabic" w:cs="Simplified Arabic"/>
          <w:b/>
          <w:bCs/>
          <w:sz w:val="32"/>
          <w:szCs w:val="32"/>
          <w:rtl/>
        </w:rPr>
      </w:pPr>
    </w:p>
    <w:bookmarkEnd w:id="1"/>
    <w:p w:rsidR="00AA7C90" w:rsidRDefault="00AA7C90" w:rsidP="00AA7C90">
      <w:pPr>
        <w:bidi/>
        <w:spacing w:after="160"/>
        <w:ind w:right="1440"/>
        <w:jc w:val="center"/>
        <w:rPr>
          <w:rFonts w:ascii="Simplified Arabic" w:eastAsia="Calibri" w:hAnsi="Simplified Arabic" w:cs="Simplified Arabic"/>
          <w:b/>
          <w:bCs/>
          <w:sz w:val="40"/>
          <w:szCs w:val="40"/>
          <w:rtl/>
          <w:lang w:bidi="ar-JO"/>
        </w:rPr>
      </w:pPr>
      <w:r>
        <w:rPr>
          <w:rFonts w:ascii="Simplified Arabic" w:eastAsia="Calibri" w:hAnsi="Simplified Arabic" w:cs="Simplified Arabic" w:hint="cs"/>
          <w:b/>
          <w:bCs/>
          <w:sz w:val="40"/>
          <w:szCs w:val="40"/>
          <w:rtl/>
          <w:lang w:bidi="ar-JO"/>
        </w:rPr>
        <w:t>التقرير السنوي للمجلس الأعلى لحقوق الأشخاص ذوي الإعاقة</w:t>
      </w:r>
    </w:p>
    <w:p w:rsidR="00AA7C90" w:rsidRPr="00A64A7D" w:rsidRDefault="00AA7C90" w:rsidP="00AA7C90">
      <w:pPr>
        <w:bidi/>
        <w:spacing w:after="160"/>
        <w:ind w:right="1440"/>
        <w:jc w:val="center"/>
        <w:rPr>
          <w:rFonts w:ascii="Simplified Arabic" w:eastAsia="Calibri" w:hAnsi="Simplified Arabic" w:cs="Simplified Arabic"/>
          <w:b/>
          <w:bCs/>
          <w:sz w:val="40"/>
          <w:szCs w:val="40"/>
          <w:rtl/>
          <w:lang w:bidi="ar-JO"/>
        </w:rPr>
      </w:pPr>
      <w:r>
        <w:rPr>
          <w:rFonts w:ascii="Simplified Arabic" w:eastAsia="Calibri" w:hAnsi="Simplified Arabic" w:cs="Simplified Arabic" w:hint="cs"/>
          <w:b/>
          <w:bCs/>
          <w:sz w:val="40"/>
          <w:szCs w:val="40"/>
          <w:rtl/>
          <w:lang w:bidi="ar-JO"/>
        </w:rPr>
        <w:t>لعام 2019</w:t>
      </w:r>
    </w:p>
    <w:p w:rsidR="00AA7C90" w:rsidRPr="00A64A7D" w:rsidRDefault="00AA7C90" w:rsidP="00AA7C90">
      <w:pPr>
        <w:bidi/>
        <w:spacing w:after="160"/>
        <w:ind w:left="1800" w:right="1440"/>
        <w:jc w:val="both"/>
        <w:rPr>
          <w:rFonts w:ascii="Simplified Arabic" w:eastAsia="Calibri" w:hAnsi="Simplified Arabic" w:cs="Simplified Arabic"/>
          <w:b/>
          <w:bCs/>
          <w:sz w:val="40"/>
          <w:szCs w:val="40"/>
          <w:rtl/>
          <w:lang w:bidi="ar-JO"/>
        </w:rPr>
      </w:pPr>
    </w:p>
    <w:p w:rsidR="00AA7C90" w:rsidRPr="00A64A7D" w:rsidRDefault="00AA7C90" w:rsidP="00AA7C90">
      <w:pPr>
        <w:bidi/>
        <w:spacing w:after="160"/>
        <w:ind w:left="1800" w:right="1440"/>
        <w:jc w:val="both"/>
        <w:rPr>
          <w:rFonts w:ascii="Simplified Arabic" w:eastAsia="Calibri" w:hAnsi="Simplified Arabic" w:cs="Simplified Arabic"/>
          <w:b/>
          <w:bCs/>
          <w:sz w:val="40"/>
          <w:szCs w:val="40"/>
          <w:rtl/>
          <w:lang w:bidi="ar-JO"/>
        </w:rPr>
      </w:pPr>
    </w:p>
    <w:p w:rsidR="00AA7C90" w:rsidRPr="00A64A7D" w:rsidRDefault="00AA7C90" w:rsidP="00AA7C90">
      <w:pPr>
        <w:bidi/>
        <w:spacing w:after="160"/>
        <w:ind w:left="1800" w:right="1440"/>
        <w:jc w:val="both"/>
        <w:rPr>
          <w:rFonts w:ascii="Simplified Arabic" w:eastAsia="Calibri" w:hAnsi="Simplified Arabic" w:cs="Simplified Arabic"/>
          <w:b/>
          <w:bCs/>
          <w:sz w:val="40"/>
          <w:szCs w:val="40"/>
          <w:rtl/>
        </w:rPr>
      </w:pPr>
    </w:p>
    <w:p w:rsidR="00AA7C90" w:rsidRPr="00A64A7D" w:rsidRDefault="00AA7C90" w:rsidP="00AA7C90">
      <w:pPr>
        <w:bidi/>
        <w:spacing w:after="160"/>
        <w:ind w:left="1800" w:right="1440"/>
        <w:jc w:val="both"/>
        <w:rPr>
          <w:rFonts w:ascii="Simplified Arabic" w:eastAsia="Calibri" w:hAnsi="Simplified Arabic" w:cs="Simplified Arabic"/>
          <w:b/>
          <w:bCs/>
          <w:sz w:val="40"/>
          <w:szCs w:val="40"/>
          <w:rtl/>
        </w:rPr>
      </w:pPr>
    </w:p>
    <w:p w:rsidR="00AA7C90" w:rsidRPr="00A64A7D" w:rsidRDefault="00AA7C90" w:rsidP="00AA7C90">
      <w:pPr>
        <w:bidi/>
        <w:spacing w:after="160"/>
        <w:ind w:left="1800" w:right="1440"/>
        <w:jc w:val="both"/>
        <w:rPr>
          <w:rFonts w:ascii="Simplified Arabic" w:eastAsia="Calibri" w:hAnsi="Simplified Arabic" w:cs="Simplified Arabic"/>
          <w:b/>
          <w:bCs/>
          <w:sz w:val="40"/>
          <w:szCs w:val="40"/>
          <w:lang w:bidi="ar-JO"/>
        </w:rPr>
      </w:pPr>
    </w:p>
    <w:p w:rsidR="00AA7C90" w:rsidRPr="00A64A7D" w:rsidRDefault="00AA7C90" w:rsidP="00AA7C90">
      <w:pPr>
        <w:bidi/>
        <w:spacing w:after="160"/>
        <w:jc w:val="both"/>
        <w:rPr>
          <w:rFonts w:ascii="Simplified Arabic" w:eastAsia="Calibri" w:hAnsi="Simplified Arabic" w:cs="Simplified Arabic"/>
          <w:b/>
          <w:bCs/>
          <w:sz w:val="32"/>
          <w:szCs w:val="32"/>
          <w:rtl/>
        </w:rPr>
      </w:pPr>
    </w:p>
    <w:p w:rsidR="00AA7C90" w:rsidRPr="00A64A7D" w:rsidRDefault="00AA7C90" w:rsidP="00AA7C90">
      <w:pPr>
        <w:bidi/>
        <w:spacing w:after="160"/>
        <w:jc w:val="both"/>
        <w:rPr>
          <w:rFonts w:ascii="Simplified Arabic" w:eastAsia="Calibri" w:hAnsi="Simplified Arabic" w:cs="Simplified Arabic"/>
          <w:b/>
          <w:bCs/>
          <w:sz w:val="32"/>
          <w:szCs w:val="32"/>
          <w:rtl/>
        </w:rPr>
      </w:pPr>
    </w:p>
    <w:p w:rsidR="00AA7C90" w:rsidRPr="00A64A7D" w:rsidRDefault="00AA7C90" w:rsidP="00AA7C90">
      <w:pPr>
        <w:bidi/>
        <w:spacing w:after="160"/>
        <w:ind w:left="903"/>
        <w:jc w:val="both"/>
        <w:rPr>
          <w:rFonts w:ascii="Simplified Arabic" w:eastAsia="Times New Roman" w:hAnsi="Simplified Arabic" w:cs="Simplified Arabic"/>
          <w:b/>
          <w:bCs/>
          <w:sz w:val="40"/>
          <w:szCs w:val="40"/>
          <w:rtl/>
          <w:lang w:bidi="ar-JO"/>
        </w:rPr>
      </w:pPr>
      <w:bookmarkStart w:id="2" w:name="_Toc519418163"/>
      <w:r w:rsidRPr="00A64A7D">
        <w:rPr>
          <w:rFonts w:ascii="Simplified Arabic" w:hAnsi="Simplified Arabic" w:cs="Simplified Arabic"/>
          <w:b/>
          <w:bCs/>
          <w:sz w:val="32"/>
          <w:szCs w:val="32"/>
          <w:rtl/>
          <w:lang w:bidi="ar-JO"/>
        </w:rPr>
        <w:br w:type="page"/>
      </w:r>
      <w:r w:rsidRPr="00A64A7D">
        <w:rPr>
          <w:rFonts w:ascii="Simplified Arabic" w:eastAsia="Times New Roman" w:hAnsi="Simplified Arabic" w:cs="Simplified Arabic"/>
          <w:b/>
          <w:bCs/>
          <w:noProof/>
          <w:sz w:val="40"/>
          <w:szCs w:val="40"/>
          <w:rtl/>
        </w:rPr>
        <w:lastRenderedPageBreak/>
        <w:drawing>
          <wp:inline distT="0" distB="0" distL="0" distR="0">
            <wp:extent cx="4545255" cy="56815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 abduallah II phot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5648" cy="5694561"/>
                    </a:xfrm>
                    <a:prstGeom prst="rect">
                      <a:avLst/>
                    </a:prstGeom>
                  </pic:spPr>
                </pic:pic>
              </a:graphicData>
            </a:graphic>
          </wp:inline>
        </w:drawing>
      </w:r>
    </w:p>
    <w:p w:rsidR="00AA7C90" w:rsidRPr="00A64A7D" w:rsidRDefault="00AA7C90" w:rsidP="00AA7C90">
      <w:pPr>
        <w:tabs>
          <w:tab w:val="left" w:pos="5370"/>
        </w:tabs>
        <w:bidi/>
        <w:spacing w:before="240" w:after="160"/>
        <w:jc w:val="center"/>
        <w:rPr>
          <w:rFonts w:ascii="Simplified Arabic" w:eastAsia="Calibri" w:hAnsi="Simplified Arabic" w:cs="Simplified Arabic"/>
          <w:sz w:val="32"/>
          <w:szCs w:val="32"/>
          <w:rtl/>
          <w:lang w:bidi="ar-JO"/>
        </w:rPr>
      </w:pPr>
      <w:r w:rsidRPr="00A64A7D">
        <w:rPr>
          <w:rFonts w:ascii="Simplified Arabic" w:eastAsia="Calibri" w:hAnsi="Simplified Arabic" w:cs="Simplified Arabic"/>
          <w:sz w:val="32"/>
          <w:szCs w:val="32"/>
          <w:rtl/>
          <w:lang w:bidi="ar-JO"/>
        </w:rPr>
        <w:t>حضرة صاحب الجلالة الهاشمية الملك عبد الله الثاني بن الحسين حفظه الله</w:t>
      </w:r>
    </w:p>
    <w:p w:rsidR="00AA7C90" w:rsidRPr="00A64A7D" w:rsidRDefault="00AA7C90" w:rsidP="00AA7C90">
      <w:pPr>
        <w:tabs>
          <w:tab w:val="left" w:pos="5370"/>
        </w:tabs>
        <w:bidi/>
        <w:spacing w:before="240" w:after="160"/>
        <w:jc w:val="right"/>
        <w:rPr>
          <w:rFonts w:ascii="Simplified Arabic" w:eastAsia="Calibri" w:hAnsi="Simplified Arabic" w:cs="Simplified Arabic"/>
          <w:sz w:val="20"/>
          <w:szCs w:val="20"/>
          <w:rtl/>
          <w:lang w:bidi="ar-JO"/>
        </w:rPr>
      </w:pPr>
    </w:p>
    <w:p w:rsidR="00AA7C90" w:rsidRPr="00A64A7D" w:rsidRDefault="00AA7C90" w:rsidP="00AA7C90">
      <w:pPr>
        <w:tabs>
          <w:tab w:val="left" w:pos="5370"/>
        </w:tabs>
        <w:spacing w:before="240" w:after="160"/>
        <w:ind w:left="1260"/>
        <w:jc w:val="both"/>
        <w:rPr>
          <w:rFonts w:ascii="Simplified Arabic" w:eastAsia="Calibri" w:hAnsi="Simplified Arabic" w:cs="Simplified Arabic"/>
          <w:sz w:val="40"/>
          <w:szCs w:val="40"/>
          <w:lang w:bidi="ar-JO"/>
        </w:rPr>
      </w:pPr>
      <w:r w:rsidRPr="00A64A7D">
        <w:rPr>
          <w:rFonts w:ascii="Simplified Arabic" w:eastAsia="Calibri" w:hAnsi="Simplified Arabic" w:cs="Simplified Arabic"/>
          <w:b/>
          <w:noProof/>
          <w:sz w:val="44"/>
          <w:szCs w:val="44"/>
        </w:rPr>
        <w:drawing>
          <wp:inline distT="0" distB="0" distL="0" distR="0">
            <wp:extent cx="4414914" cy="554291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wn Prince Photo - Official Pho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2041" cy="5551858"/>
                    </a:xfrm>
                    <a:prstGeom prst="rect">
                      <a:avLst/>
                    </a:prstGeom>
                  </pic:spPr>
                </pic:pic>
              </a:graphicData>
            </a:graphic>
          </wp:inline>
        </w:drawing>
      </w:r>
    </w:p>
    <w:p w:rsidR="00AA7C90" w:rsidRPr="00FF3F19" w:rsidRDefault="00AA7C90" w:rsidP="00AA7C90">
      <w:pPr>
        <w:tabs>
          <w:tab w:val="left" w:pos="5370"/>
        </w:tabs>
        <w:spacing w:before="240" w:after="160"/>
        <w:jc w:val="center"/>
        <w:rPr>
          <w:rFonts w:ascii="Simplified Arabic" w:eastAsia="Calibri" w:hAnsi="Simplified Arabic" w:cs="Simplified Arabic"/>
          <w:sz w:val="28"/>
          <w:szCs w:val="28"/>
          <w:rtl/>
          <w:lang w:bidi="ar-JO"/>
        </w:rPr>
      </w:pPr>
      <w:r w:rsidRPr="00FF3F19">
        <w:rPr>
          <w:rFonts w:ascii="Simplified Arabic" w:eastAsia="Calibri" w:hAnsi="Simplified Arabic" w:cs="Simplified Arabic"/>
          <w:sz w:val="28"/>
          <w:szCs w:val="28"/>
          <w:rtl/>
          <w:lang w:bidi="ar-JO"/>
        </w:rPr>
        <w:t>صاحب السمو الملكي الأمير الحسين بن عبد الله الثاني ولي العهد</w:t>
      </w:r>
    </w:p>
    <w:p w:rsidR="00AA7C90" w:rsidRPr="00A64A7D" w:rsidRDefault="00AA7C90" w:rsidP="00AA7C90">
      <w:pPr>
        <w:spacing w:after="160" w:line="259" w:lineRule="auto"/>
        <w:jc w:val="both"/>
        <w:rPr>
          <w:rFonts w:ascii="Simplified Arabic" w:eastAsia="Calibri" w:hAnsi="Simplified Arabic" w:cs="Simplified Arabic"/>
          <w:sz w:val="20"/>
          <w:szCs w:val="20"/>
          <w:lang w:bidi="ar-JO"/>
        </w:rPr>
      </w:pPr>
      <w:r w:rsidRPr="00A64A7D">
        <w:rPr>
          <w:rFonts w:ascii="Simplified Arabic" w:eastAsia="Calibri" w:hAnsi="Simplified Arabic" w:cs="Simplified Arabic"/>
          <w:noProof/>
          <w:sz w:val="24"/>
          <w:szCs w:val="24"/>
        </w:rPr>
        <w:br w:type="page"/>
      </w:r>
    </w:p>
    <w:p w:rsidR="00973C1E" w:rsidRDefault="00973C1E" w:rsidP="00973C1E">
      <w:pPr>
        <w:pStyle w:val="NoSpacing"/>
        <w:bidi/>
        <w:spacing w:line="360" w:lineRule="auto"/>
        <w:ind w:left="720" w:right="1710"/>
        <w:jc w:val="both"/>
        <w:rPr>
          <w:rFonts w:ascii="Simplified Arabic" w:hAnsi="Simplified Arabic" w:cs="Simplified Arabic"/>
          <w:sz w:val="28"/>
          <w:szCs w:val="28"/>
          <w:rtl/>
          <w:lang w:bidi="ar-JO"/>
        </w:rPr>
      </w:pPr>
      <w:bookmarkStart w:id="3" w:name="_Toc521485900"/>
    </w:p>
    <w:p w:rsidR="00973C1E" w:rsidRDefault="00973C1E" w:rsidP="00973C1E">
      <w:pPr>
        <w:pStyle w:val="NoSpacing"/>
        <w:bidi/>
        <w:spacing w:line="360" w:lineRule="auto"/>
        <w:ind w:left="720" w:right="1710"/>
        <w:jc w:val="both"/>
        <w:rPr>
          <w:rFonts w:ascii="Simplified Arabic" w:hAnsi="Simplified Arabic" w:cs="Simplified Arabic"/>
          <w:sz w:val="28"/>
          <w:szCs w:val="28"/>
          <w:rtl/>
          <w:lang w:bidi="ar-JO"/>
        </w:rPr>
      </w:pPr>
    </w:p>
    <w:p w:rsidR="00973C1E" w:rsidRPr="00A64A7D" w:rsidRDefault="00973C1E" w:rsidP="00973C1E">
      <w:pPr>
        <w:pStyle w:val="NoSpacing"/>
        <w:bidi/>
        <w:spacing w:line="360" w:lineRule="auto"/>
        <w:ind w:left="720" w:right="1710"/>
        <w:jc w:val="both"/>
        <w:rPr>
          <w:rFonts w:ascii="Simplified Arabic" w:hAnsi="Simplified Arabic" w:cs="Simplified Arabic"/>
          <w:sz w:val="28"/>
          <w:szCs w:val="28"/>
          <w:rtl/>
          <w:lang w:bidi="ar-JO"/>
        </w:rPr>
      </w:pPr>
      <w:r w:rsidRPr="00A64A7D">
        <w:rPr>
          <w:rFonts w:ascii="Simplified Arabic" w:hAnsi="Simplified Arabic" w:cs="Simplified Arabic"/>
          <w:sz w:val="28"/>
          <w:szCs w:val="28"/>
          <w:rtl/>
          <w:lang w:bidi="ar-JO"/>
        </w:rPr>
        <w:t>"نحن مقتنعون بأن النهج الشامل إزاء التنمية والإصلاح يسهم في تقدم المجتمع بأسره، لذلك التزمنا بضمان أن تكون أنظمتنا الإجتماعية والإقتصادية مفتوحة أمام مواطنينا من ذوي الإعاقة وأود أن أعب</w:t>
      </w:r>
      <w:r>
        <w:rPr>
          <w:rFonts w:ascii="Simplified Arabic" w:hAnsi="Simplified Arabic" w:cs="Simplified Arabic" w:hint="cs"/>
          <w:sz w:val="28"/>
          <w:szCs w:val="28"/>
          <w:rtl/>
          <w:lang w:bidi="ar-JO"/>
        </w:rPr>
        <w:t>ّ</w:t>
      </w:r>
      <w:r w:rsidRPr="00A64A7D">
        <w:rPr>
          <w:rFonts w:ascii="Simplified Arabic" w:hAnsi="Simplified Arabic" w:cs="Simplified Arabic"/>
          <w:sz w:val="28"/>
          <w:szCs w:val="28"/>
          <w:rtl/>
          <w:lang w:bidi="ar-JO"/>
        </w:rPr>
        <w:t>ر عن تقديري العميق لجميع الأردنيين ومن بينهم عدد كبير من المسؤولين الحكوميين والبرلمانيين، وكثير من الأفراد بمن فيهم أفراد من عائلتي ممن عملوا دون كلل على مدى عقود عديدة خدمة لهذه القضايا."</w:t>
      </w:r>
    </w:p>
    <w:p w:rsidR="00973C1E" w:rsidRPr="00973C1E" w:rsidRDefault="00973C1E" w:rsidP="00973C1E">
      <w:pPr>
        <w:bidi/>
        <w:ind w:right="1800"/>
        <w:jc w:val="right"/>
        <w:rPr>
          <w:rFonts w:asciiTheme="majorHAnsi" w:eastAsia="Times New Roman" w:hAnsiTheme="majorHAnsi" w:cstheme="majorBidi"/>
          <w:b/>
          <w:bCs/>
          <w:color w:val="00B050"/>
          <w:sz w:val="40"/>
          <w:szCs w:val="40"/>
          <w:rtl/>
        </w:rPr>
      </w:pPr>
      <w:r w:rsidRPr="00973C1E">
        <w:rPr>
          <w:rFonts w:ascii="Simplified Arabic" w:eastAsia="Calibri" w:hAnsi="Simplified Arabic" w:cs="Simplified Arabic"/>
          <w:b/>
          <w:bCs/>
          <w:sz w:val="24"/>
          <w:szCs w:val="24"/>
          <w:rtl/>
          <w:lang w:bidi="ar-JO"/>
        </w:rPr>
        <w:t>عبد الله الثاني بن الحسين</w:t>
      </w:r>
    </w:p>
    <w:p w:rsidR="00973C1E" w:rsidRDefault="00973C1E">
      <w:pPr>
        <w:spacing w:after="160" w:line="259" w:lineRule="auto"/>
        <w:rPr>
          <w:rFonts w:asciiTheme="majorHAnsi" w:eastAsia="Times New Roman" w:hAnsiTheme="majorHAnsi" w:cstheme="majorBidi"/>
          <w:b/>
          <w:bCs/>
          <w:color w:val="00B050"/>
          <w:sz w:val="40"/>
          <w:szCs w:val="40"/>
          <w:rtl/>
        </w:rPr>
      </w:pPr>
      <w:r>
        <w:rPr>
          <w:rFonts w:asciiTheme="majorHAnsi" w:eastAsia="Times New Roman" w:hAnsiTheme="majorHAnsi" w:cstheme="majorBidi"/>
          <w:b/>
          <w:bCs/>
          <w:color w:val="00B050"/>
          <w:sz w:val="40"/>
          <w:szCs w:val="40"/>
          <w:rtl/>
        </w:rPr>
        <w:br w:type="page"/>
      </w:r>
    </w:p>
    <w:p w:rsidR="00AA7C90" w:rsidRPr="00295110" w:rsidRDefault="00AA7C90" w:rsidP="00973C1E">
      <w:pPr>
        <w:bidi/>
        <w:jc w:val="center"/>
        <w:rPr>
          <w:rFonts w:asciiTheme="majorHAnsi" w:eastAsia="Times New Roman" w:hAnsiTheme="majorHAnsi" w:cstheme="majorBidi"/>
          <w:b/>
          <w:bCs/>
          <w:color w:val="00B050"/>
          <w:sz w:val="40"/>
          <w:szCs w:val="40"/>
        </w:rPr>
      </w:pPr>
      <w:r w:rsidRPr="00295110">
        <w:rPr>
          <w:rFonts w:asciiTheme="majorHAnsi" w:eastAsia="Times New Roman" w:hAnsiTheme="majorHAnsi" w:cstheme="majorBidi"/>
          <w:b/>
          <w:bCs/>
          <w:color w:val="00B050"/>
          <w:sz w:val="40"/>
          <w:szCs w:val="40"/>
          <w:rtl/>
        </w:rPr>
        <w:t>فهرس المحتويات</w:t>
      </w:r>
      <w:bookmarkEnd w:id="3"/>
    </w:p>
    <w:bookmarkStart w:id="4" w:name="_Toc521485899" w:displacedByCustomXml="next"/>
    <w:bookmarkStart w:id="5" w:name="_Toc521485901" w:displacedByCustomXml="next"/>
    <w:sdt>
      <w:sdtPr>
        <w:rPr>
          <w:sz w:val="20"/>
          <w:szCs w:val="20"/>
          <w:rtl/>
        </w:rPr>
        <w:id w:val="-1109195960"/>
        <w:docPartObj>
          <w:docPartGallery w:val="Table of Contents"/>
          <w:docPartUnique/>
        </w:docPartObj>
      </w:sdtPr>
      <w:sdtEndPr>
        <w:rPr>
          <w:rFonts w:ascii="Simplified Arabic" w:hAnsi="Simplified Arabic" w:cs="Simplified Arabic"/>
          <w:b/>
          <w:bCs/>
          <w:noProof/>
        </w:rPr>
      </w:sdtEndPr>
      <w:sdtContent>
        <w:p w:rsidR="003156E3" w:rsidRDefault="00156050" w:rsidP="003156E3">
          <w:pPr>
            <w:pStyle w:val="TOC1"/>
            <w:rPr>
              <w:rFonts w:eastAsiaTheme="minorEastAsia"/>
              <w:noProof/>
            </w:rPr>
          </w:pPr>
          <w:r w:rsidRPr="00156050">
            <w:rPr>
              <w:sz w:val="20"/>
              <w:szCs w:val="20"/>
            </w:rPr>
            <w:fldChar w:fldCharType="begin"/>
          </w:r>
          <w:r w:rsidR="00225860" w:rsidRPr="002212C6">
            <w:rPr>
              <w:sz w:val="20"/>
              <w:szCs w:val="20"/>
            </w:rPr>
            <w:instrText xml:space="preserve"> TOC \o "1-3" \h \z \u </w:instrText>
          </w:r>
          <w:r w:rsidRPr="00156050">
            <w:rPr>
              <w:sz w:val="20"/>
              <w:szCs w:val="20"/>
            </w:rPr>
            <w:fldChar w:fldCharType="separate"/>
          </w:r>
          <w:hyperlink w:anchor="_Toc45791669" w:history="1">
            <w:r w:rsidR="003156E3" w:rsidRPr="001A1C2F">
              <w:rPr>
                <w:rStyle w:val="Hyperlink"/>
                <w:rFonts w:eastAsia="Times New Roman" w:hint="eastAsia"/>
                <w:b/>
                <w:bCs/>
                <w:noProof/>
                <w:rtl/>
              </w:rPr>
              <w:t>نشأةالمجلس</w:t>
            </w:r>
            <w:r w:rsidR="003156E3">
              <w:rPr>
                <w:noProof/>
                <w:webHidden/>
              </w:rPr>
              <w:tab/>
            </w:r>
            <w:r>
              <w:rPr>
                <w:noProof/>
                <w:webHidden/>
              </w:rPr>
              <w:fldChar w:fldCharType="begin"/>
            </w:r>
            <w:r w:rsidR="003156E3">
              <w:rPr>
                <w:noProof/>
                <w:webHidden/>
              </w:rPr>
              <w:instrText xml:space="preserve"> PAGEREF _Toc45791669 \h </w:instrText>
            </w:r>
            <w:r>
              <w:rPr>
                <w:noProof/>
                <w:webHidden/>
              </w:rPr>
            </w:r>
            <w:r>
              <w:rPr>
                <w:noProof/>
                <w:webHidden/>
              </w:rPr>
              <w:fldChar w:fldCharType="separate"/>
            </w:r>
            <w:r w:rsidR="00973C1E">
              <w:rPr>
                <w:noProof/>
                <w:webHidden/>
              </w:rPr>
              <w:t>VII</w:t>
            </w:r>
            <w:r>
              <w:rPr>
                <w:noProof/>
                <w:webHidden/>
              </w:rPr>
              <w:fldChar w:fldCharType="end"/>
            </w:r>
          </w:hyperlink>
        </w:p>
        <w:p w:rsidR="003156E3" w:rsidRDefault="00156050" w:rsidP="003156E3">
          <w:pPr>
            <w:pStyle w:val="TOC1"/>
            <w:rPr>
              <w:rFonts w:eastAsiaTheme="minorEastAsia"/>
              <w:noProof/>
            </w:rPr>
          </w:pPr>
          <w:hyperlink w:anchor="_Toc45791670" w:history="1">
            <w:r w:rsidR="003156E3" w:rsidRPr="001A1C2F">
              <w:rPr>
                <w:rStyle w:val="Hyperlink"/>
                <w:rFonts w:eastAsia="Times New Roman" w:hint="eastAsia"/>
                <w:b/>
                <w:bCs/>
                <w:noProof/>
                <w:rtl/>
              </w:rPr>
              <w:t>الرؤية</w:t>
            </w:r>
            <w:r w:rsidR="003156E3">
              <w:rPr>
                <w:noProof/>
                <w:webHidden/>
              </w:rPr>
              <w:tab/>
            </w:r>
            <w:r>
              <w:rPr>
                <w:noProof/>
                <w:webHidden/>
              </w:rPr>
              <w:fldChar w:fldCharType="begin"/>
            </w:r>
            <w:r w:rsidR="003156E3">
              <w:rPr>
                <w:noProof/>
                <w:webHidden/>
              </w:rPr>
              <w:instrText xml:space="preserve"> PAGEREF _Toc45791670 \h </w:instrText>
            </w:r>
            <w:r>
              <w:rPr>
                <w:noProof/>
                <w:webHidden/>
              </w:rPr>
            </w:r>
            <w:r>
              <w:rPr>
                <w:noProof/>
                <w:webHidden/>
              </w:rPr>
              <w:fldChar w:fldCharType="separate"/>
            </w:r>
            <w:r w:rsidR="00973C1E">
              <w:rPr>
                <w:noProof/>
                <w:webHidden/>
              </w:rPr>
              <w:t>VII</w:t>
            </w:r>
            <w:r>
              <w:rPr>
                <w:noProof/>
                <w:webHidden/>
              </w:rPr>
              <w:fldChar w:fldCharType="end"/>
            </w:r>
          </w:hyperlink>
        </w:p>
        <w:p w:rsidR="003156E3" w:rsidRDefault="00156050" w:rsidP="003156E3">
          <w:pPr>
            <w:pStyle w:val="TOC1"/>
            <w:rPr>
              <w:rFonts w:eastAsiaTheme="minorEastAsia"/>
              <w:noProof/>
            </w:rPr>
          </w:pPr>
          <w:hyperlink w:anchor="_Toc45791671" w:history="1">
            <w:r w:rsidR="003156E3" w:rsidRPr="001A1C2F">
              <w:rPr>
                <w:rStyle w:val="Hyperlink"/>
                <w:rFonts w:eastAsia="Times New Roman" w:hint="eastAsia"/>
                <w:b/>
                <w:bCs/>
                <w:noProof/>
                <w:rtl/>
              </w:rPr>
              <w:t>الرسالة</w:t>
            </w:r>
            <w:r w:rsidR="003156E3">
              <w:rPr>
                <w:noProof/>
                <w:webHidden/>
              </w:rPr>
              <w:tab/>
            </w:r>
            <w:r>
              <w:rPr>
                <w:noProof/>
                <w:webHidden/>
              </w:rPr>
              <w:fldChar w:fldCharType="begin"/>
            </w:r>
            <w:r w:rsidR="003156E3">
              <w:rPr>
                <w:noProof/>
                <w:webHidden/>
              </w:rPr>
              <w:instrText xml:space="preserve"> PAGEREF _Toc45791671 \h </w:instrText>
            </w:r>
            <w:r>
              <w:rPr>
                <w:noProof/>
                <w:webHidden/>
              </w:rPr>
            </w:r>
            <w:r>
              <w:rPr>
                <w:noProof/>
                <w:webHidden/>
              </w:rPr>
              <w:fldChar w:fldCharType="separate"/>
            </w:r>
            <w:r w:rsidR="00973C1E">
              <w:rPr>
                <w:noProof/>
                <w:webHidden/>
              </w:rPr>
              <w:t>VII</w:t>
            </w:r>
            <w:r>
              <w:rPr>
                <w:noProof/>
                <w:webHidden/>
              </w:rPr>
              <w:fldChar w:fldCharType="end"/>
            </w:r>
          </w:hyperlink>
        </w:p>
        <w:p w:rsidR="003156E3" w:rsidRDefault="00156050" w:rsidP="003156E3">
          <w:pPr>
            <w:pStyle w:val="TOC1"/>
            <w:rPr>
              <w:rFonts w:eastAsiaTheme="minorEastAsia"/>
              <w:noProof/>
            </w:rPr>
          </w:pPr>
          <w:hyperlink w:anchor="_Toc45791672" w:history="1">
            <w:r w:rsidR="003156E3" w:rsidRPr="001A1C2F">
              <w:rPr>
                <w:rStyle w:val="Hyperlink"/>
                <w:rFonts w:eastAsia="Times New Roman" w:hint="eastAsia"/>
                <w:b/>
                <w:bCs/>
                <w:noProof/>
                <w:rtl/>
              </w:rPr>
              <w:t>مهامالمجلس</w:t>
            </w:r>
            <w:r w:rsidR="003156E3">
              <w:rPr>
                <w:noProof/>
                <w:webHidden/>
              </w:rPr>
              <w:tab/>
            </w:r>
            <w:r>
              <w:rPr>
                <w:noProof/>
                <w:webHidden/>
              </w:rPr>
              <w:fldChar w:fldCharType="begin"/>
            </w:r>
            <w:r w:rsidR="003156E3">
              <w:rPr>
                <w:noProof/>
                <w:webHidden/>
              </w:rPr>
              <w:instrText xml:space="preserve"> PAGEREF _Toc45791672 \h </w:instrText>
            </w:r>
            <w:r>
              <w:rPr>
                <w:noProof/>
                <w:webHidden/>
              </w:rPr>
            </w:r>
            <w:r>
              <w:rPr>
                <w:noProof/>
                <w:webHidden/>
              </w:rPr>
              <w:fldChar w:fldCharType="separate"/>
            </w:r>
            <w:r w:rsidR="00973C1E">
              <w:rPr>
                <w:noProof/>
                <w:webHidden/>
              </w:rPr>
              <w:t>VIII</w:t>
            </w:r>
            <w:r>
              <w:rPr>
                <w:noProof/>
                <w:webHidden/>
              </w:rPr>
              <w:fldChar w:fldCharType="end"/>
            </w:r>
          </w:hyperlink>
        </w:p>
        <w:p w:rsidR="003156E3" w:rsidRDefault="00156050" w:rsidP="003156E3">
          <w:pPr>
            <w:pStyle w:val="TOC1"/>
            <w:rPr>
              <w:rFonts w:eastAsiaTheme="minorEastAsia"/>
              <w:noProof/>
            </w:rPr>
          </w:pPr>
          <w:hyperlink w:anchor="_Toc45791673" w:history="1">
            <w:r w:rsidR="003156E3" w:rsidRPr="001A1C2F">
              <w:rPr>
                <w:rStyle w:val="Hyperlink"/>
                <w:rFonts w:eastAsia="Times New Roman" w:hint="eastAsia"/>
                <w:b/>
                <w:bCs/>
                <w:noProof/>
                <w:rtl/>
              </w:rPr>
              <w:t>شركاءالمجلس</w:t>
            </w:r>
            <w:r w:rsidR="003156E3">
              <w:rPr>
                <w:noProof/>
                <w:webHidden/>
              </w:rPr>
              <w:tab/>
            </w:r>
            <w:r>
              <w:rPr>
                <w:noProof/>
                <w:webHidden/>
              </w:rPr>
              <w:fldChar w:fldCharType="begin"/>
            </w:r>
            <w:r w:rsidR="003156E3">
              <w:rPr>
                <w:noProof/>
                <w:webHidden/>
              </w:rPr>
              <w:instrText xml:space="preserve"> PAGEREF _Toc45791673 \h </w:instrText>
            </w:r>
            <w:r>
              <w:rPr>
                <w:noProof/>
                <w:webHidden/>
              </w:rPr>
            </w:r>
            <w:r>
              <w:rPr>
                <w:noProof/>
                <w:webHidden/>
              </w:rPr>
              <w:fldChar w:fldCharType="separate"/>
            </w:r>
            <w:r w:rsidR="00973C1E">
              <w:rPr>
                <w:noProof/>
                <w:webHidden/>
              </w:rPr>
              <w:t>IX</w:t>
            </w:r>
            <w:r>
              <w:rPr>
                <w:noProof/>
                <w:webHidden/>
              </w:rPr>
              <w:fldChar w:fldCharType="end"/>
            </w:r>
          </w:hyperlink>
        </w:p>
        <w:p w:rsidR="003156E3" w:rsidRDefault="00156050" w:rsidP="003156E3">
          <w:pPr>
            <w:pStyle w:val="TOC1"/>
            <w:rPr>
              <w:rFonts w:eastAsiaTheme="minorEastAsia"/>
              <w:noProof/>
            </w:rPr>
          </w:pPr>
          <w:hyperlink w:anchor="_Toc45791674" w:history="1">
            <w:r w:rsidR="003156E3" w:rsidRPr="001A1C2F">
              <w:rPr>
                <w:rStyle w:val="Hyperlink"/>
                <w:rFonts w:eastAsia="Times New Roman" w:hint="eastAsia"/>
                <w:b/>
                <w:bCs/>
                <w:noProof/>
                <w:rtl/>
              </w:rPr>
              <w:t>تقديم</w:t>
            </w:r>
            <w:r w:rsidR="003156E3">
              <w:rPr>
                <w:noProof/>
                <w:webHidden/>
              </w:rPr>
              <w:tab/>
            </w:r>
            <w:r>
              <w:rPr>
                <w:noProof/>
                <w:webHidden/>
              </w:rPr>
              <w:fldChar w:fldCharType="begin"/>
            </w:r>
            <w:r w:rsidR="003156E3">
              <w:rPr>
                <w:noProof/>
                <w:webHidden/>
              </w:rPr>
              <w:instrText xml:space="preserve"> PAGEREF _Toc45791674 \h </w:instrText>
            </w:r>
            <w:r>
              <w:rPr>
                <w:noProof/>
                <w:webHidden/>
              </w:rPr>
            </w:r>
            <w:r>
              <w:rPr>
                <w:noProof/>
                <w:webHidden/>
              </w:rPr>
              <w:fldChar w:fldCharType="separate"/>
            </w:r>
            <w:r w:rsidR="00973C1E">
              <w:rPr>
                <w:noProof/>
                <w:webHidden/>
                <w:rtl/>
              </w:rPr>
              <w:t>1</w:t>
            </w:r>
            <w:r>
              <w:rPr>
                <w:noProof/>
                <w:webHidden/>
              </w:rPr>
              <w:fldChar w:fldCharType="end"/>
            </w:r>
          </w:hyperlink>
        </w:p>
        <w:p w:rsidR="003156E3" w:rsidRDefault="00156050" w:rsidP="003156E3">
          <w:pPr>
            <w:pStyle w:val="TOC1"/>
            <w:rPr>
              <w:rFonts w:eastAsiaTheme="minorEastAsia"/>
              <w:noProof/>
            </w:rPr>
          </w:pPr>
          <w:hyperlink w:anchor="_Toc45791675" w:history="1">
            <w:r w:rsidR="003156E3" w:rsidRPr="001A1C2F">
              <w:rPr>
                <w:rStyle w:val="Hyperlink"/>
                <w:rFonts w:eastAsia="Times New Roman" w:hint="eastAsia"/>
                <w:b/>
                <w:bCs/>
                <w:noProof/>
                <w:rtl/>
              </w:rPr>
              <w:t>أهمإنجازاتالمجلسالأعلىلحقوقالأشخاصذويالإعاقة</w:t>
            </w:r>
            <w:r w:rsidR="003156E3">
              <w:rPr>
                <w:noProof/>
                <w:webHidden/>
              </w:rPr>
              <w:tab/>
            </w:r>
            <w:r>
              <w:rPr>
                <w:noProof/>
                <w:webHidden/>
              </w:rPr>
              <w:fldChar w:fldCharType="begin"/>
            </w:r>
            <w:r w:rsidR="003156E3">
              <w:rPr>
                <w:noProof/>
                <w:webHidden/>
              </w:rPr>
              <w:instrText xml:space="preserve"> PAGEREF _Toc45791675 \h </w:instrText>
            </w:r>
            <w:r>
              <w:rPr>
                <w:noProof/>
                <w:webHidden/>
              </w:rPr>
            </w:r>
            <w:r>
              <w:rPr>
                <w:noProof/>
                <w:webHidden/>
              </w:rPr>
              <w:fldChar w:fldCharType="separate"/>
            </w:r>
            <w:r w:rsidR="00973C1E">
              <w:rPr>
                <w:noProof/>
                <w:webHidden/>
                <w:rtl/>
              </w:rPr>
              <w:t>2</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76" w:history="1">
            <w:r w:rsidR="003156E3" w:rsidRPr="001A1C2F">
              <w:rPr>
                <w:rStyle w:val="Hyperlink"/>
                <w:rFonts w:eastAsia="Times New Roman" w:hint="eastAsia"/>
                <w:b/>
                <w:bCs/>
                <w:noProof/>
                <w:rtl/>
              </w:rPr>
              <w:t>أولاً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السياساتوالتطويرالمؤسسي</w:t>
            </w:r>
            <w:r w:rsidR="003156E3">
              <w:rPr>
                <w:noProof/>
                <w:webHidden/>
              </w:rPr>
              <w:tab/>
            </w:r>
            <w:r>
              <w:rPr>
                <w:noProof/>
                <w:webHidden/>
              </w:rPr>
              <w:fldChar w:fldCharType="begin"/>
            </w:r>
            <w:r w:rsidR="003156E3">
              <w:rPr>
                <w:noProof/>
                <w:webHidden/>
              </w:rPr>
              <w:instrText xml:space="preserve"> PAGEREF _Toc45791676 \h </w:instrText>
            </w:r>
            <w:r>
              <w:rPr>
                <w:noProof/>
                <w:webHidden/>
              </w:rPr>
            </w:r>
            <w:r>
              <w:rPr>
                <w:noProof/>
                <w:webHidden/>
              </w:rPr>
              <w:fldChar w:fldCharType="separate"/>
            </w:r>
            <w:r w:rsidR="00973C1E">
              <w:rPr>
                <w:noProof/>
                <w:webHidden/>
                <w:rtl/>
              </w:rPr>
              <w:t>2</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77" w:history="1">
            <w:r w:rsidR="003156E3" w:rsidRPr="001A1C2F">
              <w:rPr>
                <w:rStyle w:val="Hyperlink"/>
                <w:rFonts w:eastAsia="Times New Roman" w:hint="eastAsia"/>
                <w:b/>
                <w:bCs/>
                <w:noProof/>
                <w:rtl/>
              </w:rPr>
              <w:t>ثانيًا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التشريعاتوحقوقالإنسان</w:t>
            </w:r>
            <w:r w:rsidR="003156E3">
              <w:rPr>
                <w:noProof/>
                <w:webHidden/>
              </w:rPr>
              <w:tab/>
            </w:r>
            <w:r>
              <w:rPr>
                <w:noProof/>
                <w:webHidden/>
              </w:rPr>
              <w:fldChar w:fldCharType="begin"/>
            </w:r>
            <w:r w:rsidR="003156E3">
              <w:rPr>
                <w:noProof/>
                <w:webHidden/>
              </w:rPr>
              <w:instrText xml:space="preserve"> PAGEREF _Toc45791677 \h </w:instrText>
            </w:r>
            <w:r>
              <w:rPr>
                <w:noProof/>
                <w:webHidden/>
              </w:rPr>
            </w:r>
            <w:r>
              <w:rPr>
                <w:noProof/>
                <w:webHidden/>
              </w:rPr>
              <w:fldChar w:fldCharType="separate"/>
            </w:r>
            <w:r w:rsidR="00973C1E">
              <w:rPr>
                <w:noProof/>
                <w:webHidden/>
                <w:rtl/>
              </w:rPr>
              <w:t>2</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78" w:history="1">
            <w:r w:rsidR="003156E3" w:rsidRPr="001A1C2F">
              <w:rPr>
                <w:rStyle w:val="Hyperlink"/>
                <w:rFonts w:eastAsia="Times New Roman" w:hint="eastAsia"/>
                <w:b/>
                <w:bCs/>
                <w:noProof/>
                <w:rtl/>
              </w:rPr>
              <w:t>ثالثًا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متابعةخطةالعيشالمستقلوبدائلالإيواء</w:t>
            </w:r>
            <w:r w:rsidR="003156E3">
              <w:rPr>
                <w:noProof/>
                <w:webHidden/>
              </w:rPr>
              <w:tab/>
            </w:r>
            <w:r>
              <w:rPr>
                <w:noProof/>
                <w:webHidden/>
              </w:rPr>
              <w:fldChar w:fldCharType="begin"/>
            </w:r>
            <w:r w:rsidR="003156E3">
              <w:rPr>
                <w:noProof/>
                <w:webHidden/>
              </w:rPr>
              <w:instrText xml:space="preserve"> PAGEREF _Toc45791678 \h </w:instrText>
            </w:r>
            <w:r>
              <w:rPr>
                <w:noProof/>
                <w:webHidden/>
              </w:rPr>
            </w:r>
            <w:r>
              <w:rPr>
                <w:noProof/>
                <w:webHidden/>
              </w:rPr>
              <w:fldChar w:fldCharType="separate"/>
            </w:r>
            <w:r w:rsidR="00973C1E">
              <w:rPr>
                <w:noProof/>
                <w:webHidden/>
                <w:rtl/>
              </w:rPr>
              <w:t>2</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79" w:history="1">
            <w:r w:rsidR="003156E3" w:rsidRPr="001A1C2F">
              <w:rPr>
                <w:rStyle w:val="Hyperlink"/>
                <w:rFonts w:eastAsia="Times New Roman" w:hint="eastAsia"/>
                <w:b/>
                <w:bCs/>
                <w:noProof/>
                <w:rtl/>
              </w:rPr>
              <w:t>رابعًا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التعليمالعاليومتابعةخطةالتعليمالدامج</w:t>
            </w:r>
            <w:r w:rsidR="003156E3">
              <w:rPr>
                <w:noProof/>
                <w:webHidden/>
              </w:rPr>
              <w:tab/>
            </w:r>
            <w:r>
              <w:rPr>
                <w:noProof/>
                <w:webHidden/>
              </w:rPr>
              <w:fldChar w:fldCharType="begin"/>
            </w:r>
            <w:r w:rsidR="003156E3">
              <w:rPr>
                <w:noProof/>
                <w:webHidden/>
              </w:rPr>
              <w:instrText xml:space="preserve"> PAGEREF _Toc45791679 \h </w:instrText>
            </w:r>
            <w:r>
              <w:rPr>
                <w:noProof/>
                <w:webHidden/>
              </w:rPr>
            </w:r>
            <w:r>
              <w:rPr>
                <w:noProof/>
                <w:webHidden/>
              </w:rPr>
              <w:fldChar w:fldCharType="separate"/>
            </w:r>
            <w:r w:rsidR="00973C1E">
              <w:rPr>
                <w:noProof/>
                <w:webHidden/>
                <w:rtl/>
              </w:rPr>
              <w:t>4</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0" w:history="1">
            <w:r w:rsidR="003156E3" w:rsidRPr="001A1C2F">
              <w:rPr>
                <w:rStyle w:val="Hyperlink"/>
                <w:rFonts w:eastAsia="Times New Roman" w:hint="eastAsia"/>
                <w:b/>
                <w:bCs/>
                <w:noProof/>
                <w:rtl/>
              </w:rPr>
              <w:t>خامسًا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بناءالقدراتوإذكاءالوعي</w:t>
            </w:r>
            <w:r w:rsidR="003156E3">
              <w:rPr>
                <w:noProof/>
                <w:webHidden/>
              </w:rPr>
              <w:tab/>
            </w:r>
            <w:r>
              <w:rPr>
                <w:noProof/>
                <w:webHidden/>
              </w:rPr>
              <w:fldChar w:fldCharType="begin"/>
            </w:r>
            <w:r w:rsidR="003156E3">
              <w:rPr>
                <w:noProof/>
                <w:webHidden/>
              </w:rPr>
              <w:instrText xml:space="preserve"> PAGEREF _Toc45791680 \h </w:instrText>
            </w:r>
            <w:r>
              <w:rPr>
                <w:noProof/>
                <w:webHidden/>
              </w:rPr>
            </w:r>
            <w:r>
              <w:rPr>
                <w:noProof/>
                <w:webHidden/>
              </w:rPr>
              <w:fldChar w:fldCharType="separate"/>
            </w:r>
            <w:r w:rsidR="00973C1E">
              <w:rPr>
                <w:noProof/>
                <w:webHidden/>
                <w:rtl/>
              </w:rPr>
              <w:t>5</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1" w:history="1">
            <w:r w:rsidR="003156E3" w:rsidRPr="001A1C2F">
              <w:rPr>
                <w:rStyle w:val="Hyperlink"/>
                <w:rFonts w:eastAsia="Times New Roman" w:hint="eastAsia"/>
                <w:b/>
                <w:bCs/>
                <w:noProof/>
                <w:rtl/>
              </w:rPr>
              <w:t>سادسًا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الاعتماد</w:t>
            </w:r>
            <w:r w:rsidR="003156E3">
              <w:rPr>
                <w:noProof/>
                <w:webHidden/>
              </w:rPr>
              <w:tab/>
            </w:r>
            <w:r>
              <w:rPr>
                <w:noProof/>
                <w:webHidden/>
              </w:rPr>
              <w:fldChar w:fldCharType="begin"/>
            </w:r>
            <w:r w:rsidR="003156E3">
              <w:rPr>
                <w:noProof/>
                <w:webHidden/>
              </w:rPr>
              <w:instrText xml:space="preserve"> PAGEREF _Toc45791681 \h </w:instrText>
            </w:r>
            <w:r>
              <w:rPr>
                <w:noProof/>
                <w:webHidden/>
              </w:rPr>
            </w:r>
            <w:r>
              <w:rPr>
                <w:noProof/>
                <w:webHidden/>
              </w:rPr>
              <w:fldChar w:fldCharType="separate"/>
            </w:r>
            <w:r w:rsidR="00973C1E">
              <w:rPr>
                <w:noProof/>
                <w:webHidden/>
                <w:rtl/>
              </w:rPr>
              <w:t>7</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2" w:history="1">
            <w:r w:rsidR="003156E3" w:rsidRPr="001A1C2F">
              <w:rPr>
                <w:rStyle w:val="Hyperlink"/>
                <w:rFonts w:eastAsia="Times New Roman" w:hint="eastAsia"/>
                <w:b/>
                <w:bCs/>
                <w:noProof/>
                <w:rtl/>
              </w:rPr>
              <w:t>سابعًا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وحدةالاتصالوالإعلام</w:t>
            </w:r>
            <w:r w:rsidR="003156E3">
              <w:rPr>
                <w:noProof/>
                <w:webHidden/>
              </w:rPr>
              <w:tab/>
            </w:r>
            <w:r>
              <w:rPr>
                <w:noProof/>
                <w:webHidden/>
              </w:rPr>
              <w:fldChar w:fldCharType="begin"/>
            </w:r>
            <w:r w:rsidR="003156E3">
              <w:rPr>
                <w:noProof/>
                <w:webHidden/>
              </w:rPr>
              <w:instrText xml:space="preserve"> PAGEREF _Toc45791682 \h </w:instrText>
            </w:r>
            <w:r>
              <w:rPr>
                <w:noProof/>
                <w:webHidden/>
              </w:rPr>
            </w:r>
            <w:r>
              <w:rPr>
                <w:noProof/>
                <w:webHidden/>
              </w:rPr>
              <w:fldChar w:fldCharType="separate"/>
            </w:r>
            <w:r w:rsidR="00973C1E">
              <w:rPr>
                <w:noProof/>
                <w:webHidden/>
                <w:rtl/>
              </w:rPr>
              <w:t>8</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3" w:history="1">
            <w:r w:rsidR="003156E3" w:rsidRPr="001A1C2F">
              <w:rPr>
                <w:rStyle w:val="Hyperlink"/>
                <w:rFonts w:eastAsia="Times New Roman" w:hint="eastAsia"/>
                <w:b/>
                <w:bCs/>
                <w:noProof/>
                <w:rtl/>
              </w:rPr>
              <w:t>ثامنًا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الرصدوالتنسيق</w:t>
            </w:r>
            <w:r w:rsidR="003156E3">
              <w:rPr>
                <w:noProof/>
                <w:webHidden/>
              </w:rPr>
              <w:tab/>
            </w:r>
            <w:r>
              <w:rPr>
                <w:noProof/>
                <w:webHidden/>
              </w:rPr>
              <w:fldChar w:fldCharType="begin"/>
            </w:r>
            <w:r w:rsidR="003156E3">
              <w:rPr>
                <w:noProof/>
                <w:webHidden/>
              </w:rPr>
              <w:instrText xml:space="preserve"> PAGEREF _Toc45791683 \h </w:instrText>
            </w:r>
            <w:r>
              <w:rPr>
                <w:noProof/>
                <w:webHidden/>
              </w:rPr>
            </w:r>
            <w:r>
              <w:rPr>
                <w:noProof/>
                <w:webHidden/>
              </w:rPr>
              <w:fldChar w:fldCharType="separate"/>
            </w:r>
            <w:r w:rsidR="00973C1E">
              <w:rPr>
                <w:noProof/>
                <w:webHidden/>
                <w:rtl/>
              </w:rPr>
              <w:t>9</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4" w:history="1">
            <w:r w:rsidR="003156E3" w:rsidRPr="001A1C2F">
              <w:rPr>
                <w:rStyle w:val="Hyperlink"/>
                <w:rFonts w:eastAsia="Times New Roman" w:hint="eastAsia"/>
                <w:b/>
                <w:bCs/>
                <w:noProof/>
                <w:rtl/>
              </w:rPr>
              <w:t>تاسعًا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لجنةتكافؤالفرص</w:t>
            </w:r>
            <w:r w:rsidR="003156E3">
              <w:rPr>
                <w:noProof/>
                <w:webHidden/>
              </w:rPr>
              <w:tab/>
            </w:r>
            <w:r>
              <w:rPr>
                <w:noProof/>
                <w:webHidden/>
              </w:rPr>
              <w:fldChar w:fldCharType="begin"/>
            </w:r>
            <w:r w:rsidR="003156E3">
              <w:rPr>
                <w:noProof/>
                <w:webHidden/>
              </w:rPr>
              <w:instrText xml:space="preserve"> PAGEREF _Toc45791684 \h </w:instrText>
            </w:r>
            <w:r>
              <w:rPr>
                <w:noProof/>
                <w:webHidden/>
              </w:rPr>
            </w:r>
            <w:r>
              <w:rPr>
                <w:noProof/>
                <w:webHidden/>
              </w:rPr>
              <w:fldChar w:fldCharType="separate"/>
            </w:r>
            <w:r w:rsidR="00973C1E">
              <w:rPr>
                <w:noProof/>
                <w:webHidden/>
                <w:rtl/>
              </w:rPr>
              <w:t>10</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5" w:history="1">
            <w:r w:rsidR="003156E3" w:rsidRPr="001A1C2F">
              <w:rPr>
                <w:rStyle w:val="Hyperlink"/>
                <w:rFonts w:eastAsia="Times New Roman" w:hint="eastAsia"/>
                <w:b/>
                <w:bCs/>
                <w:noProof/>
                <w:rtl/>
              </w:rPr>
              <w:t>عاشرًا</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إمكانيةالوصولوالتصميمالشامل</w:t>
            </w:r>
            <w:r w:rsidR="003156E3">
              <w:rPr>
                <w:noProof/>
                <w:webHidden/>
              </w:rPr>
              <w:tab/>
            </w:r>
            <w:r>
              <w:rPr>
                <w:noProof/>
                <w:webHidden/>
              </w:rPr>
              <w:fldChar w:fldCharType="begin"/>
            </w:r>
            <w:r w:rsidR="003156E3">
              <w:rPr>
                <w:noProof/>
                <w:webHidden/>
              </w:rPr>
              <w:instrText xml:space="preserve"> PAGEREF _Toc45791685 \h </w:instrText>
            </w:r>
            <w:r>
              <w:rPr>
                <w:noProof/>
                <w:webHidden/>
              </w:rPr>
            </w:r>
            <w:r>
              <w:rPr>
                <w:noProof/>
                <w:webHidden/>
              </w:rPr>
              <w:fldChar w:fldCharType="separate"/>
            </w:r>
            <w:r w:rsidR="00973C1E">
              <w:rPr>
                <w:noProof/>
                <w:webHidden/>
                <w:rtl/>
              </w:rPr>
              <w:t>13</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6" w:history="1">
            <w:r w:rsidR="003156E3" w:rsidRPr="001A1C2F">
              <w:rPr>
                <w:rStyle w:val="Hyperlink"/>
                <w:rFonts w:eastAsia="Times New Roman" w:hint="eastAsia"/>
                <w:b/>
                <w:bCs/>
                <w:noProof/>
                <w:rtl/>
              </w:rPr>
              <w:t>حاديعشر</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التحولالإلكترونيوتكنولوجياالمعلومات</w:t>
            </w:r>
            <w:r w:rsidR="003156E3">
              <w:rPr>
                <w:noProof/>
                <w:webHidden/>
              </w:rPr>
              <w:tab/>
            </w:r>
            <w:r>
              <w:rPr>
                <w:noProof/>
                <w:webHidden/>
              </w:rPr>
              <w:fldChar w:fldCharType="begin"/>
            </w:r>
            <w:r w:rsidR="003156E3">
              <w:rPr>
                <w:noProof/>
                <w:webHidden/>
              </w:rPr>
              <w:instrText xml:space="preserve"> PAGEREF _Toc45791686 \h </w:instrText>
            </w:r>
            <w:r>
              <w:rPr>
                <w:noProof/>
                <w:webHidden/>
              </w:rPr>
            </w:r>
            <w:r>
              <w:rPr>
                <w:noProof/>
                <w:webHidden/>
              </w:rPr>
              <w:fldChar w:fldCharType="separate"/>
            </w:r>
            <w:r w:rsidR="00973C1E">
              <w:rPr>
                <w:noProof/>
                <w:webHidden/>
                <w:rtl/>
              </w:rPr>
              <w:t>14</w:t>
            </w:r>
            <w:r>
              <w:rPr>
                <w:noProof/>
                <w:webHidden/>
              </w:rPr>
              <w:fldChar w:fldCharType="end"/>
            </w:r>
          </w:hyperlink>
        </w:p>
        <w:p w:rsidR="003156E3" w:rsidRDefault="00156050" w:rsidP="003156E3">
          <w:pPr>
            <w:pStyle w:val="TOC2"/>
            <w:tabs>
              <w:tab w:val="right" w:leader="dot" w:pos="10070"/>
            </w:tabs>
            <w:bidi/>
            <w:rPr>
              <w:rFonts w:eastAsiaTheme="minorEastAsia"/>
              <w:noProof/>
            </w:rPr>
          </w:pPr>
          <w:hyperlink w:anchor="_Toc45791687" w:history="1">
            <w:r w:rsidR="003156E3" w:rsidRPr="001A1C2F">
              <w:rPr>
                <w:rStyle w:val="Hyperlink"/>
                <w:rFonts w:eastAsia="Times New Roman" w:hint="eastAsia"/>
                <w:b/>
                <w:bCs/>
                <w:noProof/>
                <w:rtl/>
              </w:rPr>
              <w:t>ثانيعشر</w:t>
            </w:r>
            <w:r w:rsidR="003156E3" w:rsidRPr="001A1C2F">
              <w:rPr>
                <w:rStyle w:val="Hyperlink"/>
                <w:rFonts w:eastAsia="Times New Roman"/>
                <w:b/>
                <w:bCs/>
                <w:noProof/>
                <w:rtl/>
              </w:rPr>
              <w:t xml:space="preserve">: </w:t>
            </w:r>
            <w:r w:rsidR="003156E3" w:rsidRPr="001A1C2F">
              <w:rPr>
                <w:rStyle w:val="Hyperlink"/>
                <w:rFonts w:eastAsia="Times New Roman" w:hint="eastAsia"/>
                <w:b/>
                <w:bCs/>
                <w:noProof/>
                <w:rtl/>
              </w:rPr>
              <w:t>التعاونالدولي</w:t>
            </w:r>
            <w:r w:rsidR="003156E3">
              <w:rPr>
                <w:noProof/>
                <w:webHidden/>
              </w:rPr>
              <w:tab/>
            </w:r>
            <w:r>
              <w:rPr>
                <w:noProof/>
                <w:webHidden/>
              </w:rPr>
              <w:fldChar w:fldCharType="begin"/>
            </w:r>
            <w:r w:rsidR="003156E3">
              <w:rPr>
                <w:noProof/>
                <w:webHidden/>
              </w:rPr>
              <w:instrText xml:space="preserve"> PAGEREF _Toc45791687 \h </w:instrText>
            </w:r>
            <w:r>
              <w:rPr>
                <w:noProof/>
                <w:webHidden/>
              </w:rPr>
            </w:r>
            <w:r>
              <w:rPr>
                <w:noProof/>
                <w:webHidden/>
              </w:rPr>
              <w:fldChar w:fldCharType="separate"/>
            </w:r>
            <w:r w:rsidR="00973C1E">
              <w:rPr>
                <w:noProof/>
                <w:webHidden/>
                <w:rtl/>
              </w:rPr>
              <w:t>14</w:t>
            </w:r>
            <w:r>
              <w:rPr>
                <w:noProof/>
                <w:webHidden/>
              </w:rPr>
              <w:fldChar w:fldCharType="end"/>
            </w:r>
          </w:hyperlink>
        </w:p>
        <w:p w:rsidR="003156E3" w:rsidRDefault="00156050" w:rsidP="003156E3">
          <w:pPr>
            <w:pStyle w:val="TOC1"/>
            <w:rPr>
              <w:rFonts w:eastAsiaTheme="minorEastAsia"/>
              <w:noProof/>
            </w:rPr>
          </w:pPr>
          <w:hyperlink w:anchor="_Toc45791688" w:history="1">
            <w:r w:rsidR="003156E3" w:rsidRPr="001A1C2F">
              <w:rPr>
                <w:rStyle w:val="Hyperlink"/>
                <w:rFonts w:eastAsia="Times New Roman" w:hint="eastAsia"/>
                <w:b/>
                <w:bCs/>
                <w:noProof/>
                <w:rtl/>
              </w:rPr>
              <w:t>التحدياتالتيواجههاالمجلسخلالالعام</w:t>
            </w:r>
            <w:r w:rsidR="003156E3" w:rsidRPr="001A1C2F">
              <w:rPr>
                <w:rStyle w:val="Hyperlink"/>
                <w:rFonts w:eastAsia="Times New Roman"/>
                <w:b/>
                <w:bCs/>
                <w:noProof/>
                <w:rtl/>
              </w:rPr>
              <w:t xml:space="preserve"> 2019</w:t>
            </w:r>
            <w:r w:rsidR="003156E3">
              <w:rPr>
                <w:noProof/>
                <w:webHidden/>
              </w:rPr>
              <w:tab/>
            </w:r>
            <w:r>
              <w:rPr>
                <w:noProof/>
                <w:webHidden/>
              </w:rPr>
              <w:fldChar w:fldCharType="begin"/>
            </w:r>
            <w:r w:rsidR="003156E3">
              <w:rPr>
                <w:noProof/>
                <w:webHidden/>
              </w:rPr>
              <w:instrText xml:space="preserve"> PAGEREF _Toc45791688 \h </w:instrText>
            </w:r>
            <w:r>
              <w:rPr>
                <w:noProof/>
                <w:webHidden/>
              </w:rPr>
            </w:r>
            <w:r>
              <w:rPr>
                <w:noProof/>
                <w:webHidden/>
              </w:rPr>
              <w:fldChar w:fldCharType="separate"/>
            </w:r>
            <w:r w:rsidR="00973C1E">
              <w:rPr>
                <w:noProof/>
                <w:webHidden/>
                <w:rtl/>
              </w:rPr>
              <w:t>15</w:t>
            </w:r>
            <w:r>
              <w:rPr>
                <w:noProof/>
                <w:webHidden/>
              </w:rPr>
              <w:fldChar w:fldCharType="end"/>
            </w:r>
          </w:hyperlink>
        </w:p>
        <w:p w:rsidR="00225860" w:rsidRDefault="00156050" w:rsidP="003156E3">
          <w:pPr>
            <w:tabs>
              <w:tab w:val="left" w:pos="1723"/>
              <w:tab w:val="right" w:pos="9000"/>
            </w:tabs>
            <w:bidi/>
            <w:rPr>
              <w:rFonts w:ascii="Simplified Arabic" w:hAnsi="Simplified Arabic" w:cs="Simplified Arabic"/>
            </w:rPr>
          </w:pPr>
          <w:r w:rsidRPr="002212C6">
            <w:rPr>
              <w:rFonts w:ascii="Simplified Arabic" w:hAnsi="Simplified Arabic" w:cs="Simplified Arabic"/>
              <w:b/>
              <w:bCs/>
              <w:noProof/>
              <w:sz w:val="20"/>
              <w:szCs w:val="20"/>
            </w:rPr>
            <w:fldChar w:fldCharType="end"/>
          </w:r>
        </w:p>
      </w:sdtContent>
    </w:sdt>
    <w:p w:rsidR="00AD1D64" w:rsidRDefault="00AD1D64">
      <w:pPr>
        <w:spacing w:after="160" w:line="259" w:lineRule="auto"/>
        <w:rPr>
          <w:rFonts w:asciiTheme="majorHAnsi" w:eastAsia="Times New Roman" w:hAnsiTheme="majorHAnsi" w:cstheme="majorBidi"/>
          <w:b/>
          <w:bCs/>
          <w:color w:val="00B050"/>
          <w:sz w:val="40"/>
          <w:szCs w:val="40"/>
          <w:rtl/>
        </w:rPr>
      </w:pPr>
      <w:r>
        <w:rPr>
          <w:rFonts w:asciiTheme="majorHAnsi" w:eastAsia="Times New Roman" w:hAnsiTheme="majorHAnsi" w:cstheme="majorBidi"/>
          <w:b/>
          <w:bCs/>
          <w:color w:val="00B050"/>
          <w:sz w:val="40"/>
          <w:szCs w:val="40"/>
          <w:rtl/>
        </w:rPr>
        <w:br w:type="page"/>
      </w:r>
    </w:p>
    <w:p w:rsidR="00AD1D64" w:rsidRDefault="00AD1D64" w:rsidP="00AD1D64">
      <w:pPr>
        <w:bidi/>
        <w:jc w:val="center"/>
        <w:rPr>
          <w:rFonts w:asciiTheme="majorHAnsi" w:eastAsia="Times New Roman" w:hAnsiTheme="majorHAnsi" w:cstheme="majorBidi"/>
          <w:b/>
          <w:bCs/>
          <w:color w:val="00B050"/>
          <w:sz w:val="40"/>
          <w:szCs w:val="40"/>
          <w:rtl/>
        </w:rPr>
      </w:pPr>
      <w:r w:rsidRPr="00AD1D64">
        <w:rPr>
          <w:rFonts w:asciiTheme="majorHAnsi" w:eastAsia="Times New Roman" w:hAnsiTheme="majorHAnsi" w:cstheme="majorBidi" w:hint="cs"/>
          <w:b/>
          <w:bCs/>
          <w:color w:val="00B050"/>
          <w:sz w:val="40"/>
          <w:szCs w:val="40"/>
          <w:rtl/>
        </w:rPr>
        <w:t xml:space="preserve">فهرس </w:t>
      </w:r>
      <w:r>
        <w:rPr>
          <w:rFonts w:asciiTheme="majorHAnsi" w:eastAsia="Times New Roman" w:hAnsiTheme="majorHAnsi" w:cstheme="majorBidi" w:hint="cs"/>
          <w:b/>
          <w:bCs/>
          <w:color w:val="00B050"/>
          <w:sz w:val="40"/>
          <w:szCs w:val="40"/>
          <w:rtl/>
        </w:rPr>
        <w:t>الرسوم</w:t>
      </w:r>
      <w:r w:rsidRPr="00AD1D64">
        <w:rPr>
          <w:rFonts w:asciiTheme="majorHAnsi" w:eastAsia="Times New Roman" w:hAnsiTheme="majorHAnsi" w:cstheme="majorBidi" w:hint="cs"/>
          <w:b/>
          <w:bCs/>
          <w:color w:val="00B050"/>
          <w:sz w:val="40"/>
          <w:szCs w:val="40"/>
          <w:rtl/>
        </w:rPr>
        <w:t xml:space="preserve"> ال</w:t>
      </w:r>
      <w:r>
        <w:rPr>
          <w:rFonts w:asciiTheme="majorHAnsi" w:eastAsia="Times New Roman" w:hAnsiTheme="majorHAnsi" w:cstheme="majorBidi" w:hint="cs"/>
          <w:b/>
          <w:bCs/>
          <w:color w:val="00B050"/>
          <w:sz w:val="40"/>
          <w:szCs w:val="40"/>
          <w:rtl/>
        </w:rPr>
        <w:t>توضيحية</w:t>
      </w:r>
    </w:p>
    <w:p w:rsidR="00341190" w:rsidRDefault="00156050" w:rsidP="00341190">
      <w:pPr>
        <w:pStyle w:val="TableofFigures"/>
        <w:tabs>
          <w:tab w:val="right" w:leader="dot" w:pos="10070"/>
        </w:tabs>
        <w:bidi/>
        <w:rPr>
          <w:rFonts w:eastAsiaTheme="minorEastAsia"/>
          <w:noProof/>
        </w:rPr>
      </w:pPr>
      <w:r>
        <w:rPr>
          <w:rFonts w:ascii="Simplified Arabic" w:hAnsi="Simplified Arabic" w:cs="Simplified Arabic"/>
          <w:rtl/>
        </w:rPr>
        <w:fldChar w:fldCharType="begin"/>
      </w:r>
      <w:r w:rsidR="00AD1D64">
        <w:rPr>
          <w:rFonts w:ascii="Simplified Arabic" w:hAnsi="Simplified Arabic" w:cs="Simplified Arabic"/>
        </w:rPr>
        <w:instrText>TOC</w:instrText>
      </w:r>
      <w:r w:rsidR="00AD1D64">
        <w:rPr>
          <w:rFonts w:ascii="Simplified Arabic" w:hAnsi="Simplified Arabic" w:cs="Simplified Arabic"/>
          <w:rtl/>
        </w:rPr>
        <w:instrText xml:space="preserve"> \</w:instrText>
      </w:r>
      <w:r w:rsidR="00AD1D64">
        <w:rPr>
          <w:rFonts w:ascii="Simplified Arabic" w:hAnsi="Simplified Arabic" w:cs="Simplified Arabic"/>
        </w:rPr>
        <w:instrText>h \z \c</w:instrText>
      </w:r>
      <w:r w:rsidR="00AD1D64">
        <w:rPr>
          <w:rFonts w:ascii="Simplified Arabic" w:hAnsi="Simplified Arabic" w:cs="Simplified Arabic"/>
          <w:rtl/>
        </w:rPr>
        <w:instrText xml:space="preserve"> "رسم توضيحي" </w:instrText>
      </w:r>
      <w:r>
        <w:rPr>
          <w:rFonts w:ascii="Simplified Arabic" w:hAnsi="Simplified Arabic" w:cs="Simplified Arabic"/>
          <w:rtl/>
        </w:rPr>
        <w:fldChar w:fldCharType="separate"/>
      </w:r>
      <w:hyperlink w:anchor="_Toc45793971"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1</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توزيعالمُشاركينوالمشاركاتفيالبرامجالتدريبيةوالتوعويةبحسبالجنس</w:t>
        </w:r>
        <w:r w:rsidR="00341190">
          <w:rPr>
            <w:noProof/>
            <w:webHidden/>
          </w:rPr>
          <w:tab/>
        </w:r>
        <w:r>
          <w:rPr>
            <w:noProof/>
            <w:webHidden/>
          </w:rPr>
          <w:fldChar w:fldCharType="begin"/>
        </w:r>
        <w:r w:rsidR="00341190">
          <w:rPr>
            <w:noProof/>
            <w:webHidden/>
          </w:rPr>
          <w:instrText xml:space="preserve"> PAGEREF _Toc45793971 \h </w:instrText>
        </w:r>
        <w:r>
          <w:rPr>
            <w:noProof/>
            <w:webHidden/>
          </w:rPr>
        </w:r>
        <w:r>
          <w:rPr>
            <w:noProof/>
            <w:webHidden/>
          </w:rPr>
          <w:fldChar w:fldCharType="separate"/>
        </w:r>
        <w:r w:rsidR="00973C1E">
          <w:rPr>
            <w:noProof/>
            <w:webHidden/>
            <w:rtl/>
          </w:rPr>
          <w:t>5</w:t>
        </w:r>
        <w:r>
          <w:rPr>
            <w:noProof/>
            <w:webHidden/>
          </w:rPr>
          <w:fldChar w:fldCharType="end"/>
        </w:r>
      </w:hyperlink>
    </w:p>
    <w:p w:rsidR="00341190" w:rsidRDefault="00156050" w:rsidP="00341190">
      <w:pPr>
        <w:pStyle w:val="TableofFigures"/>
        <w:tabs>
          <w:tab w:val="right" w:leader="dot" w:pos="10070"/>
        </w:tabs>
        <w:bidi/>
        <w:rPr>
          <w:rFonts w:eastAsiaTheme="minorEastAsia"/>
          <w:noProof/>
        </w:rPr>
      </w:pPr>
      <w:hyperlink w:anchor="_Toc45793972"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2</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توزيعالمشاركينفيالبرامجالتدريبيةوالتوعويةبحسبالإقليم</w:t>
        </w:r>
        <w:r w:rsidR="00341190">
          <w:rPr>
            <w:noProof/>
            <w:webHidden/>
          </w:rPr>
          <w:tab/>
        </w:r>
        <w:r>
          <w:rPr>
            <w:noProof/>
            <w:webHidden/>
          </w:rPr>
          <w:fldChar w:fldCharType="begin"/>
        </w:r>
        <w:r w:rsidR="00341190">
          <w:rPr>
            <w:noProof/>
            <w:webHidden/>
          </w:rPr>
          <w:instrText xml:space="preserve"> PAGEREF _Toc45793972 \h </w:instrText>
        </w:r>
        <w:r>
          <w:rPr>
            <w:noProof/>
            <w:webHidden/>
          </w:rPr>
        </w:r>
        <w:r>
          <w:rPr>
            <w:noProof/>
            <w:webHidden/>
          </w:rPr>
          <w:fldChar w:fldCharType="separate"/>
        </w:r>
        <w:r w:rsidR="00973C1E">
          <w:rPr>
            <w:noProof/>
            <w:webHidden/>
            <w:rtl/>
          </w:rPr>
          <w:t>6</w:t>
        </w:r>
        <w:r>
          <w:rPr>
            <w:noProof/>
            <w:webHidden/>
          </w:rPr>
          <w:fldChar w:fldCharType="end"/>
        </w:r>
      </w:hyperlink>
    </w:p>
    <w:p w:rsidR="00341190" w:rsidRDefault="00156050" w:rsidP="00341190">
      <w:pPr>
        <w:pStyle w:val="TableofFigures"/>
        <w:tabs>
          <w:tab w:val="right" w:leader="dot" w:pos="10070"/>
        </w:tabs>
        <w:bidi/>
        <w:rPr>
          <w:rFonts w:eastAsiaTheme="minorEastAsia"/>
          <w:noProof/>
        </w:rPr>
      </w:pPr>
      <w:hyperlink w:anchor="_Toc45793973"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3</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توزيعالمشاركينمنذويالإعاقةومنغيرذويالإعاقةفيالبرامجالتدريبيةوالتوعوية</w:t>
        </w:r>
        <w:r w:rsidR="00341190">
          <w:rPr>
            <w:noProof/>
            <w:webHidden/>
          </w:rPr>
          <w:tab/>
        </w:r>
        <w:r>
          <w:rPr>
            <w:noProof/>
            <w:webHidden/>
          </w:rPr>
          <w:fldChar w:fldCharType="begin"/>
        </w:r>
        <w:r w:rsidR="00341190">
          <w:rPr>
            <w:noProof/>
            <w:webHidden/>
          </w:rPr>
          <w:instrText xml:space="preserve"> PAGEREF _Toc45793973 \h </w:instrText>
        </w:r>
        <w:r>
          <w:rPr>
            <w:noProof/>
            <w:webHidden/>
          </w:rPr>
        </w:r>
        <w:r>
          <w:rPr>
            <w:noProof/>
            <w:webHidden/>
          </w:rPr>
          <w:fldChar w:fldCharType="separate"/>
        </w:r>
        <w:r w:rsidR="00973C1E">
          <w:rPr>
            <w:noProof/>
            <w:webHidden/>
            <w:rtl/>
          </w:rPr>
          <w:t>6</w:t>
        </w:r>
        <w:r>
          <w:rPr>
            <w:noProof/>
            <w:webHidden/>
          </w:rPr>
          <w:fldChar w:fldCharType="end"/>
        </w:r>
      </w:hyperlink>
    </w:p>
    <w:p w:rsidR="00341190" w:rsidRDefault="00156050" w:rsidP="00341190">
      <w:pPr>
        <w:pStyle w:val="TableofFigures"/>
        <w:tabs>
          <w:tab w:val="right" w:leader="dot" w:pos="10070"/>
        </w:tabs>
        <w:bidi/>
        <w:rPr>
          <w:rFonts w:eastAsiaTheme="minorEastAsia"/>
          <w:noProof/>
        </w:rPr>
      </w:pPr>
      <w:hyperlink w:anchor="_Toc45793974"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4</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التوزيعالنسبيللمُشاركينوالمشاركاتمنذويالإعاقةفيالبرامجالتدريبيةوفقًاللجنس</w:t>
        </w:r>
        <w:r w:rsidR="00341190">
          <w:rPr>
            <w:noProof/>
            <w:webHidden/>
          </w:rPr>
          <w:tab/>
        </w:r>
        <w:r>
          <w:rPr>
            <w:noProof/>
            <w:webHidden/>
          </w:rPr>
          <w:fldChar w:fldCharType="begin"/>
        </w:r>
        <w:r w:rsidR="00341190">
          <w:rPr>
            <w:noProof/>
            <w:webHidden/>
          </w:rPr>
          <w:instrText xml:space="preserve"> PAGEREF _Toc45793974 \h </w:instrText>
        </w:r>
        <w:r>
          <w:rPr>
            <w:noProof/>
            <w:webHidden/>
          </w:rPr>
        </w:r>
        <w:r>
          <w:rPr>
            <w:noProof/>
            <w:webHidden/>
          </w:rPr>
          <w:fldChar w:fldCharType="separate"/>
        </w:r>
        <w:r w:rsidR="00973C1E">
          <w:rPr>
            <w:noProof/>
            <w:webHidden/>
            <w:rtl/>
          </w:rPr>
          <w:t>7</w:t>
        </w:r>
        <w:r>
          <w:rPr>
            <w:noProof/>
            <w:webHidden/>
          </w:rPr>
          <w:fldChar w:fldCharType="end"/>
        </w:r>
      </w:hyperlink>
    </w:p>
    <w:p w:rsidR="00341190" w:rsidRDefault="00156050" w:rsidP="00341190">
      <w:pPr>
        <w:pStyle w:val="TableofFigures"/>
        <w:tabs>
          <w:tab w:val="right" w:leader="dot" w:pos="10070"/>
        </w:tabs>
        <w:bidi/>
        <w:rPr>
          <w:rFonts w:eastAsiaTheme="minorEastAsia"/>
          <w:noProof/>
        </w:rPr>
      </w:pPr>
      <w:hyperlink w:anchor="_Toc45793975"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5</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توزيعالشكاوىالمُقدمةمنالأشخاصذويالإعاقةحسبآليةالتعاملمعها</w:t>
        </w:r>
        <w:r w:rsidR="00341190">
          <w:rPr>
            <w:noProof/>
            <w:webHidden/>
          </w:rPr>
          <w:tab/>
        </w:r>
        <w:r>
          <w:rPr>
            <w:noProof/>
            <w:webHidden/>
          </w:rPr>
          <w:fldChar w:fldCharType="begin"/>
        </w:r>
        <w:r w:rsidR="00341190">
          <w:rPr>
            <w:noProof/>
            <w:webHidden/>
          </w:rPr>
          <w:instrText xml:space="preserve"> PAGEREF _Toc45793975 \h </w:instrText>
        </w:r>
        <w:r>
          <w:rPr>
            <w:noProof/>
            <w:webHidden/>
          </w:rPr>
        </w:r>
        <w:r>
          <w:rPr>
            <w:noProof/>
            <w:webHidden/>
          </w:rPr>
          <w:fldChar w:fldCharType="separate"/>
        </w:r>
        <w:r w:rsidR="00973C1E">
          <w:rPr>
            <w:noProof/>
            <w:webHidden/>
            <w:rtl/>
          </w:rPr>
          <w:t>10</w:t>
        </w:r>
        <w:r>
          <w:rPr>
            <w:noProof/>
            <w:webHidden/>
          </w:rPr>
          <w:fldChar w:fldCharType="end"/>
        </w:r>
      </w:hyperlink>
    </w:p>
    <w:p w:rsidR="00341190" w:rsidRDefault="00156050" w:rsidP="00341190">
      <w:pPr>
        <w:pStyle w:val="TableofFigures"/>
        <w:tabs>
          <w:tab w:val="right" w:leader="dot" w:pos="10070"/>
        </w:tabs>
        <w:bidi/>
        <w:rPr>
          <w:rFonts w:eastAsiaTheme="minorEastAsia"/>
          <w:noProof/>
        </w:rPr>
      </w:pPr>
      <w:hyperlink w:anchor="_Toc45793976"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6</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توزيعالشكاوىبحسبنوعالإعاقة</w:t>
        </w:r>
        <w:r w:rsidR="00341190">
          <w:rPr>
            <w:noProof/>
            <w:webHidden/>
          </w:rPr>
          <w:tab/>
        </w:r>
        <w:r>
          <w:rPr>
            <w:noProof/>
            <w:webHidden/>
          </w:rPr>
          <w:fldChar w:fldCharType="begin"/>
        </w:r>
        <w:r w:rsidR="00341190">
          <w:rPr>
            <w:noProof/>
            <w:webHidden/>
          </w:rPr>
          <w:instrText xml:space="preserve"> PAGEREF _Toc45793976 \h </w:instrText>
        </w:r>
        <w:r>
          <w:rPr>
            <w:noProof/>
            <w:webHidden/>
          </w:rPr>
        </w:r>
        <w:r>
          <w:rPr>
            <w:noProof/>
            <w:webHidden/>
          </w:rPr>
          <w:fldChar w:fldCharType="separate"/>
        </w:r>
        <w:r w:rsidR="00973C1E">
          <w:rPr>
            <w:noProof/>
            <w:webHidden/>
            <w:rtl/>
          </w:rPr>
          <w:t>11</w:t>
        </w:r>
        <w:r>
          <w:rPr>
            <w:noProof/>
            <w:webHidden/>
          </w:rPr>
          <w:fldChar w:fldCharType="end"/>
        </w:r>
      </w:hyperlink>
    </w:p>
    <w:p w:rsidR="00341190" w:rsidRDefault="00156050" w:rsidP="00341190">
      <w:pPr>
        <w:pStyle w:val="TableofFigures"/>
        <w:tabs>
          <w:tab w:val="right" w:leader="dot" w:pos="10070"/>
        </w:tabs>
        <w:bidi/>
        <w:rPr>
          <w:rFonts w:eastAsiaTheme="minorEastAsia"/>
          <w:noProof/>
        </w:rPr>
      </w:pPr>
      <w:hyperlink w:anchor="_Toc45793977" w:history="1">
        <w:r w:rsidR="00341190" w:rsidRPr="004C4733">
          <w:rPr>
            <w:rStyle w:val="Hyperlink"/>
            <w:rFonts w:ascii="Simplified Arabic" w:hAnsi="Simplified Arabic" w:cs="Simplified Arabic" w:hint="eastAsia"/>
            <w:noProof/>
            <w:rtl/>
          </w:rPr>
          <w:t>رسمتوضيحي</w:t>
        </w:r>
        <w:r w:rsidR="00341190" w:rsidRPr="004C4733">
          <w:rPr>
            <w:rStyle w:val="Hyperlink"/>
            <w:rFonts w:ascii="Simplified Arabic" w:hAnsi="Simplified Arabic" w:cs="Simplified Arabic"/>
            <w:noProof/>
            <w:rtl/>
          </w:rPr>
          <w:t xml:space="preserve"> 7</w:t>
        </w:r>
        <w:r w:rsidR="00341190" w:rsidRPr="004C4733">
          <w:rPr>
            <w:rStyle w:val="Hyperlink"/>
            <w:rFonts w:ascii="Simplified Arabic" w:hAnsi="Simplified Arabic" w:cs="Simplified Arabic"/>
            <w:noProof/>
            <w:rtl/>
            <w:lang w:bidi="ar-JO"/>
          </w:rPr>
          <w:t xml:space="preserve">: </w:t>
        </w:r>
        <w:r w:rsidR="00341190" w:rsidRPr="004C4733">
          <w:rPr>
            <w:rStyle w:val="Hyperlink"/>
            <w:rFonts w:ascii="Simplified Arabic" w:hAnsi="Simplified Arabic" w:cs="Simplified Arabic" w:hint="eastAsia"/>
            <w:noProof/>
            <w:rtl/>
            <w:lang w:bidi="ar-JO"/>
          </w:rPr>
          <w:t>الإجراءاتالمتخذةبحقالشكاوىالمستلمة</w:t>
        </w:r>
        <w:r w:rsidR="00341190">
          <w:rPr>
            <w:noProof/>
            <w:webHidden/>
          </w:rPr>
          <w:tab/>
        </w:r>
        <w:r>
          <w:rPr>
            <w:noProof/>
            <w:webHidden/>
          </w:rPr>
          <w:fldChar w:fldCharType="begin"/>
        </w:r>
        <w:r w:rsidR="00341190">
          <w:rPr>
            <w:noProof/>
            <w:webHidden/>
          </w:rPr>
          <w:instrText xml:space="preserve"> PAGEREF _Toc45793977 \h </w:instrText>
        </w:r>
        <w:r>
          <w:rPr>
            <w:noProof/>
            <w:webHidden/>
          </w:rPr>
        </w:r>
        <w:r>
          <w:rPr>
            <w:noProof/>
            <w:webHidden/>
          </w:rPr>
          <w:fldChar w:fldCharType="separate"/>
        </w:r>
        <w:r w:rsidR="00973C1E">
          <w:rPr>
            <w:noProof/>
            <w:webHidden/>
            <w:rtl/>
          </w:rPr>
          <w:t>12</w:t>
        </w:r>
        <w:r>
          <w:rPr>
            <w:noProof/>
            <w:webHidden/>
          </w:rPr>
          <w:fldChar w:fldCharType="end"/>
        </w:r>
      </w:hyperlink>
    </w:p>
    <w:p w:rsidR="00341190" w:rsidRDefault="00156050" w:rsidP="00AD1D64">
      <w:pPr>
        <w:bidi/>
        <w:jc w:val="center"/>
        <w:rPr>
          <w:rFonts w:ascii="Simplified Arabic" w:hAnsi="Simplified Arabic" w:cs="Simplified Arabic"/>
          <w:rtl/>
        </w:rPr>
      </w:pPr>
      <w:r>
        <w:rPr>
          <w:rFonts w:ascii="Simplified Arabic" w:hAnsi="Simplified Arabic" w:cs="Simplified Arabic"/>
          <w:rtl/>
        </w:rPr>
        <w:fldChar w:fldCharType="end"/>
      </w:r>
    </w:p>
    <w:p w:rsidR="00AD1D64" w:rsidRDefault="00AD1D64" w:rsidP="00341190">
      <w:pPr>
        <w:bidi/>
        <w:jc w:val="center"/>
        <w:rPr>
          <w:rFonts w:asciiTheme="majorHAnsi" w:eastAsia="Times New Roman" w:hAnsiTheme="majorHAnsi" w:cstheme="majorBidi"/>
          <w:b/>
          <w:bCs/>
          <w:color w:val="00B050"/>
          <w:sz w:val="40"/>
          <w:szCs w:val="40"/>
          <w:rtl/>
        </w:rPr>
      </w:pPr>
      <w:r w:rsidRPr="00AD1D64">
        <w:rPr>
          <w:rFonts w:asciiTheme="majorHAnsi" w:eastAsia="Times New Roman" w:hAnsiTheme="majorHAnsi" w:cstheme="majorBidi" w:hint="cs"/>
          <w:b/>
          <w:bCs/>
          <w:color w:val="00B050"/>
          <w:sz w:val="40"/>
          <w:szCs w:val="40"/>
          <w:rtl/>
        </w:rPr>
        <w:t>فهرس الجداول</w:t>
      </w:r>
    </w:p>
    <w:p w:rsidR="00341190" w:rsidRDefault="00156050" w:rsidP="00341190">
      <w:pPr>
        <w:pStyle w:val="TableofFigures"/>
        <w:tabs>
          <w:tab w:val="right" w:leader="dot" w:pos="10070"/>
        </w:tabs>
        <w:bidi/>
        <w:rPr>
          <w:rFonts w:eastAsiaTheme="minorEastAsia"/>
          <w:noProof/>
        </w:rPr>
      </w:pPr>
      <w:r>
        <w:rPr>
          <w:rFonts w:ascii="Simplified Arabic" w:hAnsi="Simplified Arabic" w:cs="Simplified Arabic"/>
          <w:rtl/>
        </w:rPr>
        <w:fldChar w:fldCharType="begin"/>
      </w:r>
      <w:r w:rsidR="00AD1D64">
        <w:rPr>
          <w:rFonts w:ascii="Simplified Arabic" w:hAnsi="Simplified Arabic" w:cs="Simplified Arabic"/>
        </w:rPr>
        <w:instrText>TOC</w:instrText>
      </w:r>
      <w:r w:rsidR="00AD1D64">
        <w:rPr>
          <w:rFonts w:ascii="Simplified Arabic" w:hAnsi="Simplified Arabic" w:cs="Simplified Arabic"/>
          <w:rtl/>
        </w:rPr>
        <w:instrText xml:space="preserve"> \</w:instrText>
      </w:r>
      <w:r w:rsidR="00AD1D64">
        <w:rPr>
          <w:rFonts w:ascii="Simplified Arabic" w:hAnsi="Simplified Arabic" w:cs="Simplified Arabic"/>
        </w:rPr>
        <w:instrText>h \z \c</w:instrText>
      </w:r>
      <w:r w:rsidR="00AD1D64">
        <w:rPr>
          <w:rFonts w:ascii="Simplified Arabic" w:hAnsi="Simplified Arabic" w:cs="Simplified Arabic"/>
          <w:rtl/>
        </w:rPr>
        <w:instrText xml:space="preserve"> "جدول" </w:instrText>
      </w:r>
      <w:r>
        <w:rPr>
          <w:rFonts w:ascii="Simplified Arabic" w:hAnsi="Simplified Arabic" w:cs="Simplified Arabic"/>
          <w:rtl/>
        </w:rPr>
        <w:fldChar w:fldCharType="separate"/>
      </w:r>
      <w:hyperlink w:anchor="_Toc45793982" w:history="1">
        <w:r w:rsidR="00341190" w:rsidRPr="00DA0C21">
          <w:rPr>
            <w:rStyle w:val="Hyperlink"/>
            <w:rFonts w:ascii="Simplified Arabic" w:hAnsi="Simplified Arabic" w:cs="Simplified Arabic" w:hint="eastAsia"/>
            <w:noProof/>
            <w:rtl/>
          </w:rPr>
          <w:t>جدول</w:t>
        </w:r>
        <w:r w:rsidR="00341190" w:rsidRPr="00DA0C21">
          <w:rPr>
            <w:rStyle w:val="Hyperlink"/>
            <w:rFonts w:ascii="Simplified Arabic" w:hAnsi="Simplified Arabic" w:cs="Simplified Arabic"/>
            <w:noProof/>
            <w:rtl/>
          </w:rPr>
          <w:t xml:space="preserve"> 1: </w:t>
        </w:r>
        <w:r w:rsidR="00341190" w:rsidRPr="00DA0C21">
          <w:rPr>
            <w:rStyle w:val="Hyperlink"/>
            <w:rFonts w:ascii="Simplified Arabic" w:hAnsi="Simplified Arabic" w:cs="Simplified Arabic" w:hint="eastAsia"/>
            <w:noProof/>
            <w:rtl/>
            <w:lang w:bidi="ar-JO"/>
          </w:rPr>
          <w:t>توزيعالشكاوىحسبنوعالشكوى</w:t>
        </w:r>
        <w:r w:rsidR="00341190">
          <w:rPr>
            <w:noProof/>
            <w:webHidden/>
          </w:rPr>
          <w:tab/>
        </w:r>
        <w:r>
          <w:rPr>
            <w:noProof/>
            <w:webHidden/>
          </w:rPr>
          <w:fldChar w:fldCharType="begin"/>
        </w:r>
        <w:r w:rsidR="00341190">
          <w:rPr>
            <w:noProof/>
            <w:webHidden/>
          </w:rPr>
          <w:instrText xml:space="preserve"> PAGEREF _Toc45793982 \h </w:instrText>
        </w:r>
        <w:r>
          <w:rPr>
            <w:noProof/>
            <w:webHidden/>
          </w:rPr>
        </w:r>
        <w:r>
          <w:rPr>
            <w:noProof/>
            <w:webHidden/>
          </w:rPr>
          <w:fldChar w:fldCharType="separate"/>
        </w:r>
        <w:r w:rsidR="00973C1E">
          <w:rPr>
            <w:noProof/>
            <w:webHidden/>
            <w:rtl/>
          </w:rPr>
          <w:t>10</w:t>
        </w:r>
        <w:r>
          <w:rPr>
            <w:noProof/>
            <w:webHidden/>
          </w:rPr>
          <w:fldChar w:fldCharType="end"/>
        </w:r>
      </w:hyperlink>
    </w:p>
    <w:p w:rsidR="000260DB" w:rsidRDefault="00156050" w:rsidP="00AD1D64">
      <w:pPr>
        <w:bidi/>
        <w:jc w:val="center"/>
        <w:rPr>
          <w:rFonts w:ascii="Simplified Arabic" w:hAnsi="Simplified Arabic" w:cs="Simplified Arabic"/>
          <w:rtl/>
        </w:rPr>
      </w:pPr>
      <w:r>
        <w:rPr>
          <w:rFonts w:ascii="Simplified Arabic" w:hAnsi="Simplified Arabic" w:cs="Simplified Arabic"/>
          <w:rtl/>
        </w:rPr>
        <w:fldChar w:fldCharType="end"/>
      </w:r>
      <w:r w:rsidR="000260DB">
        <w:rPr>
          <w:rFonts w:ascii="Simplified Arabic" w:hAnsi="Simplified Arabic" w:cs="Simplified Arabic"/>
          <w:rtl/>
        </w:rPr>
        <w:br w:type="page"/>
      </w:r>
    </w:p>
    <w:p w:rsidR="00AA7C90" w:rsidRPr="007B0F2A" w:rsidRDefault="00AA7C90" w:rsidP="009D4EAE">
      <w:pPr>
        <w:pStyle w:val="Heading1"/>
        <w:bidi/>
        <w:rPr>
          <w:b/>
          <w:bCs/>
        </w:rPr>
      </w:pPr>
      <w:bookmarkStart w:id="6" w:name="_Toc43813656"/>
      <w:bookmarkStart w:id="7" w:name="_Toc43817566"/>
      <w:bookmarkStart w:id="8" w:name="_Toc43902351"/>
      <w:bookmarkStart w:id="9" w:name="_Toc43971247"/>
      <w:bookmarkStart w:id="10" w:name="_Toc45791669"/>
      <w:r w:rsidRPr="007B0F2A">
        <w:rPr>
          <w:rFonts w:eastAsia="Times New Roman"/>
          <w:b/>
          <w:bCs/>
          <w:color w:val="00B050"/>
          <w:sz w:val="40"/>
          <w:szCs w:val="40"/>
          <w:rtl/>
        </w:rPr>
        <w:t>نشأة المجلس</w:t>
      </w:r>
      <w:bookmarkEnd w:id="6"/>
      <w:bookmarkEnd w:id="7"/>
      <w:bookmarkEnd w:id="8"/>
      <w:bookmarkEnd w:id="9"/>
      <w:bookmarkEnd w:id="10"/>
      <w:bookmarkEnd w:id="4"/>
      <w:r w:rsidR="0050138A" w:rsidRPr="007B0F2A">
        <w:rPr>
          <w:rFonts w:eastAsia="Times New Roman"/>
          <w:b/>
          <w:bCs/>
          <w:color w:val="00B050"/>
          <w:sz w:val="40"/>
          <w:szCs w:val="40"/>
          <w:rtl/>
        </w:rPr>
        <w:tab/>
      </w:r>
      <w:r w:rsidR="0050138A" w:rsidRPr="007B0F2A">
        <w:rPr>
          <w:b/>
          <w:bCs/>
          <w:rtl/>
        </w:rPr>
        <w:tab/>
      </w:r>
      <w:r w:rsidR="0050138A" w:rsidRPr="007B0F2A">
        <w:rPr>
          <w:b/>
          <w:bCs/>
          <w:rtl/>
        </w:rPr>
        <w:tab/>
      </w:r>
      <w:r w:rsidR="0050138A" w:rsidRPr="007B0F2A">
        <w:rPr>
          <w:b/>
          <w:bCs/>
          <w:rtl/>
        </w:rPr>
        <w:tab/>
      </w:r>
    </w:p>
    <w:p w:rsidR="00AA7C90" w:rsidRPr="009B61D6" w:rsidRDefault="00AA7C90" w:rsidP="005D050E">
      <w:pPr>
        <w:shd w:val="clear" w:color="auto" w:fill="FFFFFF"/>
        <w:bidi/>
        <w:spacing w:after="150"/>
        <w:jc w:val="both"/>
        <w:rPr>
          <w:rFonts w:ascii="Simplified Arabic" w:eastAsia="Calibri" w:hAnsi="Simplified Arabic" w:cs="Simplified Arabic"/>
          <w:sz w:val="28"/>
          <w:szCs w:val="28"/>
          <w:shd w:val="clear" w:color="auto" w:fill="FFFFFF"/>
          <w:rtl/>
        </w:rPr>
      </w:pPr>
      <w:r w:rsidRPr="009B61D6">
        <w:rPr>
          <w:rFonts w:ascii="Simplified Arabic" w:eastAsia="Calibri" w:hAnsi="Simplified Arabic" w:cs="Simplified Arabic"/>
          <w:sz w:val="28"/>
          <w:szCs w:val="28"/>
          <w:shd w:val="clear" w:color="auto" w:fill="FFFFFF"/>
          <w:rtl/>
        </w:rPr>
        <w:t>صدر قانون</w:t>
      </w:r>
      <w:r w:rsidR="00D10A14">
        <w:rPr>
          <w:rFonts w:ascii="Simplified Arabic" w:eastAsia="Calibri" w:hAnsi="Simplified Arabic" w:cs="Simplified Arabic" w:hint="cs"/>
          <w:sz w:val="28"/>
          <w:szCs w:val="28"/>
          <w:shd w:val="clear" w:color="auto" w:fill="FFFFFF"/>
          <w:rtl/>
        </w:rPr>
        <w:t xml:space="preserve"> </w:t>
      </w:r>
      <w:r w:rsidRPr="009B61D6">
        <w:rPr>
          <w:rFonts w:ascii="Simplified Arabic" w:eastAsia="Calibri" w:hAnsi="Simplified Arabic" w:cs="Simplified Arabic"/>
          <w:sz w:val="28"/>
          <w:szCs w:val="28"/>
          <w:shd w:val="clear" w:color="auto" w:fill="FFFFFF"/>
          <w:rtl/>
        </w:rPr>
        <w:t>حقوق الأشخاص المعوقين رقم (31) عام 2007 والذي تم بموجبه تأسيس المجلس الأعلى</w:t>
      </w:r>
      <w:r w:rsidRPr="009B61D6">
        <w:rPr>
          <w:rFonts w:ascii="Simplified Arabic" w:eastAsia="Calibri" w:hAnsi="Simplified Arabic" w:cs="Simplified Arabic" w:hint="cs"/>
          <w:sz w:val="28"/>
          <w:szCs w:val="28"/>
          <w:shd w:val="clear" w:color="auto" w:fill="FFFFFF"/>
          <w:rtl/>
        </w:rPr>
        <w:t xml:space="preserve"> ل</w:t>
      </w:r>
      <w:r w:rsidRPr="009B61D6">
        <w:rPr>
          <w:rFonts w:ascii="Simplified Arabic" w:eastAsia="Calibri" w:hAnsi="Simplified Arabic" w:cs="Simplified Arabic"/>
          <w:sz w:val="28"/>
          <w:szCs w:val="28"/>
          <w:shd w:val="clear" w:color="auto" w:fill="FFFFFF"/>
          <w:rtl/>
        </w:rPr>
        <w:t xml:space="preserve">شؤونالأشخاص المعوقين كمؤسسة عامة مستقلة يرأسها صاحب السمو الملكي الأمير رعد بن زيد. </w:t>
      </w:r>
    </w:p>
    <w:p w:rsidR="00AA7C90" w:rsidRDefault="00AA7C90" w:rsidP="00B3244C">
      <w:pPr>
        <w:shd w:val="clear" w:color="auto" w:fill="FFFFFF"/>
        <w:bidi/>
        <w:spacing w:after="150"/>
        <w:jc w:val="both"/>
        <w:rPr>
          <w:rFonts w:ascii="Simplified Arabic" w:eastAsia="Calibri" w:hAnsi="Simplified Arabic" w:cs="Simplified Arabic"/>
          <w:sz w:val="28"/>
          <w:szCs w:val="28"/>
          <w:shd w:val="clear" w:color="auto" w:fill="FFFFFF"/>
          <w:rtl/>
        </w:rPr>
      </w:pPr>
      <w:r w:rsidRPr="009B61D6">
        <w:rPr>
          <w:rFonts w:ascii="Simplified Arabic" w:eastAsia="Calibri" w:hAnsi="Simplified Arabic" w:cs="Simplified Arabic"/>
          <w:sz w:val="28"/>
          <w:szCs w:val="28"/>
          <w:shd w:val="clear" w:color="auto" w:fill="FFFFFF"/>
          <w:rtl/>
        </w:rPr>
        <w:t xml:space="preserve">وقد صدرت الإرادة الملكية بتاريخ 21/4/2014 بتعيين سمو الأمير مِرعد بن رعد بن زيد رئيسا للمجلس وفي </w:t>
      </w:r>
      <w:r>
        <w:rPr>
          <w:rFonts w:ascii="Simplified Arabic" w:eastAsia="Calibri" w:hAnsi="Simplified Arabic" w:cs="Simplified Arabic" w:hint="cs"/>
          <w:sz w:val="28"/>
          <w:szCs w:val="28"/>
          <w:shd w:val="clear" w:color="auto" w:fill="FFFFFF"/>
          <w:rtl/>
        </w:rPr>
        <w:t xml:space="preserve">عهد </w:t>
      </w:r>
      <w:r w:rsidRPr="009B61D6">
        <w:rPr>
          <w:rFonts w:ascii="Simplified Arabic" w:eastAsia="Calibri" w:hAnsi="Simplified Arabic" w:cs="Simplified Arabic"/>
          <w:sz w:val="28"/>
          <w:szCs w:val="28"/>
          <w:shd w:val="clear" w:color="auto" w:fill="FFFFFF"/>
          <w:rtl/>
        </w:rPr>
        <w:t>سموه صدر قانون حقوق الأشخاص ذوي الإعاقة رقم (20) لسنة 2017 والذي بموجبه تم تعديل اسم المجلس ليصبح المجلس الأعلى لحقوق الأشخاص ذوي الإعاقة</w:t>
      </w:r>
      <w:r>
        <w:rPr>
          <w:rFonts w:ascii="Simplified Arabic" w:eastAsia="Calibri" w:hAnsi="Simplified Arabic" w:cs="Simplified Arabic" w:hint="cs"/>
          <w:sz w:val="28"/>
          <w:szCs w:val="28"/>
          <w:shd w:val="clear" w:color="auto" w:fill="FFFFFF"/>
          <w:rtl/>
        </w:rPr>
        <w:t>.</w:t>
      </w:r>
    </w:p>
    <w:p w:rsidR="0058015B" w:rsidRPr="009B61D6" w:rsidRDefault="0058015B" w:rsidP="0058015B">
      <w:pPr>
        <w:shd w:val="clear" w:color="auto" w:fill="FFFFFF"/>
        <w:bidi/>
        <w:spacing w:after="150"/>
        <w:jc w:val="both"/>
        <w:rPr>
          <w:rFonts w:ascii="Simplified Arabic" w:eastAsia="Calibri" w:hAnsi="Simplified Arabic" w:cs="Simplified Arabic"/>
          <w:sz w:val="28"/>
          <w:szCs w:val="28"/>
          <w:shd w:val="clear" w:color="auto" w:fill="FFFFFF"/>
          <w:rtl/>
        </w:rPr>
      </w:pPr>
    </w:p>
    <w:p w:rsidR="00AA7C90" w:rsidRPr="007B0F2A" w:rsidRDefault="00AA7C90" w:rsidP="009D4EAE">
      <w:pPr>
        <w:pStyle w:val="Heading1"/>
        <w:bidi/>
        <w:rPr>
          <w:b/>
          <w:bCs/>
          <w:rtl/>
          <w:lang w:bidi="ar-JO"/>
        </w:rPr>
      </w:pPr>
      <w:bookmarkStart w:id="11" w:name="_Toc43813657"/>
      <w:bookmarkStart w:id="12" w:name="_Toc43815923"/>
      <w:bookmarkStart w:id="13" w:name="_Toc43817567"/>
      <w:bookmarkStart w:id="14" w:name="_Toc43902352"/>
      <w:bookmarkStart w:id="15" w:name="_Toc43971248"/>
      <w:bookmarkStart w:id="16" w:name="_Toc45791670"/>
      <w:r w:rsidRPr="007B0F2A">
        <w:rPr>
          <w:rFonts w:eastAsia="Times New Roman"/>
          <w:b/>
          <w:bCs/>
          <w:color w:val="00B050"/>
          <w:sz w:val="40"/>
          <w:szCs w:val="40"/>
          <w:rtl/>
        </w:rPr>
        <w:t>الرؤي</w:t>
      </w:r>
      <w:bookmarkEnd w:id="5"/>
      <w:r w:rsidR="00B3244C" w:rsidRPr="007B0F2A">
        <w:rPr>
          <w:rFonts w:eastAsia="Times New Roman" w:hint="cs"/>
          <w:b/>
          <w:bCs/>
          <w:color w:val="00B050"/>
          <w:sz w:val="40"/>
          <w:szCs w:val="40"/>
          <w:rtl/>
        </w:rPr>
        <w:t>ة</w:t>
      </w:r>
      <w:bookmarkEnd w:id="11"/>
      <w:bookmarkEnd w:id="12"/>
      <w:bookmarkEnd w:id="13"/>
      <w:bookmarkEnd w:id="14"/>
      <w:bookmarkEnd w:id="15"/>
      <w:bookmarkEnd w:id="16"/>
      <w:r w:rsidRPr="007B0F2A">
        <w:rPr>
          <w:rFonts w:eastAsia="Times New Roman"/>
          <w:b/>
          <w:bCs/>
          <w:color w:val="00B050"/>
          <w:sz w:val="40"/>
          <w:szCs w:val="40"/>
          <w:rtl/>
        </w:rPr>
        <w:tab/>
      </w:r>
      <w:r w:rsidRPr="007B0F2A">
        <w:rPr>
          <w:b/>
          <w:bCs/>
          <w:rtl/>
        </w:rPr>
        <w:tab/>
      </w:r>
      <w:r w:rsidRPr="007B0F2A">
        <w:rPr>
          <w:b/>
          <w:bCs/>
          <w:rtl/>
        </w:rPr>
        <w:tab/>
      </w:r>
      <w:r w:rsidRPr="007B0F2A">
        <w:rPr>
          <w:b/>
          <w:bCs/>
          <w:rtl/>
        </w:rPr>
        <w:tab/>
      </w:r>
    </w:p>
    <w:p w:rsidR="00AA7C90" w:rsidRDefault="00AA7C90" w:rsidP="0058015B">
      <w:pPr>
        <w:shd w:val="clear" w:color="auto" w:fill="FFFFFF"/>
        <w:bidi/>
        <w:spacing w:after="150"/>
        <w:jc w:val="both"/>
        <w:rPr>
          <w:rFonts w:ascii="Simplified Arabic" w:eastAsia="Calibri" w:hAnsi="Simplified Arabic" w:cs="Simplified Arabic"/>
          <w:sz w:val="28"/>
          <w:szCs w:val="28"/>
          <w:shd w:val="clear" w:color="auto" w:fill="FFFFFF"/>
          <w:rtl/>
        </w:rPr>
      </w:pPr>
      <w:r w:rsidRPr="009B61D6">
        <w:rPr>
          <w:rFonts w:ascii="Simplified Arabic" w:eastAsia="Calibri" w:hAnsi="Simplified Arabic" w:cs="Simplified Arabic"/>
          <w:sz w:val="28"/>
          <w:szCs w:val="28"/>
          <w:shd w:val="clear" w:color="auto" w:fill="FFFFFF"/>
          <w:rtl/>
        </w:rPr>
        <w:t>مُجتمع يتمتع فيه الأشخاص ذوو الإعاقة بحياة كريمة مُستدامة تحقق لهم مُشاركة فاعلة قائمة على الإنصاف والمساواة</w:t>
      </w:r>
      <w:bookmarkStart w:id="17" w:name="_Toc521485902"/>
      <w:r w:rsidRPr="009B61D6">
        <w:rPr>
          <w:rFonts w:ascii="Simplified Arabic" w:eastAsia="Calibri" w:hAnsi="Simplified Arabic" w:cs="Simplified Arabic"/>
          <w:sz w:val="28"/>
          <w:szCs w:val="28"/>
          <w:shd w:val="clear" w:color="auto" w:fill="FFFFFF"/>
        </w:rPr>
        <w:t>.</w:t>
      </w:r>
    </w:p>
    <w:p w:rsidR="0058015B" w:rsidRPr="009B61D6" w:rsidRDefault="0058015B" w:rsidP="0058015B">
      <w:pPr>
        <w:shd w:val="clear" w:color="auto" w:fill="FFFFFF"/>
        <w:bidi/>
        <w:spacing w:after="150"/>
        <w:jc w:val="both"/>
        <w:rPr>
          <w:rFonts w:ascii="Simplified Arabic" w:eastAsia="Calibri" w:hAnsi="Simplified Arabic" w:cs="Simplified Arabic"/>
          <w:sz w:val="28"/>
          <w:szCs w:val="28"/>
          <w:shd w:val="clear" w:color="auto" w:fill="FFFFFF"/>
          <w:rtl/>
        </w:rPr>
      </w:pPr>
    </w:p>
    <w:p w:rsidR="00AA7C90" w:rsidRPr="007B0F2A" w:rsidRDefault="00AA7C90" w:rsidP="009D4EAE">
      <w:pPr>
        <w:pStyle w:val="Heading1"/>
        <w:bidi/>
        <w:rPr>
          <w:rFonts w:eastAsia="Times New Roman"/>
          <w:b/>
          <w:bCs/>
          <w:color w:val="00B050"/>
          <w:sz w:val="40"/>
          <w:szCs w:val="40"/>
          <w:rtl/>
        </w:rPr>
      </w:pPr>
      <w:bookmarkStart w:id="18" w:name="_Toc43813658"/>
      <w:bookmarkStart w:id="19" w:name="_Toc43815924"/>
      <w:bookmarkStart w:id="20" w:name="_Toc43817568"/>
      <w:bookmarkStart w:id="21" w:name="_Toc43902353"/>
      <w:bookmarkStart w:id="22" w:name="_Toc43971249"/>
      <w:bookmarkStart w:id="23" w:name="_Toc45791671"/>
      <w:r w:rsidRPr="007B0F2A">
        <w:rPr>
          <w:rFonts w:eastAsia="Times New Roman"/>
          <w:b/>
          <w:bCs/>
          <w:color w:val="00B050"/>
          <w:sz w:val="40"/>
          <w:szCs w:val="40"/>
          <w:rtl/>
        </w:rPr>
        <w:t>الرسالة</w:t>
      </w:r>
      <w:bookmarkEnd w:id="17"/>
      <w:bookmarkEnd w:id="18"/>
      <w:bookmarkEnd w:id="19"/>
      <w:bookmarkEnd w:id="20"/>
      <w:bookmarkEnd w:id="21"/>
      <w:bookmarkEnd w:id="22"/>
      <w:bookmarkEnd w:id="23"/>
    </w:p>
    <w:p w:rsidR="00AA7C90" w:rsidRDefault="00AA7C90" w:rsidP="0058015B">
      <w:pPr>
        <w:shd w:val="clear" w:color="auto" w:fill="FFFFFF"/>
        <w:bidi/>
        <w:spacing w:after="150"/>
        <w:jc w:val="both"/>
        <w:rPr>
          <w:rFonts w:ascii="Simplified Arabic" w:eastAsia="Calibri" w:hAnsi="Simplified Arabic" w:cs="Simplified Arabic"/>
          <w:sz w:val="28"/>
          <w:szCs w:val="28"/>
          <w:shd w:val="clear" w:color="auto" w:fill="FFFFFF"/>
          <w:rtl/>
        </w:rPr>
      </w:pPr>
      <w:r w:rsidRPr="009B61D6">
        <w:rPr>
          <w:rFonts w:ascii="Simplified Arabic" w:eastAsia="Calibri" w:hAnsi="Simplified Arabic" w:cs="Simplified Arabic"/>
          <w:sz w:val="28"/>
          <w:szCs w:val="28"/>
          <w:shd w:val="clear" w:color="auto" w:fill="FFFFFF"/>
          <w:rtl/>
        </w:rPr>
        <w:t>رسم السياسات والتخطيط والتنسيق والمتابعة والدعم لجميع الأنشطة المبذولة لخدمة الأشخاص ذوي الإعاقة باعتماد نهج الإدارة التشاركية والحاكمية الرشيدة والمساءلة والشفافية</w:t>
      </w:r>
      <w:bookmarkStart w:id="24" w:name="_Toc521485903"/>
      <w:r w:rsidRPr="009B61D6">
        <w:rPr>
          <w:rFonts w:ascii="Simplified Arabic" w:eastAsia="Calibri" w:hAnsi="Simplified Arabic" w:cs="Simplified Arabic" w:hint="cs"/>
          <w:sz w:val="28"/>
          <w:szCs w:val="28"/>
          <w:shd w:val="clear" w:color="auto" w:fill="FFFFFF"/>
          <w:rtl/>
        </w:rPr>
        <w:t>.</w:t>
      </w:r>
    </w:p>
    <w:p w:rsidR="0058015B" w:rsidRDefault="0058015B">
      <w:pPr>
        <w:spacing w:after="160" w:line="259" w:lineRule="auto"/>
        <w:rPr>
          <w:rFonts w:ascii="Simplified Arabic" w:eastAsia="Calibri" w:hAnsi="Simplified Arabic" w:cs="Simplified Arabic"/>
          <w:sz w:val="28"/>
          <w:szCs w:val="28"/>
          <w:shd w:val="clear" w:color="auto" w:fill="FFFFFF"/>
          <w:rtl/>
        </w:rPr>
      </w:pPr>
      <w:r>
        <w:rPr>
          <w:rFonts w:ascii="Simplified Arabic" w:eastAsia="Calibri" w:hAnsi="Simplified Arabic" w:cs="Simplified Arabic"/>
          <w:sz w:val="28"/>
          <w:szCs w:val="28"/>
          <w:shd w:val="clear" w:color="auto" w:fill="FFFFFF"/>
          <w:rtl/>
        </w:rPr>
        <w:br w:type="page"/>
      </w:r>
    </w:p>
    <w:p w:rsidR="000B6B83" w:rsidRPr="007B0F2A" w:rsidRDefault="000B6B83" w:rsidP="009D4EAE">
      <w:pPr>
        <w:pStyle w:val="Heading1"/>
        <w:bidi/>
        <w:rPr>
          <w:rFonts w:eastAsia="Times New Roman"/>
          <w:b/>
          <w:bCs/>
          <w:color w:val="00B050"/>
          <w:sz w:val="40"/>
          <w:szCs w:val="40"/>
          <w:rtl/>
        </w:rPr>
      </w:pPr>
      <w:bookmarkStart w:id="25" w:name="_Toc43813659"/>
      <w:bookmarkStart w:id="26" w:name="_Toc43815925"/>
      <w:bookmarkStart w:id="27" w:name="_Toc43817569"/>
      <w:bookmarkStart w:id="28" w:name="_Toc43902354"/>
      <w:bookmarkStart w:id="29" w:name="_Toc43971250"/>
      <w:bookmarkStart w:id="30" w:name="_Toc45791672"/>
      <w:r w:rsidRPr="007B0F2A">
        <w:rPr>
          <w:rFonts w:eastAsia="Times New Roman"/>
          <w:b/>
          <w:bCs/>
          <w:color w:val="00B050"/>
          <w:sz w:val="40"/>
          <w:szCs w:val="40"/>
          <w:rtl/>
        </w:rPr>
        <w:t>مهام المجلس</w:t>
      </w:r>
      <w:bookmarkEnd w:id="25"/>
      <w:bookmarkEnd w:id="26"/>
      <w:bookmarkEnd w:id="27"/>
      <w:bookmarkEnd w:id="28"/>
      <w:bookmarkEnd w:id="29"/>
      <w:bookmarkEnd w:id="30"/>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اقتراح السياسة العامة لحقوق الأشخاص ذوي الإعاقة ووصولهم إلى الخدمات المختلفة ورفعها لمجلس الوزراء</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اقتراح القوانين والأنظمة ذات الصلة بمهام المجلس</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‌تقديم الدعم الفني للوزارات والجهات الحكومية والمؤسسات الوطنية في وضع استراتيجياتها وخططها وبرامجها، لضمان شمولها لحقوق الأشخاص ذوي الإعاقة</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‌التنسيق مع الوزارات والجهات الحكومية والمؤسسات الوطنية، لتحديد الأدوار والاختصاصات في مجال الإعاقة</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‌متابعة ورصد تطبيق الجهات ذات العلاقة لأحكام قانون حقوق الأشخاص ذوي الإعاقة رقم (20) لسنة 2017 والاستراتيجيات الوطنية ذات الصلة واتفاقية حقوق الأشخاص ذوي الإعاقة</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‌رصد أوضاع الأشخاص ذوي الإعاقة وحقوقهم على المستوى الوطني، والتحقق من الشكاوى الفردية والمؤسسية المتعلقة بالتمييز على أساس الإعاقة أو بسببها</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إصدار المعايير المنصوص عليها في القانون والتدريب عليها، ومراقبة مدى التزام الجهات المعنية بتطبيقها</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 xml:space="preserve">‌إجراء المسوحات والدراسات الشاملة والمتخصصة </w:t>
      </w:r>
      <w:r>
        <w:rPr>
          <w:rFonts w:ascii="Simplified Arabic" w:eastAsia="Calibri" w:hAnsi="Simplified Arabic" w:cs="Simplified Arabic" w:hint="cs"/>
          <w:sz w:val="28"/>
          <w:szCs w:val="28"/>
          <w:rtl/>
          <w:lang w:bidi="ar-JO"/>
        </w:rPr>
        <w:t>و</w:t>
      </w:r>
      <w:r w:rsidRPr="00A64A7D">
        <w:rPr>
          <w:rFonts w:ascii="Simplified Arabic" w:eastAsia="Calibri" w:hAnsi="Simplified Arabic" w:cs="Simplified Arabic"/>
          <w:sz w:val="28"/>
          <w:szCs w:val="28"/>
          <w:rtl/>
          <w:lang w:bidi="ar-JO"/>
        </w:rPr>
        <w:t>المتعلقة بالأشخاص ذوي الإعاقة، وتقييم الخدمات المتاحة لهم ومدى وصولهم إليها، بالتنسيق مع الجهات المعنية</w:t>
      </w:r>
      <w:r>
        <w:rPr>
          <w:rFonts w:ascii="Simplified Arabic" w:eastAsia="Calibri" w:hAnsi="Simplified Arabic" w:cs="Simplified Arabic"/>
          <w:sz w:val="28"/>
          <w:szCs w:val="28"/>
          <w:rtl/>
          <w:lang w:bidi="ar-JO"/>
        </w:rPr>
        <w:t>.</w:t>
      </w:r>
    </w:p>
    <w:p w:rsidR="000B6B83" w:rsidRPr="00A64A7D"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إبرام الإتفاقيات ومذكرات التفاهم مع الجهات الحكومية وغير الحكومية ومتابعة تنفيذها</w:t>
      </w:r>
      <w:r>
        <w:rPr>
          <w:rFonts w:ascii="Simplified Arabic" w:eastAsia="Calibri" w:hAnsi="Simplified Arabic" w:cs="Simplified Arabic"/>
          <w:sz w:val="28"/>
          <w:szCs w:val="28"/>
          <w:rtl/>
          <w:lang w:bidi="ar-JO"/>
        </w:rPr>
        <w:t>.</w:t>
      </w:r>
    </w:p>
    <w:p w:rsidR="000B6B83" w:rsidRDefault="000B6B83" w:rsidP="000116CE">
      <w:pPr>
        <w:pStyle w:val="ListParagraph"/>
        <w:numPr>
          <w:ilvl w:val="0"/>
          <w:numId w:val="1"/>
        </w:numPr>
        <w:bidi/>
        <w:spacing w:after="160" w:line="259" w:lineRule="auto"/>
        <w:ind w:left="450"/>
        <w:jc w:val="both"/>
        <w:rPr>
          <w:rFonts w:ascii="Simplified Arabic" w:eastAsia="Calibri" w:hAnsi="Simplified Arabic" w:cs="Simplified Arabic"/>
          <w:sz w:val="28"/>
          <w:szCs w:val="28"/>
          <w:lang w:bidi="ar-JO"/>
        </w:rPr>
      </w:pPr>
      <w:r w:rsidRPr="00A64A7D">
        <w:rPr>
          <w:rFonts w:ascii="Simplified Arabic" w:eastAsia="Calibri" w:hAnsi="Simplified Arabic" w:cs="Simplified Arabic"/>
          <w:sz w:val="28"/>
          <w:szCs w:val="28"/>
          <w:rtl/>
          <w:lang w:bidi="ar-JO"/>
        </w:rPr>
        <w:t>‌تشكيل اللجان الدائمة والمؤقتة وإقرار نتائج عملها وتحديد مكافآت أعضائها وفقاً للتشريعات النافذة.</w:t>
      </w:r>
    </w:p>
    <w:p w:rsidR="0058015B" w:rsidRDefault="0058015B">
      <w:pPr>
        <w:spacing w:after="160" w:line="259" w:lineRule="auto"/>
        <w:rPr>
          <w:rFonts w:ascii="Simplified Arabic" w:eastAsia="Calibri" w:hAnsi="Simplified Arabic" w:cs="Simplified Arabic"/>
          <w:sz w:val="28"/>
          <w:szCs w:val="28"/>
          <w:rtl/>
          <w:lang w:bidi="ar-JO"/>
        </w:rPr>
      </w:pPr>
      <w:r>
        <w:rPr>
          <w:rFonts w:ascii="Simplified Arabic" w:eastAsia="Calibri" w:hAnsi="Simplified Arabic" w:cs="Simplified Arabic"/>
          <w:sz w:val="28"/>
          <w:szCs w:val="28"/>
          <w:rtl/>
          <w:lang w:bidi="ar-JO"/>
        </w:rPr>
        <w:br w:type="page"/>
      </w:r>
    </w:p>
    <w:p w:rsidR="000B6B83" w:rsidRDefault="000B6B83" w:rsidP="00B57C20">
      <w:pPr>
        <w:pStyle w:val="Heading1"/>
        <w:bidi/>
        <w:rPr>
          <w:rFonts w:ascii="Simplified Arabic" w:hAnsi="Simplified Arabic" w:cs="Simplified Arabic"/>
          <w:b/>
          <w:bCs/>
          <w:color w:val="FFFFFF" w:themeColor="background1"/>
        </w:rPr>
      </w:pPr>
      <w:bookmarkStart w:id="31" w:name="_Toc43813660"/>
      <w:bookmarkStart w:id="32" w:name="_Toc43815926"/>
      <w:bookmarkStart w:id="33" w:name="_Toc43817570"/>
      <w:bookmarkStart w:id="34" w:name="_Toc43902355"/>
      <w:bookmarkStart w:id="35" w:name="_Toc43971251"/>
      <w:bookmarkStart w:id="36" w:name="_Toc521485906"/>
      <w:bookmarkStart w:id="37" w:name="_Toc45791673"/>
      <w:r w:rsidRPr="007B0F2A">
        <w:rPr>
          <w:rFonts w:eastAsia="Times New Roman"/>
          <w:b/>
          <w:bCs/>
          <w:color w:val="00B050"/>
          <w:sz w:val="40"/>
          <w:szCs w:val="40"/>
          <w:rtl/>
        </w:rPr>
        <w:t>شركاء المجلس</w:t>
      </w:r>
      <w:bookmarkEnd w:id="31"/>
      <w:bookmarkEnd w:id="32"/>
      <w:bookmarkEnd w:id="33"/>
      <w:bookmarkEnd w:id="34"/>
      <w:bookmarkEnd w:id="35"/>
      <w:bookmarkEnd w:id="36"/>
      <w:bookmarkEnd w:id="37"/>
    </w:p>
    <w:p w:rsidR="00B57C20" w:rsidRPr="00B57C20" w:rsidRDefault="00B57C20" w:rsidP="00B57C20">
      <w:pPr>
        <w:bidi/>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00B050"/>
        </w:tblBorders>
        <w:tblLook w:val="04A0"/>
      </w:tblPr>
      <w:tblGrid>
        <w:gridCol w:w="1623"/>
        <w:gridCol w:w="7380"/>
      </w:tblGrid>
      <w:tr w:rsidR="000B6B83" w:rsidRPr="001366DE" w:rsidTr="00B5475A">
        <w:trPr>
          <w:trHeight w:val="377"/>
          <w:jc w:val="center"/>
        </w:trPr>
        <w:tc>
          <w:tcPr>
            <w:tcW w:w="1623" w:type="dxa"/>
            <w:tcBorders>
              <w:bottom w:val="single" w:sz="12" w:space="0" w:color="00B050"/>
            </w:tcBorders>
            <w:vAlign w:val="center"/>
          </w:tcPr>
          <w:p w:rsidR="000B6B83" w:rsidRPr="003702D9" w:rsidRDefault="000B6B83" w:rsidP="005C1436">
            <w:pPr>
              <w:bidi/>
              <w:spacing w:after="150"/>
              <w:jc w:val="center"/>
              <w:rPr>
                <w:rFonts w:ascii="Simplified Arabic" w:eastAsia="Calibri" w:hAnsi="Simplified Arabic" w:cs="Simplified Arabic"/>
                <w:b/>
                <w:bCs/>
                <w:color w:val="00B050"/>
                <w:sz w:val="28"/>
                <w:szCs w:val="28"/>
                <w:shd w:val="clear" w:color="auto" w:fill="FFFFFF"/>
                <w:rtl/>
              </w:rPr>
            </w:pPr>
            <w:r w:rsidRPr="003702D9">
              <w:rPr>
                <w:rFonts w:ascii="Simplified Arabic" w:eastAsia="Calibri" w:hAnsi="Simplified Arabic" w:cs="Simplified Arabic"/>
                <w:b/>
                <w:bCs/>
                <w:color w:val="00B050"/>
                <w:sz w:val="28"/>
                <w:szCs w:val="28"/>
                <w:shd w:val="clear" w:color="auto" w:fill="FFFFFF"/>
                <w:rtl/>
              </w:rPr>
              <w:t>الجهة</w:t>
            </w:r>
          </w:p>
        </w:tc>
        <w:tc>
          <w:tcPr>
            <w:tcW w:w="7380" w:type="dxa"/>
            <w:tcBorders>
              <w:bottom w:val="single" w:sz="12" w:space="0" w:color="00B050"/>
            </w:tcBorders>
          </w:tcPr>
          <w:p w:rsidR="000B6B83" w:rsidRPr="003702D9" w:rsidRDefault="000B6B83" w:rsidP="005C1436">
            <w:pPr>
              <w:bidi/>
              <w:spacing w:after="150"/>
              <w:jc w:val="center"/>
              <w:rPr>
                <w:rFonts w:ascii="Simplified Arabic" w:eastAsia="Calibri" w:hAnsi="Simplified Arabic" w:cs="Simplified Arabic"/>
                <w:b/>
                <w:bCs/>
                <w:color w:val="00B050"/>
                <w:sz w:val="28"/>
                <w:szCs w:val="28"/>
                <w:shd w:val="clear" w:color="auto" w:fill="FFFFFF"/>
                <w:rtl/>
              </w:rPr>
            </w:pPr>
            <w:r w:rsidRPr="003702D9">
              <w:rPr>
                <w:rFonts w:ascii="Simplified Arabic" w:eastAsia="Calibri" w:hAnsi="Simplified Arabic" w:cs="Simplified Arabic"/>
                <w:b/>
                <w:bCs/>
                <w:color w:val="00B050"/>
                <w:sz w:val="28"/>
                <w:szCs w:val="28"/>
                <w:shd w:val="clear" w:color="auto" w:fill="FFFFFF"/>
                <w:rtl/>
              </w:rPr>
              <w:t>الوصف</w:t>
            </w:r>
          </w:p>
        </w:tc>
      </w:tr>
      <w:tr w:rsidR="000B6B83" w:rsidRPr="001366DE" w:rsidTr="00B5475A">
        <w:trPr>
          <w:trHeight w:val="583"/>
          <w:jc w:val="center"/>
        </w:trPr>
        <w:tc>
          <w:tcPr>
            <w:tcW w:w="1623" w:type="dxa"/>
            <w:tcBorders>
              <w:bottom w:val="single" w:sz="12" w:space="0" w:color="00B050"/>
            </w:tcBorders>
            <w:vAlign w:val="center"/>
          </w:tcPr>
          <w:p w:rsidR="000B6B83" w:rsidRPr="001366DE" w:rsidRDefault="000B6B83" w:rsidP="005C1436">
            <w:pPr>
              <w:bidi/>
              <w:spacing w:after="150"/>
              <w:jc w:val="center"/>
              <w:rPr>
                <w:rFonts w:ascii="Simplified Arabic" w:eastAsia="Calibri" w:hAnsi="Simplified Arabic" w:cs="Simplified Arabic"/>
                <w:b/>
                <w:bCs/>
                <w:shd w:val="clear" w:color="auto" w:fill="FFFFFF"/>
                <w:rtl/>
              </w:rPr>
            </w:pPr>
            <w:r w:rsidRPr="001366DE">
              <w:rPr>
                <w:rFonts w:ascii="Simplified Arabic" w:eastAsia="Calibri" w:hAnsi="Simplified Arabic" w:cs="Simplified Arabic"/>
                <w:b/>
                <w:bCs/>
                <w:shd w:val="clear" w:color="auto" w:fill="FFFFFF"/>
                <w:rtl/>
              </w:rPr>
              <w:t>رئاسة الوزراء</w:t>
            </w:r>
          </w:p>
        </w:tc>
        <w:tc>
          <w:tcPr>
            <w:tcW w:w="7380" w:type="dxa"/>
            <w:tcBorders>
              <w:bottom w:val="single" w:sz="12" w:space="0" w:color="00B050"/>
            </w:tcBorders>
          </w:tcPr>
          <w:p w:rsidR="000B6B83" w:rsidRPr="001366DE" w:rsidRDefault="000B6B83" w:rsidP="005C1436">
            <w:pPr>
              <w:bidi/>
              <w:spacing w:after="150"/>
              <w:rPr>
                <w:rFonts w:ascii="Simplified Arabic" w:eastAsia="Calibri" w:hAnsi="Simplified Arabic" w:cs="Simplified Arabic"/>
                <w:shd w:val="clear" w:color="auto" w:fill="FFFFFF"/>
                <w:rtl/>
              </w:rPr>
            </w:pPr>
            <w:r w:rsidRPr="001366DE">
              <w:rPr>
                <w:rFonts w:ascii="Simplified Arabic" w:eastAsia="Calibri" w:hAnsi="Simplified Arabic" w:cs="Simplified Arabic"/>
                <w:shd w:val="clear" w:color="auto" w:fill="FFFFFF"/>
                <w:rtl/>
              </w:rPr>
              <w:t>مجلس الوزراء واللجان الوزارية المختلفة</w:t>
            </w:r>
            <w:r>
              <w:rPr>
                <w:rFonts w:ascii="Simplified Arabic" w:eastAsia="Calibri" w:hAnsi="Simplified Arabic" w:cs="Simplified Arabic" w:hint="cs"/>
                <w:shd w:val="clear" w:color="auto" w:fill="FFFFFF"/>
                <w:rtl/>
              </w:rPr>
              <w:t>والتابعة له</w:t>
            </w:r>
            <w:r w:rsidRPr="001366DE">
              <w:rPr>
                <w:rFonts w:ascii="Simplified Arabic" w:eastAsia="Calibri" w:hAnsi="Simplified Arabic" w:cs="Simplified Arabic"/>
                <w:shd w:val="clear" w:color="auto" w:fill="FFFFFF"/>
                <w:rtl/>
              </w:rPr>
              <w:t>.</w:t>
            </w:r>
          </w:p>
        </w:tc>
      </w:tr>
      <w:tr w:rsidR="000B6B83" w:rsidRPr="001366DE" w:rsidTr="00B5475A">
        <w:trPr>
          <w:trHeight w:val="2463"/>
          <w:jc w:val="center"/>
        </w:trPr>
        <w:tc>
          <w:tcPr>
            <w:tcW w:w="1623" w:type="dxa"/>
            <w:tcBorders>
              <w:bottom w:val="single" w:sz="12" w:space="0" w:color="00B050"/>
            </w:tcBorders>
            <w:vAlign w:val="center"/>
          </w:tcPr>
          <w:p w:rsidR="000B6B83" w:rsidRPr="001366DE" w:rsidRDefault="000B6B83" w:rsidP="005C1436">
            <w:pPr>
              <w:bidi/>
              <w:spacing w:after="150"/>
              <w:jc w:val="center"/>
              <w:rPr>
                <w:rFonts w:ascii="Simplified Arabic" w:eastAsia="Calibri" w:hAnsi="Simplified Arabic" w:cs="Simplified Arabic"/>
                <w:b/>
                <w:bCs/>
                <w:shd w:val="clear" w:color="auto" w:fill="FFFFFF"/>
                <w:rtl/>
                <w:lang w:bidi="ar-JO"/>
              </w:rPr>
            </w:pPr>
            <w:r>
              <w:rPr>
                <w:rFonts w:ascii="Simplified Arabic" w:eastAsia="Calibri" w:hAnsi="Simplified Arabic" w:cs="Simplified Arabic" w:hint="cs"/>
                <w:b/>
                <w:bCs/>
                <w:shd w:val="clear" w:color="auto" w:fill="FFFFFF"/>
                <w:rtl/>
              </w:rPr>
              <w:t xml:space="preserve">المؤسسات </w:t>
            </w:r>
            <w:r w:rsidR="00B57C20" w:rsidRPr="001366DE">
              <w:rPr>
                <w:rFonts w:ascii="Simplified Arabic" w:eastAsia="Calibri" w:hAnsi="Simplified Arabic" w:cs="Simplified Arabic" w:hint="cs"/>
                <w:b/>
                <w:bCs/>
                <w:shd w:val="clear" w:color="auto" w:fill="FFFFFF"/>
                <w:rtl/>
              </w:rPr>
              <w:t>الحكومية</w:t>
            </w:r>
            <w:r w:rsidR="001A37FD">
              <w:rPr>
                <w:rFonts w:ascii="Simplified Arabic" w:eastAsia="Calibri" w:hAnsi="Simplified Arabic" w:cs="Simplified Arabic" w:hint="cs"/>
                <w:b/>
                <w:bCs/>
                <w:shd w:val="clear" w:color="auto" w:fill="FFFFFF"/>
                <w:rtl/>
              </w:rPr>
              <w:t xml:space="preserve"> </w:t>
            </w:r>
            <w:r w:rsidR="00B57C20">
              <w:rPr>
                <w:rFonts w:ascii="Simplified Arabic" w:eastAsia="Calibri" w:hAnsi="Simplified Arabic" w:cs="Simplified Arabic" w:hint="cs"/>
                <w:b/>
                <w:bCs/>
                <w:shd w:val="clear" w:color="auto" w:fill="FFFFFF"/>
                <w:rtl/>
                <w:lang w:bidi="ar-JO"/>
              </w:rPr>
              <w:t>والامنية</w:t>
            </w:r>
          </w:p>
        </w:tc>
        <w:tc>
          <w:tcPr>
            <w:tcW w:w="7380" w:type="dxa"/>
            <w:tcBorders>
              <w:bottom w:val="single" w:sz="12" w:space="0" w:color="00B050"/>
            </w:tcBorders>
          </w:tcPr>
          <w:p w:rsidR="000B6B83" w:rsidRPr="001366DE" w:rsidRDefault="000B6B83" w:rsidP="00026884">
            <w:pPr>
              <w:bidi/>
              <w:spacing w:after="150"/>
              <w:jc w:val="both"/>
              <w:rPr>
                <w:rFonts w:ascii="Simplified Arabic" w:eastAsia="Calibri" w:hAnsi="Simplified Arabic" w:cs="Simplified Arabic"/>
                <w:shd w:val="clear" w:color="auto" w:fill="FFFFFF"/>
                <w:rtl/>
              </w:rPr>
            </w:pPr>
            <w:r w:rsidRPr="001366DE">
              <w:rPr>
                <w:rFonts w:ascii="Simplified Arabic" w:eastAsia="Calibri" w:hAnsi="Simplified Arabic" w:cs="Simplified Arabic"/>
                <w:shd w:val="clear" w:color="auto" w:fill="FFFFFF"/>
                <w:rtl/>
              </w:rPr>
              <w:t>جميع الوزارات</w:t>
            </w:r>
            <w:r w:rsidRPr="001366DE">
              <w:rPr>
                <w:rFonts w:ascii="Simplified Arabic" w:eastAsia="Calibri" w:hAnsi="Simplified Arabic" w:cs="Simplified Arabic"/>
                <w:shd w:val="clear" w:color="auto" w:fill="FFFFFF"/>
                <w:rtl/>
                <w:lang w:bidi="ar-JO"/>
              </w:rPr>
              <w:t xml:space="preserve"> و</w:t>
            </w:r>
            <w:r w:rsidRPr="001366DE">
              <w:rPr>
                <w:rFonts w:ascii="Simplified Arabic" w:eastAsia="Calibri" w:hAnsi="Simplified Arabic" w:cs="Simplified Arabic"/>
                <w:shd w:val="clear" w:color="auto" w:fill="FFFFFF"/>
                <w:rtl/>
              </w:rPr>
              <w:t>المؤ</w:t>
            </w:r>
            <w:r w:rsidR="00034E6F">
              <w:rPr>
                <w:rFonts w:ascii="Simplified Arabic" w:eastAsia="Calibri" w:hAnsi="Simplified Arabic" w:cs="Simplified Arabic"/>
                <w:shd w:val="clear" w:color="auto" w:fill="FFFFFF"/>
                <w:rtl/>
              </w:rPr>
              <w:t xml:space="preserve">سسات الرسمية على سبيل المثال </w:t>
            </w:r>
            <w:r w:rsidR="00034E6F">
              <w:rPr>
                <w:rFonts w:ascii="Simplified Arabic" w:eastAsia="Calibri" w:hAnsi="Simplified Arabic" w:cs="Simplified Arabic" w:hint="cs"/>
                <w:shd w:val="clear" w:color="auto" w:fill="FFFFFF"/>
                <w:rtl/>
              </w:rPr>
              <w:t>لا</w:t>
            </w:r>
            <w:r w:rsidR="00034E6F" w:rsidRPr="001366DE">
              <w:rPr>
                <w:rFonts w:ascii="Simplified Arabic" w:eastAsia="Calibri" w:hAnsi="Simplified Arabic" w:cs="Simplified Arabic" w:hint="cs"/>
                <w:shd w:val="clear" w:color="auto" w:fill="FFFFFF"/>
                <w:rtl/>
              </w:rPr>
              <w:t xml:space="preserve"> الحصر</w:t>
            </w:r>
            <w:r w:rsidRPr="001366DE">
              <w:rPr>
                <w:rFonts w:ascii="Simplified Arabic" w:eastAsia="Calibri" w:hAnsi="Simplified Arabic" w:cs="Simplified Arabic"/>
                <w:shd w:val="clear" w:color="auto" w:fill="FFFFFF"/>
                <w:rtl/>
              </w:rPr>
              <w:t xml:space="preserve">: مؤسسة التدريب المهني، مجلس البناء الوطني، البنك المركزي الأردني، مؤسسة الإذاعة والتلفزيون، ديوان الخدمة المدنية، المؤسسة العامة للضمان </w:t>
            </w:r>
            <w:r w:rsidR="00B57C20" w:rsidRPr="001366DE">
              <w:rPr>
                <w:rFonts w:ascii="Simplified Arabic" w:eastAsia="Calibri" w:hAnsi="Simplified Arabic" w:cs="Simplified Arabic" w:hint="cs"/>
                <w:shd w:val="clear" w:color="auto" w:fill="FFFFFF"/>
                <w:rtl/>
              </w:rPr>
              <w:t>الاجتماعي</w:t>
            </w:r>
            <w:r w:rsidRPr="001366DE">
              <w:rPr>
                <w:rFonts w:ascii="Simplified Arabic" w:eastAsia="Calibri" w:hAnsi="Simplified Arabic" w:cs="Simplified Arabic"/>
                <w:shd w:val="clear" w:color="auto" w:fill="FFFFFF"/>
                <w:rtl/>
              </w:rPr>
              <w:t>، المؤسسات الإعلامية</w:t>
            </w:r>
            <w:r>
              <w:rPr>
                <w:rFonts w:ascii="Simplified Arabic" w:eastAsia="Calibri" w:hAnsi="Simplified Arabic" w:cs="Simplified Arabic" w:hint="cs"/>
                <w:shd w:val="clear" w:color="auto" w:fill="FFFFFF"/>
                <w:rtl/>
              </w:rPr>
              <w:t xml:space="preserve"> الرسمية</w:t>
            </w:r>
            <w:r w:rsidRPr="001366DE">
              <w:rPr>
                <w:rFonts w:ascii="Simplified Arabic" w:eastAsia="Calibri" w:hAnsi="Simplified Arabic" w:cs="Simplified Arabic"/>
                <w:shd w:val="clear" w:color="auto" w:fill="FFFFFF"/>
                <w:rtl/>
              </w:rPr>
              <w:t xml:space="preserve">، دائرة الإحصاءات العامة، دائرة الجمارك، دائرة الموازنة العامة، مركز تنمية الموارد البشرية، مجلس </w:t>
            </w:r>
            <w:r w:rsidR="00B57C20" w:rsidRPr="001366DE">
              <w:rPr>
                <w:rFonts w:ascii="Simplified Arabic" w:eastAsia="Calibri" w:hAnsi="Simplified Arabic" w:cs="Simplified Arabic" w:hint="cs"/>
                <w:shd w:val="clear" w:color="auto" w:fill="FFFFFF"/>
                <w:rtl/>
              </w:rPr>
              <w:t>اعت</w:t>
            </w:r>
            <w:r w:rsidR="00B57C20">
              <w:rPr>
                <w:rFonts w:ascii="Simplified Arabic" w:eastAsia="Calibri" w:hAnsi="Simplified Arabic" w:cs="Simplified Arabic" w:hint="cs"/>
                <w:shd w:val="clear" w:color="auto" w:fill="FFFFFF"/>
                <w:rtl/>
              </w:rPr>
              <w:t>ما</w:t>
            </w:r>
            <w:r w:rsidR="00B57C20" w:rsidRPr="001366DE">
              <w:rPr>
                <w:rFonts w:ascii="Simplified Arabic" w:eastAsia="Calibri" w:hAnsi="Simplified Arabic" w:cs="Simplified Arabic" w:hint="cs"/>
                <w:shd w:val="clear" w:color="auto" w:fill="FFFFFF"/>
                <w:rtl/>
              </w:rPr>
              <w:t>د</w:t>
            </w:r>
            <w:r w:rsidRPr="001366DE">
              <w:rPr>
                <w:rFonts w:ascii="Simplified Arabic" w:eastAsia="Calibri" w:hAnsi="Simplified Arabic" w:cs="Simplified Arabic"/>
                <w:shd w:val="clear" w:color="auto" w:fill="FFFFFF"/>
                <w:rtl/>
              </w:rPr>
              <w:t xml:space="preserve"> المؤسسات الصحية، صندوق المعونة </w:t>
            </w:r>
            <w:r>
              <w:rPr>
                <w:rFonts w:ascii="Simplified Arabic" w:eastAsia="Calibri" w:hAnsi="Simplified Arabic" w:cs="Simplified Arabic"/>
                <w:shd w:val="clear" w:color="auto" w:fill="FFFFFF"/>
                <w:rtl/>
              </w:rPr>
              <w:t>الوطنية، صندوق التنمية والتشغيل</w:t>
            </w:r>
            <w:r>
              <w:rPr>
                <w:rFonts w:ascii="Simplified Arabic" w:eastAsia="Calibri" w:hAnsi="Simplified Arabic" w:cs="Simplified Arabic" w:hint="cs"/>
                <w:shd w:val="clear" w:color="auto" w:fill="FFFFFF"/>
                <w:rtl/>
              </w:rPr>
              <w:t xml:space="preserve"> و</w:t>
            </w:r>
            <w:r w:rsidR="009376C5">
              <w:rPr>
                <w:rFonts w:ascii="Simplified Arabic" w:eastAsia="Calibri" w:hAnsi="Simplified Arabic" w:cs="Simplified Arabic" w:hint="cs"/>
                <w:shd w:val="clear" w:color="auto" w:fill="FFFFFF"/>
                <w:rtl/>
              </w:rPr>
              <w:t>مديرية الأ</w:t>
            </w:r>
            <w:r>
              <w:rPr>
                <w:rFonts w:ascii="Simplified Arabic" w:eastAsia="Calibri" w:hAnsi="Simplified Arabic" w:cs="Simplified Arabic" w:hint="cs"/>
                <w:shd w:val="clear" w:color="auto" w:fill="FFFFFF"/>
                <w:rtl/>
              </w:rPr>
              <w:t xml:space="preserve">من العام. </w:t>
            </w:r>
          </w:p>
        </w:tc>
      </w:tr>
      <w:tr w:rsidR="000B6B83" w:rsidRPr="001366DE" w:rsidTr="00B5475A">
        <w:trPr>
          <w:trHeight w:val="1392"/>
          <w:jc w:val="center"/>
        </w:trPr>
        <w:tc>
          <w:tcPr>
            <w:tcW w:w="1623" w:type="dxa"/>
            <w:tcBorders>
              <w:bottom w:val="single" w:sz="12" w:space="0" w:color="00B050"/>
            </w:tcBorders>
            <w:vAlign w:val="center"/>
          </w:tcPr>
          <w:p w:rsidR="000B6B83" w:rsidRPr="001366DE" w:rsidRDefault="000B6B83" w:rsidP="005C1436">
            <w:pPr>
              <w:bidi/>
              <w:spacing w:after="150"/>
              <w:jc w:val="center"/>
              <w:rPr>
                <w:rFonts w:ascii="Simplified Arabic" w:eastAsia="Calibri" w:hAnsi="Simplified Arabic" w:cs="Simplified Arabic"/>
                <w:b/>
                <w:bCs/>
                <w:shd w:val="clear" w:color="auto" w:fill="FFFFFF"/>
                <w:rtl/>
              </w:rPr>
            </w:pPr>
            <w:r w:rsidRPr="00D76663">
              <w:rPr>
                <w:rFonts w:ascii="Simplified Arabic" w:eastAsia="Calibri" w:hAnsi="Simplified Arabic" w:cs="Simplified Arabic" w:hint="cs"/>
                <w:b/>
                <w:bCs/>
                <w:shd w:val="clear" w:color="auto" w:fill="FFFFFF"/>
                <w:rtl/>
              </w:rPr>
              <w:t>المؤسسات الوطنية</w:t>
            </w:r>
          </w:p>
        </w:tc>
        <w:tc>
          <w:tcPr>
            <w:tcW w:w="7380" w:type="dxa"/>
            <w:tcBorders>
              <w:top w:val="single" w:sz="12" w:space="0" w:color="00B050"/>
              <w:bottom w:val="single" w:sz="12" w:space="0" w:color="00B050"/>
            </w:tcBorders>
          </w:tcPr>
          <w:p w:rsidR="000B6B83" w:rsidRPr="001366DE" w:rsidRDefault="000B6B83" w:rsidP="00026884">
            <w:pPr>
              <w:bidi/>
              <w:spacing w:after="150"/>
              <w:jc w:val="both"/>
              <w:rPr>
                <w:rFonts w:ascii="Simplified Arabic" w:eastAsia="Calibri" w:hAnsi="Simplified Arabic" w:cs="Simplified Arabic"/>
                <w:shd w:val="clear" w:color="auto" w:fill="FFFFFF"/>
                <w:rtl/>
              </w:rPr>
            </w:pPr>
            <w:r>
              <w:rPr>
                <w:rFonts w:hint="cs"/>
                <w:rtl/>
              </w:rPr>
              <w:t xml:space="preserve">المجلس الوطني لشؤون الأسرة، المجلس الأعلى للسكان، اللجنة الوطنية لشؤون المرأة، </w:t>
            </w:r>
            <w:r>
              <w:rPr>
                <w:rFonts w:ascii="Simplified Arabic" w:eastAsia="Calibri" w:hAnsi="Simplified Arabic" w:cs="Simplified Arabic" w:hint="cs"/>
                <w:shd w:val="clear" w:color="auto" w:fill="FFFFFF"/>
                <w:rtl/>
              </w:rPr>
              <w:t>أم</w:t>
            </w:r>
            <w:r w:rsidRPr="001366DE">
              <w:rPr>
                <w:rFonts w:ascii="Simplified Arabic" w:eastAsia="Calibri" w:hAnsi="Simplified Arabic" w:cs="Simplified Arabic"/>
                <w:shd w:val="clear" w:color="auto" w:fill="FFFFFF"/>
                <w:rtl/>
              </w:rPr>
              <w:t xml:space="preserve">انة عمان الكبرى، الجمعية العلمية الملكية، نقابة المهندسين، </w:t>
            </w:r>
            <w:r>
              <w:rPr>
                <w:rFonts w:ascii="Simplified Arabic" w:eastAsia="Calibri" w:hAnsi="Simplified Arabic" w:cs="Simplified Arabic" w:hint="cs"/>
                <w:shd w:val="clear" w:color="auto" w:fill="FFFFFF"/>
                <w:rtl/>
              </w:rPr>
              <w:t>ال</w:t>
            </w:r>
            <w:r w:rsidRPr="001366DE">
              <w:rPr>
                <w:rFonts w:ascii="Simplified Arabic" w:eastAsia="Calibri" w:hAnsi="Simplified Arabic" w:cs="Simplified Arabic"/>
                <w:shd w:val="clear" w:color="auto" w:fill="FFFFFF"/>
                <w:rtl/>
              </w:rPr>
              <w:t xml:space="preserve">مؤسسات </w:t>
            </w:r>
            <w:r>
              <w:rPr>
                <w:rFonts w:ascii="Simplified Arabic" w:eastAsia="Calibri" w:hAnsi="Simplified Arabic" w:cs="Simplified Arabic" w:hint="cs"/>
                <w:shd w:val="clear" w:color="auto" w:fill="FFFFFF"/>
                <w:rtl/>
              </w:rPr>
              <w:t xml:space="preserve">العاملة مع </w:t>
            </w:r>
            <w:r w:rsidRPr="001366DE">
              <w:rPr>
                <w:rFonts w:ascii="Simplified Arabic" w:eastAsia="Calibri" w:hAnsi="Simplified Arabic" w:cs="Simplified Arabic"/>
                <w:shd w:val="clear" w:color="auto" w:fill="FFFFFF"/>
                <w:rtl/>
              </w:rPr>
              <w:t xml:space="preserve">الأشخاص ذوي الإعاقة، اللجنة الأولمبية الأردنية، </w:t>
            </w:r>
            <w:r>
              <w:rPr>
                <w:rFonts w:ascii="Simplified Arabic" w:eastAsia="Calibri" w:hAnsi="Simplified Arabic" w:cs="Simplified Arabic" w:hint="cs"/>
                <w:shd w:val="clear" w:color="auto" w:fill="FFFFFF"/>
                <w:rtl/>
              </w:rPr>
              <w:t xml:space="preserve">اللجنة البارالمبية الأردنية، </w:t>
            </w:r>
            <w:r w:rsidRPr="001366DE">
              <w:rPr>
                <w:rFonts w:ascii="Simplified Arabic" w:eastAsia="Calibri" w:hAnsi="Simplified Arabic" w:cs="Simplified Arabic"/>
                <w:shd w:val="clear" w:color="auto" w:fill="FFFFFF"/>
                <w:rtl/>
              </w:rPr>
              <w:t xml:space="preserve">أندية الأشخاص ذوي </w:t>
            </w:r>
            <w:r w:rsidR="00B57C20" w:rsidRPr="001366DE">
              <w:rPr>
                <w:rFonts w:ascii="Simplified Arabic" w:eastAsia="Calibri" w:hAnsi="Simplified Arabic" w:cs="Simplified Arabic" w:hint="cs"/>
                <w:shd w:val="clear" w:color="auto" w:fill="FFFFFF"/>
                <w:rtl/>
              </w:rPr>
              <w:t>ا</w:t>
            </w:r>
            <w:r w:rsidR="00B57C20">
              <w:rPr>
                <w:rFonts w:ascii="Simplified Arabic" w:eastAsia="Calibri" w:hAnsi="Simplified Arabic" w:cs="Simplified Arabic" w:hint="cs"/>
                <w:shd w:val="clear" w:color="auto" w:fill="FFFFFF"/>
                <w:rtl/>
              </w:rPr>
              <w:t>لإعاقة،</w:t>
            </w:r>
            <w:r>
              <w:rPr>
                <w:rFonts w:ascii="Simplified Arabic" w:eastAsia="Calibri" w:hAnsi="Simplified Arabic" w:cs="Simplified Arabic" w:hint="cs"/>
                <w:shd w:val="clear" w:color="auto" w:fill="FFFFFF"/>
                <w:rtl/>
              </w:rPr>
              <w:t xml:space="preserve"> الهيئة الهاشمية للمصابين </w:t>
            </w:r>
            <w:r w:rsidR="00B57C20">
              <w:rPr>
                <w:rFonts w:ascii="Simplified Arabic" w:eastAsia="Calibri" w:hAnsi="Simplified Arabic" w:cs="Simplified Arabic" w:hint="cs"/>
                <w:shd w:val="clear" w:color="auto" w:fill="FFFFFF"/>
                <w:rtl/>
              </w:rPr>
              <w:t>العسكريين،</w:t>
            </w:r>
            <w:r>
              <w:rPr>
                <w:rFonts w:ascii="Simplified Arabic" w:eastAsia="Calibri" w:hAnsi="Simplified Arabic" w:cs="Simplified Arabic" w:hint="cs"/>
                <w:shd w:val="clear" w:color="auto" w:fill="FFFFFF"/>
                <w:rtl/>
              </w:rPr>
              <w:t xml:space="preserve"> مؤسسة </w:t>
            </w:r>
            <w:r w:rsidR="00B57C20">
              <w:rPr>
                <w:rFonts w:ascii="Simplified Arabic" w:eastAsia="Calibri" w:hAnsi="Simplified Arabic" w:cs="Simplified Arabic" w:hint="cs"/>
                <w:shd w:val="clear" w:color="auto" w:fill="FFFFFF"/>
                <w:rtl/>
              </w:rPr>
              <w:t>الملكة</w:t>
            </w:r>
            <w:r>
              <w:rPr>
                <w:rFonts w:ascii="Simplified Arabic" w:eastAsia="Calibri" w:hAnsi="Simplified Arabic" w:cs="Simplified Arabic" w:hint="cs"/>
                <w:shd w:val="clear" w:color="auto" w:fill="FFFFFF"/>
                <w:rtl/>
              </w:rPr>
              <w:t xml:space="preserve"> رانيا، اكاديمية الملكة رانيا للمعلمين، مؤسسة ولي العهد. </w:t>
            </w:r>
          </w:p>
        </w:tc>
      </w:tr>
      <w:tr w:rsidR="000B6B83" w:rsidRPr="001366DE" w:rsidTr="00B5475A">
        <w:trPr>
          <w:jc w:val="center"/>
        </w:trPr>
        <w:tc>
          <w:tcPr>
            <w:tcW w:w="1623" w:type="dxa"/>
            <w:vAlign w:val="center"/>
          </w:tcPr>
          <w:p w:rsidR="000B6B83" w:rsidRPr="001366DE" w:rsidRDefault="000B6B83" w:rsidP="005C1436">
            <w:pPr>
              <w:bidi/>
              <w:jc w:val="center"/>
              <w:rPr>
                <w:rFonts w:ascii="Simplified Arabic" w:hAnsi="Simplified Arabic" w:cs="Simplified Arabic"/>
                <w:b/>
                <w:bCs/>
                <w:shd w:val="clear" w:color="auto" w:fill="FFFFFF"/>
                <w:rtl/>
                <w:lang w:bidi="ar-JO"/>
              </w:rPr>
            </w:pPr>
            <w:bookmarkStart w:id="38" w:name="_Toc33529594"/>
            <w:r w:rsidRPr="001366DE">
              <w:rPr>
                <w:rFonts w:ascii="Simplified Arabic" w:hAnsi="Simplified Arabic" w:cs="Simplified Arabic"/>
                <w:b/>
                <w:bCs/>
                <w:shd w:val="clear" w:color="auto" w:fill="FFFFFF"/>
                <w:rtl/>
              </w:rPr>
              <w:t>الجهات المانحة</w:t>
            </w:r>
            <w:bookmarkEnd w:id="38"/>
            <w:r w:rsidR="00D10A14">
              <w:rPr>
                <w:rFonts w:ascii="Simplified Arabic" w:hAnsi="Simplified Arabic" w:cs="Simplified Arabic" w:hint="cs"/>
                <w:b/>
                <w:bCs/>
                <w:shd w:val="clear" w:color="auto" w:fill="FFFFFF"/>
                <w:rtl/>
              </w:rPr>
              <w:t xml:space="preserve"> </w:t>
            </w:r>
            <w:r w:rsidR="000260DB">
              <w:rPr>
                <w:rFonts w:ascii="Simplified Arabic" w:hAnsi="Simplified Arabic" w:cs="Simplified Arabic" w:hint="cs"/>
                <w:b/>
                <w:bCs/>
                <w:shd w:val="clear" w:color="auto" w:fill="FFFFFF"/>
                <w:rtl/>
              </w:rPr>
              <w:t>و</w:t>
            </w:r>
            <w:r>
              <w:rPr>
                <w:rFonts w:ascii="Simplified Arabic" w:hAnsi="Simplified Arabic" w:cs="Simplified Arabic" w:hint="cs"/>
                <w:b/>
                <w:bCs/>
                <w:shd w:val="clear" w:color="auto" w:fill="FFFFFF"/>
                <w:rtl/>
              </w:rPr>
              <w:t xml:space="preserve">الدولية </w:t>
            </w:r>
          </w:p>
        </w:tc>
        <w:tc>
          <w:tcPr>
            <w:tcW w:w="7380" w:type="dxa"/>
          </w:tcPr>
          <w:p w:rsidR="000B6B83" w:rsidRDefault="000B6B83" w:rsidP="00026884">
            <w:pPr>
              <w:bidi/>
              <w:spacing w:after="150"/>
              <w:jc w:val="both"/>
              <w:rPr>
                <w:rFonts w:ascii="Simplified Arabic" w:eastAsia="Calibri" w:hAnsi="Simplified Arabic" w:cs="Simplified Arabic"/>
                <w:shd w:val="clear" w:color="auto" w:fill="FFFFFF"/>
                <w:rtl/>
                <w:lang w:bidi="ar-JO"/>
              </w:rPr>
            </w:pPr>
            <w:r w:rsidRPr="001366DE">
              <w:rPr>
                <w:rFonts w:ascii="Simplified Arabic" w:eastAsia="Calibri" w:hAnsi="Simplified Arabic" w:cs="Simplified Arabic"/>
                <w:shd w:val="clear" w:color="auto" w:fill="FFFFFF"/>
                <w:rtl/>
                <w:lang w:bidi="ar-JO"/>
              </w:rPr>
              <w:t xml:space="preserve">برامج </w:t>
            </w:r>
            <w:r>
              <w:rPr>
                <w:rFonts w:ascii="Simplified Arabic" w:eastAsia="Calibri" w:hAnsi="Simplified Arabic" w:cs="Simplified Arabic" w:hint="cs"/>
                <w:shd w:val="clear" w:color="auto" w:fill="FFFFFF"/>
                <w:rtl/>
                <w:lang w:bidi="ar-JO"/>
              </w:rPr>
              <w:t>وكالة الأمم المتحدة</w:t>
            </w:r>
            <w:r w:rsidRPr="001366DE">
              <w:rPr>
                <w:rFonts w:ascii="Simplified Arabic" w:eastAsia="Calibri" w:hAnsi="Simplified Arabic" w:cs="Simplified Arabic"/>
                <w:shd w:val="clear" w:color="auto" w:fill="FFFFFF"/>
                <w:rtl/>
                <w:lang w:bidi="ar-JO"/>
              </w:rPr>
              <w:t xml:space="preserve">: اليونيسف، برنامج الأمم المتحدة الإنمائي، </w:t>
            </w:r>
            <w:r>
              <w:rPr>
                <w:rFonts w:ascii="Simplified Arabic" w:eastAsia="Calibri" w:hAnsi="Simplified Arabic" w:cs="Simplified Arabic"/>
                <w:shd w:val="clear" w:color="auto" w:fill="FFFFFF"/>
                <w:rtl/>
                <w:lang w:bidi="ar-JO"/>
              </w:rPr>
              <w:t xml:space="preserve">اليونسكو، لجنة الأمم المتحدة </w:t>
            </w:r>
            <w:r w:rsidR="00B57C20">
              <w:rPr>
                <w:rFonts w:ascii="Simplified Arabic" w:eastAsia="Calibri" w:hAnsi="Simplified Arabic" w:cs="Simplified Arabic" w:hint="cs"/>
                <w:shd w:val="clear" w:color="auto" w:fill="FFFFFF"/>
                <w:rtl/>
                <w:lang w:bidi="ar-JO"/>
              </w:rPr>
              <w:t>الا</w:t>
            </w:r>
            <w:r w:rsidR="00B57C20" w:rsidRPr="001366DE">
              <w:rPr>
                <w:rFonts w:ascii="Simplified Arabic" w:eastAsia="Calibri" w:hAnsi="Simplified Arabic" w:cs="Simplified Arabic" w:hint="cs"/>
                <w:shd w:val="clear" w:color="auto" w:fill="FFFFFF"/>
                <w:rtl/>
                <w:lang w:bidi="ar-JO"/>
              </w:rPr>
              <w:t>قتصادية</w:t>
            </w:r>
            <w:r w:rsidRPr="001366DE">
              <w:rPr>
                <w:rFonts w:ascii="Simplified Arabic" w:eastAsia="Calibri" w:hAnsi="Simplified Arabic" w:cs="Simplified Arabic"/>
                <w:shd w:val="clear" w:color="auto" w:fill="FFFFFF"/>
                <w:rtl/>
                <w:lang w:bidi="ar-JO"/>
              </w:rPr>
              <w:t xml:space="preserve"> والاجتماعية لغرب آسيا، </w:t>
            </w:r>
            <w:r w:rsidR="005E2E6A">
              <w:rPr>
                <w:rFonts w:ascii="Simplified Arabic" w:eastAsia="Calibri" w:hAnsi="Simplified Arabic" w:cs="Simplified Arabic" w:hint="cs"/>
                <w:shd w:val="clear" w:color="auto" w:fill="FFFFFF"/>
                <w:rtl/>
                <w:lang w:bidi="ar-JO"/>
              </w:rPr>
              <w:t xml:space="preserve">وكالة </w:t>
            </w:r>
            <w:r w:rsidRPr="001366DE">
              <w:rPr>
                <w:rFonts w:ascii="Simplified Arabic" w:eastAsia="Calibri" w:hAnsi="Simplified Arabic" w:cs="Simplified Arabic"/>
                <w:shd w:val="clear" w:color="auto" w:fill="FFFFFF"/>
                <w:rtl/>
                <w:lang w:bidi="ar-JO"/>
              </w:rPr>
              <w:t xml:space="preserve">الأمم المتحدة للمرأة، صندوق الأمم المتحدة للسكان، المفوضية العليا لشؤون اللاجئين، برنامج الأغذية العالمية، </w:t>
            </w:r>
            <w:r>
              <w:rPr>
                <w:rFonts w:ascii="Simplified Arabic" w:eastAsia="Calibri" w:hAnsi="Simplified Arabic" w:cs="Simplified Arabic" w:hint="cs"/>
                <w:shd w:val="clear" w:color="auto" w:fill="FFFFFF"/>
                <w:rtl/>
                <w:lang w:bidi="ar-JO"/>
              </w:rPr>
              <w:t xml:space="preserve">الوكالة الألمانية للتنمية، بنك الإعمار الألماني، </w:t>
            </w:r>
            <w:r w:rsidR="00BC2371">
              <w:rPr>
                <w:rFonts w:ascii="Simplified Arabic" w:eastAsia="Calibri" w:hAnsi="Simplified Arabic" w:cs="Simplified Arabic" w:hint="cs"/>
                <w:shd w:val="clear" w:color="auto" w:fill="FFFFFF"/>
                <w:rtl/>
                <w:lang w:bidi="ar-JO"/>
              </w:rPr>
              <w:t xml:space="preserve">الوكالة الأمريكية للتنمية </w:t>
            </w:r>
            <w:r w:rsidR="002F50AD">
              <w:rPr>
                <w:rFonts w:ascii="Simplified Arabic" w:eastAsia="Calibri" w:hAnsi="Simplified Arabic" w:cs="Simplified Arabic" w:hint="cs"/>
                <w:shd w:val="clear" w:color="auto" w:fill="FFFFFF"/>
                <w:rtl/>
                <w:lang w:bidi="ar-JO"/>
              </w:rPr>
              <w:t xml:space="preserve">الدولية، وزارة التنمية الدولية لحكومة المملكة المتحدة، منظمة شمال إيرلندا </w:t>
            </w:r>
            <w:r w:rsidR="00B57C20">
              <w:rPr>
                <w:rFonts w:ascii="Simplified Arabic" w:eastAsia="Calibri" w:hAnsi="Simplified Arabic" w:cs="Simplified Arabic" w:hint="cs"/>
                <w:shd w:val="clear" w:color="auto" w:fill="FFFFFF"/>
                <w:rtl/>
                <w:lang w:bidi="ar-JO"/>
              </w:rPr>
              <w:t>للاتحاد</w:t>
            </w:r>
            <w:r w:rsidR="002F50AD">
              <w:rPr>
                <w:rFonts w:ascii="Simplified Arabic" w:eastAsia="Calibri" w:hAnsi="Simplified Arabic" w:cs="Simplified Arabic" w:hint="cs"/>
                <w:shd w:val="clear" w:color="auto" w:fill="FFFFFF"/>
                <w:rtl/>
                <w:lang w:bidi="ar-JO"/>
              </w:rPr>
              <w:t xml:space="preserve"> الأوروبي، هيئة</w:t>
            </w:r>
            <w:r w:rsidR="002F50AD" w:rsidRPr="001366DE">
              <w:rPr>
                <w:rFonts w:ascii="Simplified Arabic" w:eastAsia="Calibri" w:hAnsi="Simplified Arabic" w:cs="Simplified Arabic"/>
                <w:shd w:val="clear" w:color="auto" w:fill="FFFFFF"/>
                <w:rtl/>
                <w:lang w:bidi="ar-JO"/>
              </w:rPr>
              <w:t xml:space="preserve"> الأمم المتحدة </w:t>
            </w:r>
            <w:r w:rsidR="002F50AD">
              <w:rPr>
                <w:rFonts w:ascii="Simplified Arabic" w:eastAsia="Calibri" w:hAnsi="Simplified Arabic" w:cs="Simplified Arabic" w:hint="cs"/>
                <w:shd w:val="clear" w:color="auto" w:fill="FFFFFF"/>
                <w:rtl/>
                <w:lang w:bidi="ar-JO"/>
              </w:rPr>
              <w:t>ل</w:t>
            </w:r>
            <w:r w:rsidR="002F50AD" w:rsidRPr="001366DE">
              <w:rPr>
                <w:rFonts w:ascii="Simplified Arabic" w:eastAsia="Calibri" w:hAnsi="Simplified Arabic" w:cs="Simplified Arabic"/>
                <w:shd w:val="clear" w:color="auto" w:fill="FFFFFF"/>
                <w:rtl/>
                <w:lang w:bidi="ar-JO"/>
              </w:rPr>
              <w:t>لمرأة.</w:t>
            </w:r>
          </w:p>
          <w:p w:rsidR="000B6B83" w:rsidRPr="001366DE" w:rsidRDefault="000B6B83" w:rsidP="00B010FA">
            <w:pPr>
              <w:bidi/>
              <w:spacing w:after="150"/>
              <w:jc w:val="both"/>
              <w:rPr>
                <w:rFonts w:ascii="Simplified Arabic" w:eastAsia="Calibri" w:hAnsi="Simplified Arabic" w:cs="Simplified Arabic"/>
                <w:shd w:val="clear" w:color="auto" w:fill="FFFFFF"/>
                <w:rtl/>
                <w:lang w:bidi="ar-JO"/>
              </w:rPr>
            </w:pPr>
            <w:r w:rsidRPr="001366DE">
              <w:rPr>
                <w:rFonts w:ascii="Simplified Arabic" w:eastAsia="Calibri" w:hAnsi="Simplified Arabic" w:cs="Simplified Arabic"/>
                <w:shd w:val="clear" w:color="auto" w:fill="FFFFFF"/>
                <w:rtl/>
                <w:lang w:bidi="ar-JO"/>
              </w:rPr>
              <w:t>السفارات في المملكة الأردنية الهاشمية</w:t>
            </w:r>
            <w:r>
              <w:rPr>
                <w:rFonts w:ascii="Simplified Arabic" w:eastAsia="Calibri" w:hAnsi="Simplified Arabic" w:cs="Simplified Arabic"/>
                <w:shd w:val="clear" w:color="auto" w:fill="FFFFFF"/>
                <w:lang w:bidi="ar-JO"/>
              </w:rPr>
              <w:t>:</w:t>
            </w:r>
            <w:r>
              <w:rPr>
                <w:rFonts w:ascii="Simplified Arabic" w:eastAsia="Calibri" w:hAnsi="Simplified Arabic" w:cs="Simplified Arabic" w:hint="cs"/>
                <w:shd w:val="clear" w:color="auto" w:fill="FFFFFF"/>
                <w:rtl/>
                <w:lang w:bidi="ar-JO"/>
              </w:rPr>
              <w:t xml:space="preserve"> الس</w:t>
            </w:r>
            <w:r w:rsidRPr="001366DE">
              <w:rPr>
                <w:rFonts w:ascii="Simplified Arabic" w:eastAsia="Calibri" w:hAnsi="Simplified Arabic" w:cs="Simplified Arabic"/>
                <w:shd w:val="clear" w:color="auto" w:fill="FFFFFF"/>
                <w:rtl/>
                <w:lang w:bidi="ar-JO"/>
              </w:rPr>
              <w:t xml:space="preserve">فارة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بلجيك</w:t>
            </w:r>
            <w:r>
              <w:rPr>
                <w:rFonts w:ascii="Simplified Arabic" w:eastAsia="Calibri" w:hAnsi="Simplified Arabic" w:cs="Simplified Arabic" w:hint="cs"/>
                <w:shd w:val="clear" w:color="auto" w:fill="FFFFFF"/>
                <w:rtl/>
                <w:lang w:bidi="ar-JO"/>
              </w:rPr>
              <w:t>ية</w:t>
            </w:r>
            <w:r w:rsidRPr="001366DE">
              <w:rPr>
                <w:rFonts w:ascii="Simplified Arabic" w:eastAsia="Calibri" w:hAnsi="Simplified Arabic" w:cs="Simplified Arabic"/>
                <w:shd w:val="clear" w:color="auto" w:fill="FFFFFF"/>
                <w:rtl/>
                <w:lang w:bidi="ar-JO"/>
              </w:rPr>
              <w:t xml:space="preserve">،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 xml:space="preserve">سفارة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كند</w:t>
            </w:r>
            <w:r>
              <w:rPr>
                <w:rFonts w:ascii="Simplified Arabic" w:eastAsia="Calibri" w:hAnsi="Simplified Arabic" w:cs="Simplified Arabic" w:hint="cs"/>
                <w:shd w:val="clear" w:color="auto" w:fill="FFFFFF"/>
                <w:rtl/>
                <w:lang w:bidi="ar-JO"/>
              </w:rPr>
              <w:t>ية</w:t>
            </w:r>
            <w:r w:rsidRPr="001366DE">
              <w:rPr>
                <w:rFonts w:ascii="Simplified Arabic" w:eastAsia="Calibri" w:hAnsi="Simplified Arabic" w:cs="Simplified Arabic"/>
                <w:shd w:val="clear" w:color="auto" w:fill="FFFFFF"/>
                <w:rtl/>
                <w:lang w:bidi="ar-JO"/>
              </w:rPr>
              <w:t xml:space="preserve">،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سفارة اليابان</w:t>
            </w:r>
            <w:r>
              <w:rPr>
                <w:rFonts w:ascii="Simplified Arabic" w:eastAsia="Calibri" w:hAnsi="Simplified Arabic" w:cs="Simplified Arabic" w:hint="cs"/>
                <w:shd w:val="clear" w:color="auto" w:fill="FFFFFF"/>
                <w:rtl/>
                <w:lang w:bidi="ar-JO"/>
              </w:rPr>
              <w:t>ية</w:t>
            </w:r>
            <w:r w:rsidRPr="001366DE">
              <w:rPr>
                <w:rFonts w:ascii="Simplified Arabic" w:eastAsia="Calibri" w:hAnsi="Simplified Arabic" w:cs="Simplified Arabic"/>
                <w:shd w:val="clear" w:color="auto" w:fill="FFFFFF"/>
                <w:rtl/>
                <w:lang w:bidi="ar-JO"/>
              </w:rPr>
              <w:t xml:space="preserve">،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 xml:space="preserve">سفارة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إسباني</w:t>
            </w:r>
            <w:r>
              <w:rPr>
                <w:rFonts w:ascii="Simplified Arabic" w:eastAsia="Calibri" w:hAnsi="Simplified Arabic" w:cs="Simplified Arabic" w:hint="cs"/>
                <w:shd w:val="clear" w:color="auto" w:fill="FFFFFF"/>
                <w:rtl/>
                <w:lang w:bidi="ar-JO"/>
              </w:rPr>
              <w:t>ة</w:t>
            </w:r>
            <w:r w:rsidRPr="001366DE">
              <w:rPr>
                <w:rFonts w:ascii="Simplified Arabic" w:eastAsia="Calibri" w:hAnsi="Simplified Arabic" w:cs="Simplified Arabic"/>
                <w:shd w:val="clear" w:color="auto" w:fill="FFFFFF"/>
                <w:rtl/>
                <w:lang w:bidi="ar-JO"/>
              </w:rPr>
              <w:t xml:space="preserve">،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 xml:space="preserve">سفارة </w:t>
            </w:r>
            <w:r>
              <w:rPr>
                <w:rFonts w:ascii="Simplified Arabic" w:eastAsia="Calibri" w:hAnsi="Simplified Arabic" w:cs="Simplified Arabic" w:hint="cs"/>
                <w:shd w:val="clear" w:color="auto" w:fill="FFFFFF"/>
                <w:rtl/>
                <w:lang w:bidi="ar-JO"/>
              </w:rPr>
              <w:t>ال</w:t>
            </w:r>
            <w:r w:rsidRPr="001366DE">
              <w:rPr>
                <w:rFonts w:ascii="Simplified Arabic" w:eastAsia="Calibri" w:hAnsi="Simplified Arabic" w:cs="Simplified Arabic"/>
                <w:shd w:val="clear" w:color="auto" w:fill="FFFFFF"/>
                <w:rtl/>
                <w:lang w:bidi="ar-JO"/>
              </w:rPr>
              <w:t>سويسر</w:t>
            </w:r>
            <w:r>
              <w:rPr>
                <w:rFonts w:ascii="Simplified Arabic" w:eastAsia="Calibri" w:hAnsi="Simplified Arabic" w:cs="Simplified Arabic" w:hint="cs"/>
                <w:shd w:val="clear" w:color="auto" w:fill="FFFFFF"/>
                <w:rtl/>
                <w:lang w:bidi="ar-JO"/>
              </w:rPr>
              <w:t>ية</w:t>
            </w:r>
            <w:r w:rsidRPr="001366DE">
              <w:rPr>
                <w:rFonts w:ascii="Simplified Arabic" w:eastAsia="Calibri" w:hAnsi="Simplified Arabic" w:cs="Simplified Arabic"/>
                <w:shd w:val="clear" w:color="auto" w:fill="FFFFFF"/>
                <w:rtl/>
                <w:lang w:bidi="ar-JO"/>
              </w:rPr>
              <w:t>، السفارة البريطانية، سفارة الولايات المتحدة الأمريكية، سفارة كوريا الجنوبية.</w:t>
            </w:r>
          </w:p>
        </w:tc>
      </w:tr>
    </w:tbl>
    <w:p w:rsidR="000B6B83" w:rsidRPr="000B6B83" w:rsidRDefault="000B6B83" w:rsidP="000B6B83">
      <w:pPr>
        <w:shd w:val="clear" w:color="auto" w:fill="FFFFFF"/>
        <w:bidi/>
        <w:spacing w:before="240" w:after="150"/>
        <w:ind w:right="1134"/>
        <w:jc w:val="center"/>
        <w:rPr>
          <w:rFonts w:ascii="Simplified Arabic" w:eastAsia="Calibri" w:hAnsi="Simplified Arabic" w:cs="Simplified Arabic"/>
          <w:sz w:val="27"/>
          <w:szCs w:val="27"/>
          <w:shd w:val="clear" w:color="auto" w:fill="FFFFFF"/>
          <w:rtl/>
        </w:rPr>
        <w:sectPr w:rsidR="000B6B83" w:rsidRPr="000B6B83" w:rsidSect="007C7280">
          <w:footerReference w:type="default" r:id="rId11"/>
          <w:pgSz w:w="12240" w:h="15840" w:code="1"/>
          <w:pgMar w:top="1440" w:right="1080" w:bottom="1440" w:left="1080" w:header="1584" w:footer="709" w:gutter="0"/>
          <w:pgNumType w:fmt="upperRoman"/>
          <w:cols w:space="708"/>
          <w:docGrid w:linePitch="360"/>
        </w:sectPr>
      </w:pPr>
    </w:p>
    <w:p w:rsidR="00796308" w:rsidRPr="007B0F2A" w:rsidRDefault="00796308" w:rsidP="009D4EAE">
      <w:pPr>
        <w:pStyle w:val="Heading1"/>
        <w:bidi/>
        <w:rPr>
          <w:rFonts w:eastAsia="Times New Roman"/>
          <w:b/>
          <w:bCs/>
          <w:color w:val="00B050"/>
          <w:sz w:val="40"/>
          <w:szCs w:val="40"/>
          <w:rtl/>
        </w:rPr>
      </w:pPr>
      <w:bookmarkStart w:id="39" w:name="_Toc43813661"/>
      <w:bookmarkStart w:id="40" w:name="_Toc43902356"/>
      <w:bookmarkStart w:id="41" w:name="_Toc43971252"/>
      <w:bookmarkStart w:id="42" w:name="_Toc45791674"/>
      <w:bookmarkEnd w:id="24"/>
      <w:r w:rsidRPr="007B0F2A">
        <w:rPr>
          <w:rFonts w:eastAsia="Times New Roman" w:hint="cs"/>
          <w:b/>
          <w:bCs/>
          <w:color w:val="00B050"/>
          <w:sz w:val="40"/>
          <w:szCs w:val="40"/>
          <w:rtl/>
        </w:rPr>
        <w:t>تقديم</w:t>
      </w:r>
      <w:bookmarkEnd w:id="39"/>
      <w:bookmarkEnd w:id="40"/>
      <w:bookmarkEnd w:id="41"/>
      <w:bookmarkEnd w:id="42"/>
    </w:p>
    <w:p w:rsidR="00AA7C90" w:rsidRPr="009B61D6" w:rsidRDefault="00AA7C90" w:rsidP="003156E3">
      <w:pPr>
        <w:shd w:val="clear" w:color="auto" w:fill="FFFFFF"/>
        <w:bidi/>
        <w:spacing w:after="150"/>
        <w:jc w:val="both"/>
        <w:rPr>
          <w:rFonts w:ascii="Simplified Arabic" w:eastAsia="Calibri" w:hAnsi="Simplified Arabic" w:cs="Simplified Arabic"/>
          <w:sz w:val="28"/>
          <w:szCs w:val="28"/>
          <w:shd w:val="clear" w:color="auto" w:fill="FFFFFF"/>
          <w:rtl/>
        </w:rPr>
      </w:pPr>
      <w:r w:rsidRPr="009B61D6">
        <w:rPr>
          <w:rFonts w:ascii="Simplified Arabic" w:eastAsia="Calibri" w:hAnsi="Simplified Arabic" w:cs="Simplified Arabic"/>
          <w:sz w:val="28"/>
          <w:szCs w:val="28"/>
          <w:shd w:val="clear" w:color="auto" w:fill="FFFFFF"/>
          <w:rtl/>
        </w:rPr>
        <w:t>ي</w:t>
      </w:r>
      <w:r w:rsidR="000260DB">
        <w:rPr>
          <w:rFonts w:ascii="Simplified Arabic" w:eastAsia="Calibri" w:hAnsi="Simplified Arabic" w:cs="Simplified Arabic" w:hint="cs"/>
          <w:sz w:val="28"/>
          <w:szCs w:val="28"/>
          <w:shd w:val="clear" w:color="auto" w:fill="FFFFFF"/>
          <w:rtl/>
        </w:rPr>
        <w:t>سُرّ</w:t>
      </w:r>
      <w:r w:rsidRPr="009B61D6">
        <w:rPr>
          <w:rFonts w:ascii="Simplified Arabic" w:eastAsia="Calibri" w:hAnsi="Simplified Arabic" w:cs="Simplified Arabic"/>
          <w:sz w:val="28"/>
          <w:szCs w:val="28"/>
          <w:shd w:val="clear" w:color="auto" w:fill="FFFFFF"/>
          <w:rtl/>
        </w:rPr>
        <w:t xml:space="preserve"> المجلس الأعلى لحقوق الأشخاص ذوي الإعاقة أن يقدم تقريره السنوي للعام 2019 والذي يُسلط الضوء على أهم إنجازاته على مستوى البيئة الممكنة المتعلقة باقتراح سياسات مستندة على الأدلة العلمية والعملية لدعم عملية صنع القرار واستراتيجيات وخطط عمل وطنية على المستوى المؤسسي، </w:t>
      </w:r>
      <w:r w:rsidR="0041312D">
        <w:rPr>
          <w:rFonts w:ascii="Simplified Arabic" w:eastAsia="Calibri" w:hAnsi="Simplified Arabic" w:cs="Simplified Arabic" w:hint="cs"/>
          <w:sz w:val="28"/>
          <w:szCs w:val="28"/>
          <w:shd w:val="clear" w:color="auto" w:fill="FFFFFF"/>
          <w:rtl/>
        </w:rPr>
        <w:t>والاستثمار</w:t>
      </w:r>
      <w:r w:rsidRPr="009B61D6">
        <w:rPr>
          <w:rFonts w:ascii="Simplified Arabic" w:eastAsia="Calibri" w:hAnsi="Simplified Arabic" w:cs="Simplified Arabic"/>
          <w:sz w:val="28"/>
          <w:szCs w:val="28"/>
          <w:shd w:val="clear" w:color="auto" w:fill="FFFFFF"/>
          <w:rtl/>
        </w:rPr>
        <w:t xml:space="preserve"> في بناء القدرات الوطنية في مجال الإعاقة على المستويين الفردي والمؤسسي، وتكثيف جهود كسب التأييد والمناصرة ورفع الوعي وتعزيز الات</w:t>
      </w:r>
      <w:r>
        <w:rPr>
          <w:rFonts w:ascii="Simplified Arabic" w:eastAsia="Calibri" w:hAnsi="Simplified Arabic" w:cs="Simplified Arabic"/>
          <w:sz w:val="28"/>
          <w:szCs w:val="28"/>
          <w:shd w:val="clear" w:color="auto" w:fill="FFFFFF"/>
          <w:rtl/>
        </w:rPr>
        <w:t>جاهات الايجابية الحقوقية نحو ال</w:t>
      </w:r>
      <w:r>
        <w:rPr>
          <w:rFonts w:ascii="Simplified Arabic" w:eastAsia="Calibri" w:hAnsi="Simplified Arabic" w:cs="Simplified Arabic" w:hint="cs"/>
          <w:sz w:val="28"/>
          <w:szCs w:val="28"/>
          <w:shd w:val="clear" w:color="auto" w:fill="FFFFFF"/>
          <w:rtl/>
        </w:rPr>
        <w:t>أ</w:t>
      </w:r>
      <w:r w:rsidRPr="009B61D6">
        <w:rPr>
          <w:rFonts w:ascii="Simplified Arabic" w:eastAsia="Calibri" w:hAnsi="Simplified Arabic" w:cs="Simplified Arabic"/>
          <w:sz w:val="28"/>
          <w:szCs w:val="28"/>
          <w:shd w:val="clear" w:color="auto" w:fill="FFFFFF"/>
          <w:rtl/>
        </w:rPr>
        <w:t>شخاص من ذوي الإعاقة وصولاً إلى ترسيخ المنظور الحقوقي والتمكين في التعامل مع الإعاقة في الأردن.</w:t>
      </w:r>
    </w:p>
    <w:p w:rsidR="00AA7C90" w:rsidRPr="002D660B" w:rsidRDefault="00AA7C90" w:rsidP="00AA7C90">
      <w:pPr>
        <w:shd w:val="clear" w:color="auto" w:fill="FFFFFF"/>
        <w:bidi/>
        <w:spacing w:after="150"/>
        <w:ind w:left="3"/>
        <w:jc w:val="both"/>
        <w:rPr>
          <w:rFonts w:ascii="Simplified Arabic" w:eastAsia="Calibri" w:hAnsi="Simplified Arabic" w:cs="Simplified Arabic"/>
          <w:sz w:val="28"/>
          <w:szCs w:val="28"/>
          <w:shd w:val="clear" w:color="auto" w:fill="FFFFFF"/>
          <w:rtl/>
        </w:rPr>
      </w:pPr>
      <w:bookmarkStart w:id="43" w:name="_Toc521485904"/>
      <w:r w:rsidRPr="002D660B">
        <w:rPr>
          <w:rFonts w:ascii="Simplified Arabic" w:eastAsia="Calibri" w:hAnsi="Simplified Arabic" w:cs="Simplified Arabic"/>
          <w:sz w:val="28"/>
          <w:szCs w:val="28"/>
          <w:shd w:val="clear" w:color="auto" w:fill="FFFFFF"/>
          <w:rtl/>
        </w:rPr>
        <w:t>في سبيل تحقيق الرؤية والرسالة الخاصة</w:t>
      </w:r>
      <w:r>
        <w:rPr>
          <w:rFonts w:ascii="Simplified Arabic" w:eastAsia="Calibri" w:hAnsi="Simplified Arabic" w:cs="Simplified Arabic"/>
          <w:sz w:val="28"/>
          <w:szCs w:val="28"/>
          <w:shd w:val="clear" w:color="auto" w:fill="FFFFFF"/>
          <w:rtl/>
        </w:rPr>
        <w:t xml:space="preserve">بالمجلس، </w:t>
      </w:r>
      <w:r w:rsidRPr="002D660B">
        <w:rPr>
          <w:rFonts w:ascii="Simplified Arabic" w:eastAsia="Calibri" w:hAnsi="Simplified Arabic" w:cs="Simplified Arabic"/>
          <w:sz w:val="28"/>
          <w:szCs w:val="28"/>
          <w:shd w:val="clear" w:color="auto" w:fill="FFFFFF"/>
          <w:rtl/>
        </w:rPr>
        <w:t xml:space="preserve">سعى المجلس </w:t>
      </w:r>
      <w:r>
        <w:rPr>
          <w:rFonts w:ascii="Simplified Arabic" w:eastAsia="Calibri" w:hAnsi="Simplified Arabic" w:cs="Simplified Arabic" w:hint="cs"/>
          <w:sz w:val="28"/>
          <w:szCs w:val="28"/>
          <w:shd w:val="clear" w:color="auto" w:fill="FFFFFF"/>
          <w:rtl/>
        </w:rPr>
        <w:t xml:space="preserve">خلال عام 2019 </w:t>
      </w:r>
      <w:r w:rsidRPr="002D660B">
        <w:rPr>
          <w:rFonts w:ascii="Simplified Arabic" w:eastAsia="Calibri" w:hAnsi="Simplified Arabic" w:cs="Simplified Arabic"/>
          <w:sz w:val="28"/>
          <w:szCs w:val="28"/>
          <w:shd w:val="clear" w:color="auto" w:fill="FFFFFF"/>
          <w:rtl/>
        </w:rPr>
        <w:t>إلى تحقيق الأهداف الآتية:</w:t>
      </w:r>
    </w:p>
    <w:p w:rsidR="00AA7C90" w:rsidRPr="0068755B"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rtl/>
          <w:lang w:bidi="ar-JO"/>
        </w:rPr>
      </w:pPr>
      <w:r w:rsidRPr="0068755B">
        <w:rPr>
          <w:rFonts w:ascii="Simplified Arabic" w:eastAsia="Calibri" w:hAnsi="Simplified Arabic" w:cs="Simplified Arabic"/>
          <w:sz w:val="28"/>
          <w:szCs w:val="28"/>
          <w:rtl/>
          <w:lang w:bidi="ar-JO"/>
        </w:rPr>
        <w:t>إحداث نقلة نوعية في تناول حقوق الأشخاص ذوي الإعاقة من منظور التعزيز والتحسين والاستثمار للفرص المتاحة.</w:t>
      </w:r>
    </w:p>
    <w:p w:rsidR="00AA7C90" w:rsidRPr="0068755B"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rtl/>
          <w:lang w:bidi="ar-JO"/>
        </w:rPr>
      </w:pPr>
      <w:r w:rsidRPr="0068755B">
        <w:rPr>
          <w:rFonts w:ascii="Simplified Arabic" w:eastAsia="Calibri" w:hAnsi="Simplified Arabic" w:cs="Simplified Arabic"/>
          <w:sz w:val="28"/>
          <w:szCs w:val="28"/>
          <w:rtl/>
          <w:lang w:bidi="ar-JO"/>
        </w:rPr>
        <w:t>العمل على تطوير الأداء المؤسسي والبنية التحتية الداعمة.</w:t>
      </w:r>
    </w:p>
    <w:p w:rsidR="00AA7C90" w:rsidRPr="002D660B"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shd w:val="clear" w:color="auto" w:fill="FFFFFF"/>
          <w:rtl/>
        </w:rPr>
      </w:pPr>
      <w:r w:rsidRPr="0068755B">
        <w:rPr>
          <w:rFonts w:ascii="Simplified Arabic" w:eastAsia="Calibri" w:hAnsi="Simplified Arabic" w:cs="Simplified Arabic"/>
          <w:sz w:val="28"/>
          <w:szCs w:val="28"/>
          <w:rtl/>
          <w:lang w:bidi="ar-JO"/>
        </w:rPr>
        <w:t>تعزيز هوية المجلس محليا</w:t>
      </w:r>
      <w:r w:rsidR="0001799E">
        <w:rPr>
          <w:rFonts w:ascii="Simplified Arabic" w:eastAsia="Calibri" w:hAnsi="Simplified Arabic" w:cs="Simplified Arabic" w:hint="cs"/>
          <w:sz w:val="28"/>
          <w:szCs w:val="28"/>
          <w:rtl/>
          <w:lang w:bidi="ar-JO"/>
        </w:rPr>
        <w:t>ً</w:t>
      </w:r>
      <w:r w:rsidRPr="0068755B">
        <w:rPr>
          <w:rFonts w:ascii="Simplified Arabic" w:eastAsia="Calibri" w:hAnsi="Simplified Arabic" w:cs="Simplified Arabic"/>
          <w:sz w:val="28"/>
          <w:szCs w:val="28"/>
          <w:rtl/>
          <w:lang w:bidi="ar-JO"/>
        </w:rPr>
        <w:t xml:space="preserve"> وإقليميا</w:t>
      </w:r>
      <w:r w:rsidR="0001799E">
        <w:rPr>
          <w:rFonts w:ascii="Simplified Arabic" w:eastAsia="Calibri" w:hAnsi="Simplified Arabic" w:cs="Simplified Arabic" w:hint="cs"/>
          <w:sz w:val="28"/>
          <w:szCs w:val="28"/>
          <w:rtl/>
          <w:lang w:bidi="ar-JO"/>
        </w:rPr>
        <w:t>ً</w:t>
      </w:r>
      <w:r w:rsidRPr="0068755B">
        <w:rPr>
          <w:rFonts w:ascii="Simplified Arabic" w:eastAsia="Calibri" w:hAnsi="Simplified Arabic" w:cs="Simplified Arabic"/>
          <w:sz w:val="28"/>
          <w:szCs w:val="28"/>
          <w:rtl/>
          <w:lang w:bidi="ar-JO"/>
        </w:rPr>
        <w:t xml:space="preserve"> وعالميا</w:t>
      </w:r>
      <w:r w:rsidR="0001799E">
        <w:rPr>
          <w:rFonts w:ascii="Simplified Arabic" w:eastAsia="Calibri" w:hAnsi="Simplified Arabic" w:cs="Simplified Arabic" w:hint="cs"/>
          <w:sz w:val="28"/>
          <w:szCs w:val="28"/>
          <w:rtl/>
          <w:lang w:bidi="ar-JO"/>
        </w:rPr>
        <w:t>ً</w:t>
      </w:r>
      <w:r w:rsidRPr="0068755B">
        <w:rPr>
          <w:rFonts w:ascii="Simplified Arabic" w:eastAsia="Calibri" w:hAnsi="Simplified Arabic" w:cs="Simplified Arabic"/>
          <w:sz w:val="28"/>
          <w:szCs w:val="28"/>
          <w:rtl/>
          <w:lang w:bidi="ar-JO"/>
        </w:rPr>
        <w:t xml:space="preserve"> من خلال العمل على تحسين جودة الخدمات المقدمة للأشخاص ذوي الإعاقة</w:t>
      </w:r>
      <w:r w:rsidRPr="002D660B">
        <w:rPr>
          <w:rFonts w:ascii="Simplified Arabic" w:eastAsia="Calibri" w:hAnsi="Simplified Arabic" w:cs="Simplified Arabic"/>
          <w:sz w:val="28"/>
          <w:szCs w:val="28"/>
          <w:shd w:val="clear" w:color="auto" w:fill="FFFFFF"/>
          <w:rtl/>
        </w:rPr>
        <w:t xml:space="preserve"> على المستوى الوطني.</w:t>
      </w:r>
    </w:p>
    <w:p w:rsidR="00AA7C90" w:rsidRDefault="00AA7C90" w:rsidP="00AA7C90">
      <w:pPr>
        <w:bidi/>
        <w:spacing w:after="100" w:line="240" w:lineRule="auto"/>
        <w:jc w:val="both"/>
        <w:rPr>
          <w:rFonts w:ascii="Simplified Arabic" w:eastAsia="Times New Roman" w:hAnsi="Simplified Arabic" w:cs="Simplified Arabic"/>
          <w:sz w:val="28"/>
          <w:szCs w:val="28"/>
          <w:rtl/>
        </w:rPr>
      </w:pPr>
      <w:r w:rsidRPr="00A64A7D">
        <w:rPr>
          <w:rFonts w:ascii="Simplified Arabic" w:eastAsia="Times New Roman" w:hAnsi="Simplified Arabic" w:cs="Simplified Arabic" w:hint="cs"/>
          <w:sz w:val="28"/>
          <w:szCs w:val="28"/>
          <w:rtl/>
        </w:rPr>
        <w:t>إ</w:t>
      </w:r>
      <w:r w:rsidRPr="00A64A7D">
        <w:rPr>
          <w:rFonts w:ascii="Simplified Arabic" w:eastAsia="Times New Roman" w:hAnsi="Simplified Arabic" w:cs="Simplified Arabic"/>
          <w:sz w:val="28"/>
          <w:szCs w:val="28"/>
          <w:rtl/>
        </w:rPr>
        <w:t>ن تحقيق المجلس لأهداف</w:t>
      </w:r>
      <w:r w:rsidRPr="00A64A7D">
        <w:rPr>
          <w:rFonts w:ascii="Simplified Arabic" w:eastAsia="Times New Roman" w:hAnsi="Simplified Arabic" w:cs="Simplified Arabic" w:hint="cs"/>
          <w:sz w:val="28"/>
          <w:szCs w:val="28"/>
          <w:rtl/>
        </w:rPr>
        <w:t>ه</w:t>
      </w:r>
      <w:r>
        <w:rPr>
          <w:rFonts w:ascii="Simplified Arabic" w:eastAsia="Times New Roman" w:hAnsi="Simplified Arabic" w:cs="Simplified Arabic"/>
          <w:sz w:val="28"/>
          <w:szCs w:val="28"/>
          <w:rtl/>
        </w:rPr>
        <w:t xml:space="preserve">قد جاء حصيلة </w:t>
      </w:r>
      <w:r w:rsidRPr="00A64A7D">
        <w:rPr>
          <w:rFonts w:ascii="Simplified Arabic" w:eastAsia="Times New Roman" w:hAnsi="Simplified Arabic" w:cs="Simplified Arabic"/>
          <w:sz w:val="28"/>
          <w:szCs w:val="28"/>
          <w:rtl/>
        </w:rPr>
        <w:t>تكا</w:t>
      </w:r>
      <w:r w:rsidRPr="00A64A7D">
        <w:rPr>
          <w:rFonts w:ascii="Simplified Arabic" w:eastAsia="Times New Roman" w:hAnsi="Simplified Arabic" w:cs="Simplified Arabic" w:hint="cs"/>
          <w:sz w:val="28"/>
          <w:szCs w:val="28"/>
          <w:rtl/>
        </w:rPr>
        <w:t>ت</w:t>
      </w:r>
      <w:r w:rsidRPr="00A64A7D">
        <w:rPr>
          <w:rFonts w:ascii="Simplified Arabic" w:eastAsia="Times New Roman" w:hAnsi="Simplified Arabic" w:cs="Simplified Arabic"/>
          <w:sz w:val="28"/>
          <w:szCs w:val="28"/>
          <w:rtl/>
        </w:rPr>
        <w:t xml:space="preserve">ف </w:t>
      </w:r>
      <w:r w:rsidRPr="00A64A7D">
        <w:rPr>
          <w:rFonts w:ascii="Simplified Arabic" w:eastAsia="Times New Roman" w:hAnsi="Simplified Arabic" w:cs="Simplified Arabic" w:hint="cs"/>
          <w:sz w:val="28"/>
          <w:szCs w:val="28"/>
          <w:rtl/>
        </w:rPr>
        <w:t>وتضافر</w:t>
      </w:r>
      <w:r w:rsidRPr="00BE6DFF">
        <w:rPr>
          <w:rFonts w:ascii="Simplified Arabic" w:eastAsia="Times New Roman" w:hAnsi="Simplified Arabic" w:cs="Simplified Arabic"/>
          <w:sz w:val="28"/>
          <w:szCs w:val="28"/>
          <w:rtl/>
        </w:rPr>
        <w:t xml:space="preserve">الجهود والشركات المنطلقة من النهج التشاركي في العمل </w:t>
      </w:r>
      <w:r w:rsidRPr="008E6306">
        <w:rPr>
          <w:rFonts w:ascii="Simplified Arabic" w:eastAsia="Times New Roman" w:hAnsi="Simplified Arabic" w:cs="Simplified Arabic"/>
          <w:sz w:val="28"/>
          <w:szCs w:val="28"/>
          <w:rtl/>
        </w:rPr>
        <w:t>والتي انصبت جميعها</w:t>
      </w:r>
      <w:r w:rsidRPr="00BE6DFF">
        <w:rPr>
          <w:rFonts w:ascii="Simplified Arabic" w:eastAsia="Times New Roman" w:hAnsi="Simplified Arabic" w:cs="Simplified Arabic"/>
          <w:sz w:val="28"/>
          <w:szCs w:val="28"/>
          <w:rtl/>
        </w:rPr>
        <w:t xml:space="preserve"> في تعزيز وترسيخ أهداف المجلس بما يخدم الأشخاص ذو</w:t>
      </w:r>
      <w:r>
        <w:rPr>
          <w:rFonts w:ascii="Simplified Arabic" w:eastAsia="Times New Roman" w:hAnsi="Simplified Arabic" w:cs="Simplified Arabic" w:hint="cs"/>
          <w:sz w:val="28"/>
          <w:szCs w:val="28"/>
          <w:rtl/>
        </w:rPr>
        <w:t>ي</w:t>
      </w:r>
      <w:r w:rsidRPr="00BE6DFF">
        <w:rPr>
          <w:rFonts w:ascii="Simplified Arabic" w:eastAsia="Times New Roman" w:hAnsi="Simplified Arabic" w:cs="Simplified Arabic" w:hint="cs"/>
          <w:sz w:val="28"/>
          <w:szCs w:val="28"/>
          <w:rtl/>
        </w:rPr>
        <w:t>الإعاقة</w:t>
      </w:r>
      <w:r w:rsidRPr="00BE6DFF">
        <w:rPr>
          <w:rFonts w:ascii="Simplified Arabic" w:eastAsia="Times New Roman" w:hAnsi="Simplified Arabic" w:cs="Simplified Arabic"/>
          <w:sz w:val="28"/>
          <w:szCs w:val="28"/>
          <w:rtl/>
        </w:rPr>
        <w:t xml:space="preserve"> في الأردن. حيث سعى المجلس إلى تعزيز الشراكات على المستويات المحلية والعربية والدولية، من خلال التشبيك مع مؤسسات دولية وتبادل الخبرات والتجارب. </w:t>
      </w:r>
    </w:p>
    <w:p w:rsidR="00EC60B3" w:rsidRDefault="00EC60B3" w:rsidP="00EC60B3">
      <w:pPr>
        <w:bidi/>
        <w:spacing w:after="100" w:line="240" w:lineRule="auto"/>
        <w:jc w:val="both"/>
        <w:rPr>
          <w:rFonts w:ascii="Simplified Arabic" w:eastAsia="Times New Roman" w:hAnsi="Simplified Arabic" w:cs="Simplified Arabic"/>
          <w:sz w:val="28"/>
          <w:szCs w:val="28"/>
          <w:rtl/>
        </w:rPr>
      </w:pPr>
    </w:p>
    <w:p w:rsidR="00EC60B3" w:rsidRDefault="00EC60B3" w:rsidP="00EC60B3">
      <w:pPr>
        <w:bidi/>
        <w:spacing w:after="100" w:line="240" w:lineRule="auto"/>
        <w:jc w:val="both"/>
        <w:rPr>
          <w:rFonts w:ascii="Simplified Arabic" w:eastAsia="Times New Roman" w:hAnsi="Simplified Arabic" w:cs="Simplified Arabic"/>
          <w:sz w:val="28"/>
          <w:szCs w:val="28"/>
          <w:rtl/>
        </w:rPr>
      </w:pPr>
    </w:p>
    <w:p w:rsidR="00EC60B3" w:rsidRDefault="00EC60B3" w:rsidP="00EC60B3">
      <w:pPr>
        <w:bidi/>
        <w:spacing w:after="100" w:line="240" w:lineRule="auto"/>
        <w:jc w:val="both"/>
        <w:rPr>
          <w:rFonts w:ascii="Simplified Arabic" w:eastAsia="Times New Roman" w:hAnsi="Simplified Arabic" w:cs="Simplified Arabic"/>
          <w:sz w:val="28"/>
          <w:szCs w:val="28"/>
          <w:rtl/>
        </w:rPr>
      </w:pPr>
    </w:p>
    <w:p w:rsidR="00EC60B3" w:rsidRDefault="00EC60B3" w:rsidP="00EC60B3">
      <w:pPr>
        <w:bidi/>
        <w:spacing w:after="100" w:line="240" w:lineRule="auto"/>
        <w:jc w:val="both"/>
        <w:rPr>
          <w:rFonts w:ascii="Simplified Arabic" w:eastAsia="Times New Roman" w:hAnsi="Simplified Arabic" w:cs="Simplified Arabic"/>
          <w:sz w:val="28"/>
          <w:szCs w:val="28"/>
          <w:rtl/>
        </w:rPr>
      </w:pPr>
    </w:p>
    <w:p w:rsidR="00EC60B3" w:rsidRDefault="00EC60B3" w:rsidP="00EC60B3">
      <w:pPr>
        <w:bidi/>
        <w:spacing w:after="100" w:line="240" w:lineRule="auto"/>
        <w:jc w:val="both"/>
        <w:rPr>
          <w:rFonts w:ascii="Simplified Arabic" w:eastAsia="Times New Roman" w:hAnsi="Simplified Arabic" w:cs="Simplified Arabic"/>
          <w:sz w:val="28"/>
          <w:szCs w:val="28"/>
          <w:rtl/>
        </w:rPr>
      </w:pPr>
    </w:p>
    <w:p w:rsidR="00EC60B3" w:rsidRDefault="00EC60B3" w:rsidP="00EC60B3">
      <w:pPr>
        <w:bidi/>
        <w:spacing w:after="100" w:line="240" w:lineRule="auto"/>
        <w:jc w:val="both"/>
        <w:rPr>
          <w:rFonts w:ascii="Simplified Arabic" w:eastAsia="Times New Roman" w:hAnsi="Simplified Arabic" w:cs="Simplified Arabic"/>
          <w:sz w:val="28"/>
          <w:szCs w:val="28"/>
          <w:rtl/>
        </w:rPr>
      </w:pPr>
    </w:p>
    <w:p w:rsidR="00EC60B3" w:rsidRPr="00EC60B3" w:rsidRDefault="00EC60B3" w:rsidP="00EC60B3">
      <w:pPr>
        <w:pStyle w:val="Heading1"/>
        <w:bidi/>
        <w:jc w:val="center"/>
        <w:rPr>
          <w:rFonts w:eastAsia="Times New Roman"/>
          <w:b/>
          <w:bCs/>
          <w:color w:val="00B050"/>
          <w:rtl/>
        </w:rPr>
      </w:pPr>
      <w:bookmarkStart w:id="44" w:name="_Toc45791675"/>
      <w:r w:rsidRPr="00EC60B3">
        <w:rPr>
          <w:rFonts w:eastAsia="Times New Roman" w:hint="cs"/>
          <w:b/>
          <w:bCs/>
          <w:color w:val="00B050"/>
          <w:rtl/>
        </w:rPr>
        <w:t xml:space="preserve">أهم </w:t>
      </w:r>
      <w:r w:rsidR="0041312D" w:rsidRPr="00EC60B3">
        <w:rPr>
          <w:rFonts w:eastAsia="Times New Roman" w:hint="cs"/>
          <w:b/>
          <w:bCs/>
          <w:color w:val="00B050"/>
          <w:rtl/>
        </w:rPr>
        <w:t>إنجازات</w:t>
      </w:r>
      <w:r w:rsidRPr="00EC60B3">
        <w:rPr>
          <w:rFonts w:eastAsia="Times New Roman" w:hint="cs"/>
          <w:b/>
          <w:bCs/>
          <w:color w:val="00B050"/>
          <w:rtl/>
        </w:rPr>
        <w:t xml:space="preserve"> المجلس الأعلى لحقوق الأشخاص ذوي الإعاقة</w:t>
      </w:r>
      <w:bookmarkEnd w:id="44"/>
    </w:p>
    <w:p w:rsidR="00977716" w:rsidRDefault="00977716">
      <w:pPr>
        <w:spacing w:after="160" w:line="259" w:lineRule="auto"/>
        <w:rPr>
          <w:rFonts w:ascii="Simplified Arabic" w:eastAsia="Times New Roman" w:hAnsi="Simplified Arabic" w:cs="Simplified Arabic"/>
          <w:snapToGrid w:val="0"/>
          <w:color w:val="000000"/>
          <w:w w:val="0"/>
          <w:sz w:val="0"/>
          <w:szCs w:val="0"/>
          <w:u w:color="000000"/>
          <w:bdr w:val="none" w:sz="0" w:space="0" w:color="000000"/>
          <w:shd w:val="clear" w:color="000000" w:fill="000000"/>
          <w:rtl/>
          <w:lang/>
        </w:rPr>
      </w:pPr>
      <w:bookmarkStart w:id="45" w:name="_Hlk35865689"/>
      <w:bookmarkEnd w:id="43"/>
    </w:p>
    <w:p w:rsidR="00AA7C90" w:rsidRPr="00A64A7D" w:rsidRDefault="00AA7C90" w:rsidP="00AA7C90">
      <w:pPr>
        <w:bidi/>
        <w:spacing w:after="160"/>
        <w:jc w:val="both"/>
        <w:rPr>
          <w:rFonts w:ascii="Simplified Arabic" w:eastAsia="Calibri" w:hAnsi="Simplified Arabic" w:cs="Simplified Arabic"/>
          <w:sz w:val="28"/>
          <w:szCs w:val="28"/>
          <w:rtl/>
          <w:lang w:bidi="ar-JO"/>
        </w:rPr>
      </w:pPr>
      <w:r>
        <w:rPr>
          <w:rFonts w:ascii="Simplified Arabic" w:eastAsia="Times New Roman" w:hAnsi="Simplified Arabic" w:cs="Simplified Arabic"/>
          <w:snapToGrid w:val="0"/>
          <w:color w:val="000000"/>
          <w:w w:val="0"/>
          <w:sz w:val="0"/>
          <w:szCs w:val="0"/>
          <w:u w:color="000000"/>
          <w:bdr w:val="none" w:sz="0" w:space="0" w:color="000000"/>
          <w:shd w:val="clear" w:color="000000" w:fill="000000"/>
          <w:rtl/>
          <w:lang/>
        </w:rPr>
        <w:t xml:space="preserve">أأ </w:t>
      </w:r>
    </w:p>
    <w:p w:rsidR="00B30EF6" w:rsidRPr="00EF4A3F" w:rsidRDefault="00B30EF6" w:rsidP="00C062A6">
      <w:pPr>
        <w:pStyle w:val="Heading2"/>
        <w:bidi/>
        <w:rPr>
          <w:rFonts w:eastAsia="Times New Roman"/>
          <w:b/>
          <w:bCs/>
          <w:color w:val="00B050"/>
          <w:sz w:val="32"/>
          <w:szCs w:val="32"/>
          <w:rtl/>
        </w:rPr>
      </w:pPr>
      <w:bookmarkStart w:id="46" w:name="_Toc45791676"/>
      <w:bookmarkStart w:id="47" w:name="_Toc519418164"/>
      <w:bookmarkEnd w:id="2"/>
      <w:bookmarkEnd w:id="45"/>
      <w:r w:rsidRPr="00EF4A3F">
        <w:rPr>
          <w:rFonts w:eastAsia="Times New Roman" w:hint="cs"/>
          <w:b/>
          <w:bCs/>
          <w:color w:val="00B050"/>
          <w:sz w:val="32"/>
          <w:szCs w:val="32"/>
          <w:rtl/>
        </w:rPr>
        <w:t xml:space="preserve">أولاً: </w:t>
      </w:r>
      <w:r w:rsidRPr="00EF4A3F">
        <w:rPr>
          <w:rFonts w:eastAsia="Times New Roman"/>
          <w:b/>
          <w:bCs/>
          <w:color w:val="00B050"/>
          <w:sz w:val="32"/>
          <w:szCs w:val="32"/>
          <w:rtl/>
        </w:rPr>
        <w:t>السياسات والتطوير المؤسسي</w:t>
      </w:r>
      <w:bookmarkEnd w:id="46"/>
    </w:p>
    <w:bookmarkEnd w:id="47"/>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إعداد</w:t>
      </w:r>
      <w:r w:rsidR="00DE1552">
        <w:rPr>
          <w:rFonts w:ascii="Simplified Arabic" w:eastAsia="Calibri" w:hAnsi="Simplified Arabic" w:cs="Simplified Arabic" w:hint="cs"/>
          <w:sz w:val="28"/>
          <w:szCs w:val="28"/>
          <w:rtl/>
          <w:lang w:bidi="ar-JO"/>
        </w:rPr>
        <w:t xml:space="preserve"> </w:t>
      </w:r>
      <w:r w:rsidRPr="005F4906">
        <w:rPr>
          <w:rFonts w:ascii="Simplified Arabic" w:eastAsia="Calibri" w:hAnsi="Simplified Arabic" w:cs="Simplified Arabic"/>
          <w:sz w:val="28"/>
          <w:szCs w:val="28"/>
          <w:rtl/>
          <w:lang w:bidi="ar-JO"/>
        </w:rPr>
        <w:t xml:space="preserve">السياسة الوطنية لضمان حقوق الأشخاص ذوي الإعاقة </w:t>
      </w:r>
      <w:r w:rsidR="00593186" w:rsidRPr="005F4906">
        <w:rPr>
          <w:rFonts w:ascii="Simplified Arabic" w:eastAsia="Calibri" w:hAnsi="Simplified Arabic" w:cs="Simplified Arabic" w:hint="cs"/>
          <w:sz w:val="28"/>
          <w:szCs w:val="28"/>
          <w:rtl/>
          <w:lang w:bidi="ar-JO"/>
        </w:rPr>
        <w:t xml:space="preserve">2020 </w:t>
      </w:r>
      <w:r w:rsidR="0001799E" w:rsidRPr="005F4906">
        <w:rPr>
          <w:rFonts w:ascii="Simplified Arabic" w:eastAsia="Calibri" w:hAnsi="Simplified Arabic" w:cs="Simplified Arabic" w:hint="cs"/>
          <w:sz w:val="28"/>
          <w:szCs w:val="28"/>
          <w:rtl/>
          <w:lang w:bidi="ar-JO"/>
        </w:rPr>
        <w:t>-2030</w:t>
      </w:r>
      <w:r w:rsidR="0001799E">
        <w:rPr>
          <w:rFonts w:ascii="Simplified Arabic" w:eastAsia="Calibri" w:hAnsi="Simplified Arabic" w:cs="Simplified Arabic"/>
          <w:sz w:val="28"/>
          <w:szCs w:val="28"/>
          <w:rtl/>
          <w:lang w:bidi="ar-JO"/>
        </w:rPr>
        <w:t xml:space="preserve"> تنفيذ</w:t>
      </w:r>
      <w:r w:rsidRPr="005F4906">
        <w:rPr>
          <w:rFonts w:ascii="Simplified Arabic" w:eastAsia="Calibri" w:hAnsi="Simplified Arabic" w:cs="Simplified Arabic"/>
          <w:sz w:val="28"/>
          <w:szCs w:val="28"/>
          <w:rtl/>
          <w:lang w:bidi="ar-JO"/>
        </w:rPr>
        <w:t>ا</w:t>
      </w:r>
      <w:r w:rsidR="0001799E">
        <w:rPr>
          <w:rFonts w:ascii="Simplified Arabic" w:eastAsia="Calibri" w:hAnsi="Simplified Arabic" w:cs="Simplified Arabic" w:hint="cs"/>
          <w:sz w:val="28"/>
          <w:szCs w:val="28"/>
          <w:rtl/>
          <w:lang w:bidi="ar-JO"/>
        </w:rPr>
        <w:t>ً</w:t>
      </w:r>
      <w:r w:rsidRPr="005F4906">
        <w:rPr>
          <w:rFonts w:ascii="Simplified Arabic" w:eastAsia="Calibri" w:hAnsi="Simplified Arabic" w:cs="Simplified Arabic"/>
          <w:sz w:val="28"/>
          <w:szCs w:val="28"/>
          <w:rtl/>
          <w:lang w:bidi="ar-JO"/>
        </w:rPr>
        <w:t xml:space="preserve"> للمادة (8) بند (أ) من قانون حقوق الأشخاص ذوي الإعاقة رقم (20) لسنة 2017</w:t>
      </w:r>
      <w:r w:rsidRPr="005F4906">
        <w:rPr>
          <w:rFonts w:ascii="Simplified Arabic" w:eastAsia="Calibri" w:hAnsi="Simplified Arabic" w:cs="Simplified Arabic" w:hint="cs"/>
          <w:sz w:val="28"/>
          <w:szCs w:val="28"/>
          <w:rtl/>
          <w:lang w:bidi="ar-JO"/>
        </w:rPr>
        <w:t>.</w:t>
      </w:r>
    </w:p>
    <w:p w:rsidR="00AA7C90" w:rsidRPr="00B33951"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B33951">
        <w:rPr>
          <w:rFonts w:ascii="Simplified Arabic" w:eastAsia="Calibri" w:hAnsi="Simplified Arabic" w:cs="Simplified Arabic"/>
          <w:sz w:val="28"/>
          <w:szCs w:val="28"/>
          <w:rtl/>
          <w:lang w:bidi="ar-JO"/>
        </w:rPr>
        <w:t xml:space="preserve">إعداد دراسة </w:t>
      </w:r>
      <w:r w:rsidR="00466D8F" w:rsidRPr="00B33951">
        <w:rPr>
          <w:rFonts w:ascii="Simplified Arabic" w:eastAsia="Calibri" w:hAnsi="Simplified Arabic" w:cs="Simplified Arabic" w:hint="cs"/>
          <w:sz w:val="28"/>
          <w:szCs w:val="28"/>
          <w:rtl/>
          <w:lang w:bidi="ar-JO"/>
        </w:rPr>
        <w:t>ميدانية</w:t>
      </w:r>
      <w:r w:rsidR="00B33951" w:rsidRPr="00B33951">
        <w:rPr>
          <w:rFonts w:ascii="Simplified Arabic" w:eastAsia="Calibri" w:hAnsi="Simplified Arabic" w:cs="Simplified Arabic" w:hint="cs"/>
          <w:sz w:val="28"/>
          <w:szCs w:val="28"/>
          <w:rtl/>
          <w:lang w:bidi="ar-JO"/>
        </w:rPr>
        <w:t xml:space="preserve"> على</w:t>
      </w:r>
      <w:r w:rsidR="00DE1552">
        <w:rPr>
          <w:rFonts w:ascii="Simplified Arabic" w:eastAsia="Calibri" w:hAnsi="Simplified Arabic" w:cs="Simplified Arabic" w:hint="cs"/>
          <w:sz w:val="28"/>
          <w:szCs w:val="28"/>
          <w:rtl/>
          <w:lang w:bidi="ar-JO"/>
        </w:rPr>
        <w:t xml:space="preserve"> </w:t>
      </w:r>
      <w:r w:rsidR="00B33951" w:rsidRPr="00B33951">
        <w:rPr>
          <w:rFonts w:ascii="Simplified Arabic" w:eastAsia="Calibri" w:hAnsi="Simplified Arabic" w:cs="Simplified Arabic" w:hint="cs"/>
          <w:sz w:val="28"/>
          <w:szCs w:val="28"/>
          <w:rtl/>
          <w:lang w:bidi="ar-JO"/>
        </w:rPr>
        <w:t>عينة</w:t>
      </w:r>
      <w:r w:rsidR="00DE1552">
        <w:rPr>
          <w:rFonts w:ascii="Simplified Arabic" w:eastAsia="Calibri" w:hAnsi="Simplified Arabic" w:cs="Simplified Arabic" w:hint="cs"/>
          <w:sz w:val="28"/>
          <w:szCs w:val="28"/>
          <w:rtl/>
          <w:lang w:bidi="ar-JO"/>
        </w:rPr>
        <w:t xml:space="preserve"> </w:t>
      </w:r>
      <w:r w:rsidR="00B33951" w:rsidRPr="00B33951">
        <w:rPr>
          <w:rFonts w:ascii="Simplified Arabic" w:eastAsia="Calibri" w:hAnsi="Simplified Arabic" w:cs="Simplified Arabic" w:hint="cs"/>
          <w:sz w:val="28"/>
          <w:szCs w:val="28"/>
          <w:rtl/>
          <w:lang w:bidi="ar-JO"/>
        </w:rPr>
        <w:t>من</w:t>
      </w:r>
      <w:r w:rsidR="00DE1552">
        <w:rPr>
          <w:rFonts w:ascii="Simplified Arabic" w:eastAsia="Calibri" w:hAnsi="Simplified Arabic" w:cs="Simplified Arabic" w:hint="cs"/>
          <w:sz w:val="28"/>
          <w:szCs w:val="28"/>
          <w:rtl/>
          <w:lang w:bidi="ar-JO"/>
        </w:rPr>
        <w:t xml:space="preserve"> </w:t>
      </w:r>
      <w:r w:rsidR="00B33951" w:rsidRPr="00B33951">
        <w:rPr>
          <w:rFonts w:ascii="Simplified Arabic" w:eastAsia="Calibri" w:hAnsi="Simplified Arabic" w:cs="Simplified Arabic" w:hint="cs"/>
          <w:sz w:val="28"/>
          <w:szCs w:val="28"/>
          <w:rtl/>
          <w:lang w:bidi="ar-JO"/>
        </w:rPr>
        <w:t>البنوك</w:t>
      </w:r>
      <w:r w:rsidR="00DE1552">
        <w:rPr>
          <w:rFonts w:ascii="Simplified Arabic" w:eastAsia="Calibri" w:hAnsi="Simplified Arabic" w:cs="Simplified Arabic" w:hint="cs"/>
          <w:sz w:val="28"/>
          <w:szCs w:val="28"/>
          <w:rtl/>
          <w:lang w:bidi="ar-JO"/>
        </w:rPr>
        <w:t xml:space="preserve"> </w:t>
      </w:r>
      <w:r w:rsidR="00B33951" w:rsidRPr="00B33951">
        <w:rPr>
          <w:rFonts w:ascii="Simplified Arabic" w:eastAsia="Calibri" w:hAnsi="Simplified Arabic" w:cs="Simplified Arabic" w:hint="cs"/>
          <w:sz w:val="28"/>
          <w:szCs w:val="28"/>
          <w:rtl/>
          <w:lang w:bidi="ar-JO"/>
        </w:rPr>
        <w:t xml:space="preserve">الوطنية </w:t>
      </w:r>
      <w:r w:rsidRPr="00B33951">
        <w:rPr>
          <w:rFonts w:ascii="Simplified Arabic" w:eastAsia="Calibri" w:hAnsi="Simplified Arabic" w:cs="Simplified Arabic"/>
          <w:sz w:val="28"/>
          <w:szCs w:val="28"/>
          <w:rtl/>
          <w:lang w:bidi="ar-JO"/>
        </w:rPr>
        <w:t>بعنوان "</w:t>
      </w:r>
      <w:r w:rsidR="00593186" w:rsidRPr="00B33951">
        <w:rPr>
          <w:rFonts w:ascii="Simplified Arabic" w:eastAsia="Calibri" w:hAnsi="Simplified Arabic" w:cs="Simplified Arabic" w:hint="cs"/>
          <w:sz w:val="28"/>
          <w:szCs w:val="28"/>
          <w:rtl/>
          <w:lang w:bidi="ar-JO"/>
        </w:rPr>
        <w:t>واقع</w:t>
      </w:r>
      <w:r w:rsidR="00DE1552">
        <w:rPr>
          <w:rFonts w:ascii="Simplified Arabic" w:eastAsia="Calibri" w:hAnsi="Simplified Arabic" w:cs="Simplified Arabic" w:hint="cs"/>
          <w:sz w:val="28"/>
          <w:szCs w:val="28"/>
          <w:rtl/>
          <w:lang w:bidi="ar-JO"/>
        </w:rPr>
        <w:t xml:space="preserve"> </w:t>
      </w:r>
      <w:r w:rsidR="00A74419" w:rsidRPr="00B33951">
        <w:rPr>
          <w:rFonts w:ascii="Simplified Arabic" w:eastAsia="Calibri" w:hAnsi="Simplified Arabic" w:cs="Simplified Arabic" w:hint="cs"/>
          <w:sz w:val="28"/>
          <w:szCs w:val="28"/>
          <w:rtl/>
          <w:lang w:bidi="ar-JO"/>
        </w:rPr>
        <w:t>التزام</w:t>
      </w:r>
      <w:r w:rsidRPr="00B33951">
        <w:rPr>
          <w:rFonts w:ascii="Simplified Arabic" w:eastAsia="Calibri" w:hAnsi="Simplified Arabic" w:cs="Simplified Arabic"/>
          <w:sz w:val="28"/>
          <w:szCs w:val="28"/>
          <w:rtl/>
          <w:lang w:bidi="ar-JO"/>
        </w:rPr>
        <w:t xml:space="preserve"> البنوك بتعليمات حماية المستهلك المالي </w:t>
      </w:r>
      <w:r w:rsidR="00593186" w:rsidRPr="00B33951">
        <w:rPr>
          <w:rFonts w:ascii="Simplified Arabic" w:eastAsia="Calibri" w:hAnsi="Simplified Arabic" w:cs="Simplified Arabic" w:hint="cs"/>
          <w:sz w:val="28"/>
          <w:szCs w:val="28"/>
          <w:rtl/>
          <w:lang w:bidi="ar-JO"/>
        </w:rPr>
        <w:t>ل</w:t>
      </w:r>
      <w:r w:rsidR="002809B0" w:rsidRPr="00B33951">
        <w:rPr>
          <w:rFonts w:ascii="Simplified Arabic" w:eastAsia="Calibri" w:hAnsi="Simplified Arabic" w:cs="Simplified Arabic" w:hint="cs"/>
          <w:sz w:val="28"/>
          <w:szCs w:val="28"/>
          <w:rtl/>
          <w:lang w:bidi="ar-JO"/>
        </w:rPr>
        <w:t>ل</w:t>
      </w:r>
      <w:r w:rsidRPr="00B33951">
        <w:rPr>
          <w:rFonts w:ascii="Simplified Arabic" w:eastAsia="Calibri" w:hAnsi="Simplified Arabic" w:cs="Simplified Arabic"/>
          <w:sz w:val="28"/>
          <w:szCs w:val="28"/>
          <w:rtl/>
          <w:lang w:bidi="ar-JO"/>
        </w:rPr>
        <w:t>عملاء ذوي الإعاقة رقم (18/2018</w:t>
      </w:r>
      <w:r w:rsidRPr="00B33951">
        <w:rPr>
          <w:rFonts w:ascii="Simplified Arabic" w:eastAsia="Calibri" w:hAnsi="Simplified Arabic" w:cs="Simplified Arabic" w:hint="cs"/>
          <w:sz w:val="28"/>
          <w:szCs w:val="28"/>
          <w:rtl/>
          <w:lang w:bidi="ar-JO"/>
        </w:rPr>
        <w:t>)</w:t>
      </w:r>
      <w:r w:rsidR="00B33951">
        <w:rPr>
          <w:rFonts w:ascii="Simplified Arabic" w:eastAsia="Calibri" w:hAnsi="Simplified Arabic" w:cs="Simplified Arabic" w:hint="cs"/>
          <w:sz w:val="28"/>
          <w:szCs w:val="28"/>
          <w:rtl/>
          <w:lang w:bidi="ar-JO"/>
        </w:rPr>
        <w:t>.</w:t>
      </w:r>
    </w:p>
    <w:p w:rsidR="006F7B6F"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 xml:space="preserve">إعداد دراسة بعنوان "وصول الطلبة ذوي الإعاقة للخدمات التعليمية في الجامعات الأردنية: التحديات والحواجز المادية </w:t>
      </w:r>
      <w:r w:rsidR="00A74419" w:rsidRPr="005F4906">
        <w:rPr>
          <w:rFonts w:ascii="Simplified Arabic" w:eastAsia="Calibri" w:hAnsi="Simplified Arabic" w:cs="Simplified Arabic" w:hint="cs"/>
          <w:sz w:val="28"/>
          <w:szCs w:val="28"/>
          <w:rtl/>
          <w:lang w:bidi="ar-JO"/>
        </w:rPr>
        <w:t>والاتجاهية</w:t>
      </w:r>
      <w:r w:rsidRPr="005F4906">
        <w:rPr>
          <w:rFonts w:ascii="Simplified Arabic" w:eastAsia="Calibri" w:hAnsi="Simplified Arabic" w:cs="Simplified Arabic"/>
          <w:sz w:val="28"/>
          <w:szCs w:val="28"/>
          <w:rtl/>
          <w:lang w:bidi="ar-JO"/>
        </w:rPr>
        <w:t>"</w:t>
      </w:r>
      <w:r w:rsidRPr="005F4906">
        <w:rPr>
          <w:rFonts w:ascii="Simplified Arabic" w:eastAsia="Calibri" w:hAnsi="Simplified Arabic" w:cs="Simplified Arabic" w:hint="cs"/>
          <w:sz w:val="28"/>
          <w:szCs w:val="28"/>
          <w:rtl/>
          <w:lang w:bidi="ar-JO"/>
        </w:rPr>
        <w:t xml:space="preserve"> بالتعاون مع جامعة اليرموك.</w:t>
      </w:r>
    </w:p>
    <w:p w:rsidR="00BE2A67" w:rsidRDefault="00BE2A67" w:rsidP="00AA7C90">
      <w:pPr>
        <w:bidi/>
        <w:spacing w:after="0"/>
        <w:jc w:val="both"/>
        <w:rPr>
          <w:rFonts w:ascii="Simplified Arabic" w:hAnsi="Simplified Arabic" w:cs="Simplified Arabic"/>
          <w:sz w:val="28"/>
          <w:szCs w:val="28"/>
          <w:rtl/>
          <w:lang w:bidi="ar-JO"/>
        </w:rPr>
      </w:pPr>
    </w:p>
    <w:p w:rsidR="00AA7C90" w:rsidRPr="00EF4A3F" w:rsidRDefault="00786621" w:rsidP="009F6C12">
      <w:pPr>
        <w:pStyle w:val="Heading2"/>
        <w:bidi/>
        <w:rPr>
          <w:rFonts w:eastAsia="Times New Roman"/>
          <w:b/>
          <w:bCs/>
          <w:color w:val="00B050"/>
          <w:sz w:val="32"/>
          <w:szCs w:val="32"/>
          <w:rtl/>
        </w:rPr>
      </w:pPr>
      <w:bookmarkStart w:id="48" w:name="_Toc43971256"/>
      <w:bookmarkStart w:id="49" w:name="_Toc45791677"/>
      <w:r w:rsidRPr="00EF4A3F">
        <w:rPr>
          <w:rFonts w:eastAsia="Times New Roman" w:hint="cs"/>
          <w:b/>
          <w:bCs/>
          <w:color w:val="00B050"/>
          <w:sz w:val="32"/>
          <w:szCs w:val="32"/>
          <w:rtl/>
        </w:rPr>
        <w:t>ثاني</w:t>
      </w:r>
      <w:r w:rsidR="009F6C12">
        <w:rPr>
          <w:rFonts w:eastAsia="Times New Roman" w:hint="cs"/>
          <w:b/>
          <w:bCs/>
          <w:color w:val="00B050"/>
          <w:sz w:val="32"/>
          <w:szCs w:val="32"/>
          <w:rtl/>
        </w:rPr>
        <w:t>ًا</w:t>
      </w:r>
      <w:r w:rsidRPr="00EF4A3F">
        <w:rPr>
          <w:rFonts w:eastAsia="Times New Roman" w:hint="cs"/>
          <w:b/>
          <w:bCs/>
          <w:color w:val="00B050"/>
          <w:sz w:val="32"/>
          <w:szCs w:val="32"/>
          <w:rtl/>
        </w:rPr>
        <w:t xml:space="preserve">: </w:t>
      </w:r>
      <w:r w:rsidR="00AA7C90" w:rsidRPr="00EF4A3F">
        <w:rPr>
          <w:rFonts w:eastAsia="Times New Roman"/>
          <w:b/>
          <w:bCs/>
          <w:color w:val="00B050"/>
          <w:sz w:val="32"/>
          <w:szCs w:val="32"/>
          <w:rtl/>
        </w:rPr>
        <w:t>التشريعات وحقوق الإنسان</w:t>
      </w:r>
      <w:bookmarkEnd w:id="48"/>
      <w:bookmarkEnd w:id="49"/>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 xml:space="preserve">مراجعة وتعديل أسس تعيين الأشخاص ذوي الإعاقة وفق المنهجية الحقوقية </w:t>
      </w:r>
      <w:r w:rsidRPr="005F4906">
        <w:rPr>
          <w:rFonts w:ascii="Simplified Arabic" w:eastAsia="Calibri" w:hAnsi="Simplified Arabic" w:cs="Simplified Arabic" w:hint="cs"/>
          <w:sz w:val="28"/>
          <w:szCs w:val="28"/>
          <w:rtl/>
          <w:lang w:bidi="ar-JO"/>
        </w:rPr>
        <w:t>ب</w:t>
      </w:r>
      <w:r w:rsidRPr="005F4906">
        <w:rPr>
          <w:rFonts w:ascii="Simplified Arabic" w:eastAsia="Calibri" w:hAnsi="Simplified Arabic" w:cs="Simplified Arabic"/>
          <w:sz w:val="28"/>
          <w:szCs w:val="28"/>
          <w:rtl/>
          <w:lang w:bidi="ar-JO"/>
        </w:rPr>
        <w:t>التنسيق مع ديوان الخدمة المدنية.</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إعداد دراسة حول مدى موائمة التشريعات الوطنية مع قانون حقوق الأشخاص ذوي الإعاقة رقم (20) لسنة 2017.</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مراجعة المادة (</w:t>
      </w:r>
      <w:r w:rsidRPr="005F4906">
        <w:rPr>
          <w:rFonts w:ascii="Simplified Arabic" w:eastAsia="Calibri" w:hAnsi="Simplified Arabic" w:cs="Simplified Arabic" w:hint="cs"/>
          <w:sz w:val="28"/>
          <w:szCs w:val="28"/>
          <w:rtl/>
          <w:lang w:bidi="ar-JO"/>
        </w:rPr>
        <w:t>43</w:t>
      </w:r>
      <w:r w:rsidRPr="005F4906">
        <w:rPr>
          <w:rFonts w:ascii="Simplified Arabic" w:eastAsia="Calibri" w:hAnsi="Simplified Arabic" w:cs="Simplified Arabic"/>
          <w:sz w:val="28"/>
          <w:szCs w:val="28"/>
          <w:rtl/>
          <w:lang w:bidi="ar-JO"/>
        </w:rPr>
        <w:t>) من نظام الخدمة المدنية رقم (82) لسنة 2013</w:t>
      </w:r>
      <w:r w:rsidRPr="005F4906">
        <w:rPr>
          <w:rFonts w:ascii="Simplified Arabic" w:eastAsia="Calibri" w:hAnsi="Simplified Arabic" w:cs="Simplified Arabic" w:hint="cs"/>
          <w:sz w:val="28"/>
          <w:szCs w:val="28"/>
          <w:rtl/>
          <w:lang w:bidi="ar-JO"/>
        </w:rPr>
        <w:t xml:space="preserve"> وتعديلاته لعام </w:t>
      </w:r>
      <w:r w:rsidR="00A74419" w:rsidRPr="005F4906">
        <w:rPr>
          <w:rFonts w:ascii="Simplified Arabic" w:eastAsia="Calibri" w:hAnsi="Simplified Arabic" w:cs="Simplified Arabic" w:hint="cs"/>
          <w:sz w:val="28"/>
          <w:szCs w:val="28"/>
          <w:rtl/>
          <w:lang w:bidi="ar-JO"/>
        </w:rPr>
        <w:t>2017 واقتراح</w:t>
      </w:r>
      <w:r w:rsidRPr="005F4906">
        <w:rPr>
          <w:rFonts w:ascii="Simplified Arabic" w:eastAsia="Calibri" w:hAnsi="Simplified Arabic" w:cs="Simplified Arabic" w:hint="cs"/>
          <w:sz w:val="28"/>
          <w:szCs w:val="28"/>
          <w:rtl/>
          <w:lang w:bidi="ar-JO"/>
        </w:rPr>
        <w:t xml:space="preserve"> التعديلات </w:t>
      </w:r>
      <w:r w:rsidRPr="005F4906">
        <w:rPr>
          <w:rFonts w:ascii="Simplified Arabic" w:eastAsia="Calibri" w:hAnsi="Simplified Arabic" w:cs="Simplified Arabic"/>
          <w:sz w:val="28"/>
          <w:szCs w:val="28"/>
          <w:rtl/>
          <w:lang w:bidi="ar-JO"/>
        </w:rPr>
        <w:t>بما يتوائم وقانون حقوق الأشخاص ذوي الإعاقة رقم (20) لسنة 2017.</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مراجعة نظام إعفاء مركبات الأشخاص ذوي الإعاقة رقم (27) لسنة 2019</w:t>
      </w:r>
      <w:r w:rsidRPr="005F4906">
        <w:rPr>
          <w:rFonts w:ascii="Simplified Arabic" w:eastAsia="Calibri" w:hAnsi="Simplified Arabic" w:cs="Simplified Arabic" w:hint="cs"/>
          <w:sz w:val="28"/>
          <w:szCs w:val="28"/>
          <w:rtl/>
          <w:lang w:bidi="ar-JO"/>
        </w:rPr>
        <w:t xml:space="preserve"> مع الجهات ذات العلاقة</w:t>
      </w:r>
      <w:r w:rsidRPr="005F4906">
        <w:rPr>
          <w:rFonts w:ascii="Simplified Arabic" w:eastAsia="Calibri" w:hAnsi="Simplified Arabic" w:cs="Simplified Arabic"/>
          <w:sz w:val="28"/>
          <w:szCs w:val="28"/>
          <w:rtl/>
          <w:lang w:bidi="ar-JO"/>
        </w:rPr>
        <w:t>.</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 xml:space="preserve">مراجعة جداول نظام اللجان الطبية رقم (13) لسنة 2014 واقتراح التعديلات عليه </w:t>
      </w:r>
      <w:r w:rsidRPr="005F4906">
        <w:rPr>
          <w:rFonts w:ascii="Simplified Arabic" w:eastAsia="Calibri" w:hAnsi="Simplified Arabic" w:cs="Simplified Arabic" w:hint="cs"/>
          <w:sz w:val="28"/>
          <w:szCs w:val="28"/>
          <w:rtl/>
          <w:lang w:bidi="ar-JO"/>
        </w:rPr>
        <w:t>و</w:t>
      </w:r>
      <w:r w:rsidRPr="005F4906">
        <w:rPr>
          <w:rFonts w:ascii="Simplified Arabic" w:eastAsia="Calibri" w:hAnsi="Simplified Arabic" w:cs="Simplified Arabic"/>
          <w:sz w:val="28"/>
          <w:szCs w:val="28"/>
          <w:rtl/>
          <w:lang w:bidi="ar-JO"/>
        </w:rPr>
        <w:t>مراجعة جداول النظام</w:t>
      </w:r>
      <w:r w:rsidRPr="005F4906">
        <w:rPr>
          <w:rFonts w:ascii="Simplified Arabic" w:eastAsia="Calibri" w:hAnsi="Simplified Arabic" w:cs="Simplified Arabic" w:hint="cs"/>
          <w:sz w:val="28"/>
          <w:szCs w:val="28"/>
          <w:rtl/>
          <w:lang w:bidi="ar-JO"/>
        </w:rPr>
        <w:t xml:space="preserve"> ضمن اللجنة المشكلة لهذه الغاية</w:t>
      </w:r>
      <w:r w:rsidRPr="005F4906">
        <w:rPr>
          <w:rFonts w:ascii="Simplified Arabic" w:eastAsia="Calibri" w:hAnsi="Simplified Arabic" w:cs="Simplified Arabic"/>
          <w:sz w:val="28"/>
          <w:szCs w:val="28"/>
          <w:rtl/>
          <w:lang w:bidi="ar-JO"/>
        </w:rPr>
        <w:t>.</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تشكيل لجنة مشتركة بين المجلس ووزارة العمل لتفعيل أحكام المادة (25) من قانون حقوق الأشخاص ذوي الإعاقة النافذ.</w:t>
      </w:r>
    </w:p>
    <w:p w:rsidR="00AA7C90" w:rsidRPr="00D65825" w:rsidRDefault="00AA7C90" w:rsidP="00AA7C90">
      <w:pPr>
        <w:bidi/>
        <w:spacing w:after="0"/>
        <w:jc w:val="both"/>
        <w:rPr>
          <w:rFonts w:ascii="Simplified Arabic" w:hAnsi="Simplified Arabic" w:cs="Simplified Arabic"/>
          <w:sz w:val="2"/>
          <w:szCs w:val="2"/>
        </w:rPr>
      </w:pPr>
    </w:p>
    <w:p w:rsidR="00AA7C90" w:rsidRPr="00EF4A3F" w:rsidRDefault="00786621" w:rsidP="009F6C12">
      <w:pPr>
        <w:pStyle w:val="Heading2"/>
        <w:bidi/>
        <w:rPr>
          <w:rFonts w:eastAsia="Times New Roman"/>
          <w:b/>
          <w:bCs/>
          <w:color w:val="00B050"/>
          <w:sz w:val="32"/>
          <w:szCs w:val="32"/>
          <w:rtl/>
        </w:rPr>
      </w:pPr>
      <w:bookmarkStart w:id="50" w:name="_Toc519418166"/>
      <w:bookmarkStart w:id="51" w:name="_Toc43971257"/>
      <w:bookmarkStart w:id="52" w:name="_Toc45791678"/>
      <w:r w:rsidRPr="00EF4A3F">
        <w:rPr>
          <w:rFonts w:eastAsia="Times New Roman" w:hint="cs"/>
          <w:b/>
          <w:bCs/>
          <w:color w:val="00B050"/>
          <w:sz w:val="32"/>
          <w:szCs w:val="32"/>
          <w:rtl/>
        </w:rPr>
        <w:t>ثالث</w:t>
      </w:r>
      <w:r w:rsidR="009F6C12">
        <w:rPr>
          <w:rFonts w:eastAsia="Times New Roman" w:hint="cs"/>
          <w:b/>
          <w:bCs/>
          <w:color w:val="00B050"/>
          <w:sz w:val="32"/>
          <w:szCs w:val="32"/>
          <w:rtl/>
        </w:rPr>
        <w:t>ًا</w:t>
      </w:r>
      <w:r w:rsidRPr="00EF4A3F">
        <w:rPr>
          <w:rFonts w:eastAsia="Times New Roman" w:hint="cs"/>
          <w:b/>
          <w:bCs/>
          <w:color w:val="00B050"/>
          <w:sz w:val="32"/>
          <w:szCs w:val="32"/>
          <w:rtl/>
        </w:rPr>
        <w:t xml:space="preserve">: </w:t>
      </w:r>
      <w:r w:rsidR="00AA7C90" w:rsidRPr="00EF4A3F">
        <w:rPr>
          <w:rFonts w:eastAsia="Times New Roman" w:hint="cs"/>
          <w:b/>
          <w:bCs/>
          <w:color w:val="00B050"/>
          <w:sz w:val="32"/>
          <w:szCs w:val="32"/>
          <w:rtl/>
        </w:rPr>
        <w:t xml:space="preserve">متابعة خطة </w:t>
      </w:r>
      <w:r w:rsidR="00AA7C90" w:rsidRPr="00EF4A3F">
        <w:rPr>
          <w:rFonts w:eastAsia="Times New Roman"/>
          <w:b/>
          <w:bCs/>
          <w:color w:val="00B050"/>
          <w:sz w:val="32"/>
          <w:szCs w:val="32"/>
          <w:rtl/>
        </w:rPr>
        <w:t>العيش المستقل وبدائل الإيواء</w:t>
      </w:r>
      <w:bookmarkEnd w:id="50"/>
      <w:bookmarkEnd w:id="51"/>
      <w:bookmarkEnd w:id="52"/>
    </w:p>
    <w:p w:rsidR="002405B9" w:rsidRPr="005F4906" w:rsidRDefault="002405B9" w:rsidP="002405B9">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 xml:space="preserve">إطلاق </w:t>
      </w:r>
      <w:r w:rsidRPr="005F4906">
        <w:rPr>
          <w:rFonts w:ascii="Simplified Arabic" w:eastAsia="Calibri" w:hAnsi="Simplified Arabic" w:cs="Simplified Arabic" w:hint="cs"/>
          <w:sz w:val="28"/>
          <w:szCs w:val="28"/>
          <w:rtl/>
          <w:lang w:bidi="ar-JO"/>
        </w:rPr>
        <w:t xml:space="preserve">الإستراتيجية الوطنية لبدائل الإيواء الحكومية والخاصة </w:t>
      </w:r>
      <w:r w:rsidRPr="005F4906">
        <w:rPr>
          <w:rFonts w:ascii="Simplified Arabic" w:eastAsia="Calibri" w:hAnsi="Simplified Arabic" w:cs="Simplified Arabic"/>
          <w:sz w:val="28"/>
          <w:szCs w:val="28"/>
          <w:rtl/>
          <w:lang w:bidi="ar-JO"/>
        </w:rPr>
        <w:t>بالتعاون مع وزارة التنمية الإجتماعية.</w:t>
      </w:r>
    </w:p>
    <w:p w:rsidR="00AA7C90"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تطوير حقيبة تدريبية بعنوان "دور برامج التأهيل المجتمعي في تعزيز منظومة العيش المستقل" لإعداد المدربين في برامج التأهيل المجتمعي حيث تضمنت الحقيبة مادة نظرية وكُتيب أنشطة للمتدربين ودليل للمدربين وأفلام توعوية.</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تنفيذ برنامج تدريبي</w:t>
      </w:r>
      <w:r w:rsidRPr="005F4906">
        <w:rPr>
          <w:rFonts w:ascii="Simplified Arabic" w:eastAsia="Calibri" w:hAnsi="Simplified Arabic" w:cs="Simplified Arabic" w:hint="cs"/>
          <w:sz w:val="28"/>
          <w:szCs w:val="28"/>
          <w:rtl/>
          <w:lang w:bidi="ar-JO"/>
        </w:rPr>
        <w:t xml:space="preserve"> حول الحقيبة </w:t>
      </w:r>
      <w:r w:rsidR="00A74419" w:rsidRPr="005F4906">
        <w:rPr>
          <w:rFonts w:ascii="Simplified Arabic" w:eastAsia="Calibri" w:hAnsi="Simplified Arabic" w:cs="Simplified Arabic" w:hint="cs"/>
          <w:sz w:val="28"/>
          <w:szCs w:val="28"/>
          <w:rtl/>
          <w:lang w:bidi="ar-JO"/>
        </w:rPr>
        <w:t>التدريبية يستهدف</w:t>
      </w:r>
      <w:r w:rsidRPr="005F4906">
        <w:rPr>
          <w:rFonts w:ascii="Simplified Arabic" w:eastAsia="Calibri" w:hAnsi="Simplified Arabic" w:cs="Simplified Arabic"/>
          <w:sz w:val="28"/>
          <w:szCs w:val="28"/>
          <w:rtl/>
          <w:lang w:bidi="ar-JO"/>
        </w:rPr>
        <w:t xml:space="preserve"> العاملين في برامج التأهيل المجتمعي في محافظات المملكة</w:t>
      </w:r>
      <w:r w:rsidRPr="005F4906">
        <w:rPr>
          <w:rFonts w:ascii="Simplified Arabic" w:eastAsia="Calibri" w:hAnsi="Simplified Arabic" w:cs="Simplified Arabic" w:hint="cs"/>
          <w:sz w:val="28"/>
          <w:szCs w:val="28"/>
          <w:rtl/>
          <w:lang w:bidi="ar-JO"/>
        </w:rPr>
        <w:t>.</w:t>
      </w:r>
    </w:p>
    <w:p w:rsidR="00AA7C90" w:rsidRPr="005F4906" w:rsidRDefault="00AA7C90" w:rsidP="000116CE">
      <w:pPr>
        <w:pStyle w:val="ListParagraph"/>
        <w:numPr>
          <w:ilvl w:val="0"/>
          <w:numId w:val="1"/>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 xml:space="preserve"> توقيع مذكرة تفاهم مع </w:t>
      </w:r>
      <w:r w:rsidRPr="005F4906">
        <w:rPr>
          <w:rFonts w:ascii="Simplified Arabic" w:eastAsia="Calibri" w:hAnsi="Simplified Arabic" w:cs="Simplified Arabic" w:hint="cs"/>
          <w:sz w:val="28"/>
          <w:szCs w:val="28"/>
          <w:rtl/>
          <w:lang w:bidi="ar-JO"/>
        </w:rPr>
        <w:t>جمعية</w:t>
      </w:r>
      <w:r w:rsidRPr="005F4906">
        <w:rPr>
          <w:rFonts w:ascii="Simplified Arabic" w:eastAsia="Calibri" w:hAnsi="Simplified Arabic" w:cs="Simplified Arabic"/>
          <w:sz w:val="28"/>
          <w:szCs w:val="28"/>
          <w:rtl/>
          <w:lang w:bidi="ar-JO"/>
        </w:rPr>
        <w:t xml:space="preserve"> سيدات الضليل </w:t>
      </w:r>
      <w:r w:rsidRPr="005F4906">
        <w:rPr>
          <w:rFonts w:ascii="Simplified Arabic" w:eastAsia="Calibri" w:hAnsi="Simplified Arabic" w:cs="Simplified Arabic" w:hint="cs"/>
          <w:sz w:val="28"/>
          <w:szCs w:val="28"/>
          <w:rtl/>
          <w:lang w:bidi="ar-JO"/>
        </w:rPr>
        <w:t>ل</w:t>
      </w:r>
      <w:r w:rsidRPr="005F4906">
        <w:rPr>
          <w:rFonts w:ascii="Simplified Arabic" w:eastAsia="Calibri" w:hAnsi="Simplified Arabic" w:cs="Simplified Arabic"/>
          <w:sz w:val="28"/>
          <w:szCs w:val="28"/>
          <w:rtl/>
          <w:lang w:bidi="ar-JO"/>
        </w:rPr>
        <w:t>تعزيز منظومة العيش المستقل بتع</w:t>
      </w:r>
      <w:r w:rsidR="004C3A29">
        <w:rPr>
          <w:rFonts w:ascii="Simplified Arabic" w:eastAsia="Calibri" w:hAnsi="Simplified Arabic" w:cs="Simplified Arabic"/>
          <w:sz w:val="28"/>
          <w:szCs w:val="28"/>
          <w:rtl/>
          <w:lang w:bidi="ar-JO"/>
        </w:rPr>
        <w:t>زيز خدمات بدائل الإيواء من خلا</w:t>
      </w:r>
      <w:r w:rsidR="004C3A29">
        <w:rPr>
          <w:rFonts w:ascii="Simplified Arabic" w:eastAsia="Calibri" w:hAnsi="Simplified Arabic" w:cs="Simplified Arabic" w:hint="cs"/>
          <w:sz w:val="28"/>
          <w:szCs w:val="28"/>
          <w:rtl/>
          <w:lang w:bidi="ar-JO"/>
        </w:rPr>
        <w:t>ل:</w:t>
      </w:r>
    </w:p>
    <w:p w:rsidR="00AA7C90" w:rsidRPr="005F4906" w:rsidRDefault="00AA7C90" w:rsidP="00766814">
      <w:pPr>
        <w:pStyle w:val="ListParagraph"/>
        <w:numPr>
          <w:ilvl w:val="0"/>
          <w:numId w:val="26"/>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عقد (4) ورش تدريبية استهدفت العاملين</w:t>
      </w:r>
      <w:r w:rsidRPr="005F4906">
        <w:rPr>
          <w:rFonts w:ascii="Simplified Arabic" w:eastAsia="Calibri" w:hAnsi="Simplified Arabic" w:cs="Simplified Arabic" w:hint="cs"/>
          <w:sz w:val="28"/>
          <w:szCs w:val="28"/>
          <w:rtl/>
          <w:lang w:bidi="ar-JO"/>
        </w:rPr>
        <w:t xml:space="preserve"> والعاملات </w:t>
      </w:r>
      <w:r w:rsidRPr="005F4906">
        <w:rPr>
          <w:rFonts w:ascii="Simplified Arabic" w:eastAsia="Calibri" w:hAnsi="Simplified Arabic" w:cs="Simplified Arabic"/>
          <w:sz w:val="28"/>
          <w:szCs w:val="28"/>
          <w:rtl/>
          <w:lang w:bidi="ar-JO"/>
        </w:rPr>
        <w:t xml:space="preserve">في المراكز الإيوائية والمشرفين عليها في المديريات الفنية </w:t>
      </w:r>
      <w:r w:rsidRPr="005F4906">
        <w:rPr>
          <w:rFonts w:ascii="Simplified Arabic" w:eastAsia="Calibri" w:hAnsi="Simplified Arabic" w:cs="Simplified Arabic" w:hint="cs"/>
          <w:sz w:val="28"/>
          <w:szCs w:val="28"/>
          <w:rtl/>
          <w:lang w:bidi="ar-JO"/>
        </w:rPr>
        <w:t xml:space="preserve">في </w:t>
      </w:r>
      <w:r w:rsidRPr="005F4906">
        <w:rPr>
          <w:rFonts w:ascii="Simplified Arabic" w:eastAsia="Calibri" w:hAnsi="Simplified Arabic" w:cs="Simplified Arabic"/>
          <w:sz w:val="28"/>
          <w:szCs w:val="28"/>
          <w:rtl/>
          <w:lang w:bidi="ar-JO"/>
        </w:rPr>
        <w:t>وزارة التنمية الإجتماعية والعاملين</w:t>
      </w:r>
      <w:r w:rsidRPr="005F4906">
        <w:rPr>
          <w:rFonts w:ascii="Simplified Arabic" w:eastAsia="Calibri" w:hAnsi="Simplified Arabic" w:cs="Simplified Arabic" w:hint="cs"/>
          <w:sz w:val="28"/>
          <w:szCs w:val="28"/>
          <w:rtl/>
          <w:lang w:bidi="ar-JO"/>
        </w:rPr>
        <w:t xml:space="preserve"> والعاملات</w:t>
      </w:r>
      <w:r w:rsidRPr="005F4906">
        <w:rPr>
          <w:rFonts w:ascii="Simplified Arabic" w:eastAsia="Calibri" w:hAnsi="Simplified Arabic" w:cs="Simplified Arabic"/>
          <w:sz w:val="28"/>
          <w:szCs w:val="28"/>
          <w:rtl/>
          <w:lang w:bidi="ar-JO"/>
        </w:rPr>
        <w:t xml:space="preserve"> في المراكز النهارية للتوعية والتعريف بقانون حقوق الأشخاص ذوي الإعاقة </w:t>
      </w:r>
      <w:r w:rsidR="00B01F63" w:rsidRPr="005F4906">
        <w:rPr>
          <w:rFonts w:ascii="Simplified Arabic" w:eastAsia="Calibri" w:hAnsi="Simplified Arabic" w:cs="Simplified Arabic"/>
          <w:sz w:val="28"/>
          <w:szCs w:val="28"/>
          <w:rtl/>
          <w:lang w:bidi="ar-JO"/>
        </w:rPr>
        <w:t>رقم (20) لسنة 2017</w:t>
      </w:r>
      <w:r w:rsidR="00DE1552">
        <w:rPr>
          <w:rFonts w:ascii="Simplified Arabic" w:eastAsia="Calibri" w:hAnsi="Simplified Arabic" w:cs="Simplified Arabic" w:hint="cs"/>
          <w:sz w:val="28"/>
          <w:szCs w:val="28"/>
          <w:rtl/>
          <w:lang w:bidi="ar-JO"/>
        </w:rPr>
        <w:t xml:space="preserve"> </w:t>
      </w:r>
      <w:r w:rsidRPr="005F4906">
        <w:rPr>
          <w:rFonts w:ascii="Simplified Arabic" w:eastAsia="Calibri" w:hAnsi="Simplified Arabic" w:cs="Simplified Arabic"/>
          <w:sz w:val="28"/>
          <w:szCs w:val="28"/>
          <w:rtl/>
          <w:lang w:bidi="ar-JO"/>
        </w:rPr>
        <w:t>والإستراتيجية الوطنية لبدائل الإيواء والعيش المستقل.</w:t>
      </w:r>
    </w:p>
    <w:p w:rsidR="00AA7C90" w:rsidRPr="0027731D" w:rsidRDefault="00AA7C90" w:rsidP="00766814">
      <w:pPr>
        <w:pStyle w:val="ListParagraph"/>
        <w:numPr>
          <w:ilvl w:val="0"/>
          <w:numId w:val="26"/>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تنفيذ (10) ورش توعوية للعاملين</w:t>
      </w:r>
      <w:r w:rsidRPr="005F4906">
        <w:rPr>
          <w:rFonts w:ascii="Simplified Arabic" w:eastAsia="Calibri" w:hAnsi="Simplified Arabic" w:cs="Simplified Arabic" w:hint="cs"/>
          <w:sz w:val="28"/>
          <w:szCs w:val="28"/>
          <w:rtl/>
          <w:lang w:bidi="ar-JO"/>
        </w:rPr>
        <w:t xml:space="preserve"> والعاملات</w:t>
      </w:r>
      <w:r w:rsidRPr="005F4906">
        <w:rPr>
          <w:rFonts w:ascii="Simplified Arabic" w:eastAsia="Calibri" w:hAnsi="Simplified Arabic" w:cs="Simplified Arabic"/>
          <w:sz w:val="28"/>
          <w:szCs w:val="28"/>
          <w:rtl/>
          <w:lang w:bidi="ar-JO"/>
        </w:rPr>
        <w:t xml:space="preserve"> في دور</w:t>
      </w:r>
      <w:r w:rsidR="00DE1552">
        <w:rPr>
          <w:rFonts w:ascii="Simplified Arabic" w:eastAsia="Calibri" w:hAnsi="Simplified Arabic" w:cs="Simplified Arabic" w:hint="cs"/>
          <w:sz w:val="28"/>
          <w:szCs w:val="28"/>
          <w:rtl/>
          <w:lang w:bidi="ar-JO"/>
        </w:rPr>
        <w:t xml:space="preserve"> </w:t>
      </w:r>
      <w:r w:rsidRPr="005F4906">
        <w:rPr>
          <w:rFonts w:ascii="Simplified Arabic" w:eastAsia="Calibri" w:hAnsi="Simplified Arabic" w:cs="Simplified Arabic"/>
          <w:sz w:val="28"/>
          <w:szCs w:val="28"/>
          <w:rtl/>
          <w:lang w:bidi="ar-JO"/>
        </w:rPr>
        <w:t>الحضانة الحكومية والخاصة والتطوعية بالتعاون مع وزارة التنمية الإجتماعية، وعلى المستوى الوطني في الأقاليم الثلاثة بهدف توعية العاملين</w:t>
      </w:r>
      <w:r w:rsidRPr="005F4906">
        <w:rPr>
          <w:rFonts w:ascii="Simplified Arabic" w:eastAsia="Calibri" w:hAnsi="Simplified Arabic" w:cs="Simplified Arabic" w:hint="cs"/>
          <w:sz w:val="28"/>
          <w:szCs w:val="28"/>
          <w:rtl/>
          <w:lang w:bidi="ar-JO"/>
        </w:rPr>
        <w:t xml:space="preserve"> والعاملات</w:t>
      </w:r>
      <w:r w:rsidRPr="005F4906">
        <w:rPr>
          <w:rFonts w:ascii="Simplified Arabic" w:eastAsia="Calibri" w:hAnsi="Simplified Arabic" w:cs="Simplified Arabic"/>
          <w:sz w:val="28"/>
          <w:szCs w:val="28"/>
          <w:rtl/>
          <w:lang w:bidi="ar-JO"/>
        </w:rPr>
        <w:t xml:space="preserve"> في دور الحضانة والمشرفين الميدانيين في المديريات </w:t>
      </w:r>
      <w:r w:rsidRPr="005F4906">
        <w:rPr>
          <w:rFonts w:ascii="Simplified Arabic" w:eastAsia="Calibri" w:hAnsi="Simplified Arabic" w:cs="Simplified Arabic" w:hint="cs"/>
          <w:sz w:val="28"/>
          <w:szCs w:val="28"/>
          <w:rtl/>
          <w:lang w:bidi="ar-JO"/>
        </w:rPr>
        <w:t>ب</w:t>
      </w:r>
      <w:r w:rsidRPr="005F4906">
        <w:rPr>
          <w:rFonts w:ascii="Simplified Arabic" w:eastAsia="Calibri" w:hAnsi="Simplified Arabic" w:cs="Simplified Arabic"/>
          <w:sz w:val="28"/>
          <w:szCs w:val="28"/>
          <w:rtl/>
          <w:lang w:bidi="ar-JO"/>
        </w:rPr>
        <w:t>قانون حقوق الأشخاص ذوي الإعاقة وتعليمات ترخيص</w:t>
      </w:r>
      <w:r w:rsidRPr="0027731D">
        <w:rPr>
          <w:rFonts w:ascii="Simplified Arabic" w:eastAsia="Calibri" w:hAnsi="Simplified Arabic" w:cs="Simplified Arabic"/>
          <w:sz w:val="28"/>
          <w:szCs w:val="28"/>
          <w:rtl/>
          <w:lang w:bidi="ar-JO"/>
        </w:rPr>
        <w:t xml:space="preserve"> الحضانات وطرق الإحالة </w:t>
      </w:r>
      <w:r w:rsidRPr="0027731D">
        <w:rPr>
          <w:rFonts w:ascii="Simplified Arabic" w:eastAsia="Calibri" w:hAnsi="Simplified Arabic" w:cs="Simplified Arabic" w:hint="cs"/>
          <w:sz w:val="28"/>
          <w:szCs w:val="28"/>
          <w:rtl/>
          <w:lang w:bidi="ar-JO"/>
        </w:rPr>
        <w:t>وطرق</w:t>
      </w:r>
      <w:r w:rsidR="00DE1552">
        <w:rPr>
          <w:rFonts w:ascii="Simplified Arabic" w:eastAsia="Calibri" w:hAnsi="Simplified Arabic" w:cs="Simplified Arabic" w:hint="cs"/>
          <w:sz w:val="28"/>
          <w:szCs w:val="28"/>
          <w:rtl/>
          <w:lang w:bidi="ar-JO"/>
        </w:rPr>
        <w:t xml:space="preserve"> </w:t>
      </w:r>
      <w:r w:rsidRPr="0027731D">
        <w:rPr>
          <w:rFonts w:ascii="Simplified Arabic" w:eastAsia="Calibri" w:hAnsi="Simplified Arabic" w:cs="Simplified Arabic" w:hint="cs"/>
          <w:sz w:val="28"/>
          <w:szCs w:val="28"/>
          <w:rtl/>
          <w:lang w:bidi="ar-JO"/>
        </w:rPr>
        <w:t>ا</w:t>
      </w:r>
      <w:r w:rsidRPr="0027731D">
        <w:rPr>
          <w:rFonts w:ascii="Simplified Arabic" w:eastAsia="Calibri" w:hAnsi="Simplified Arabic" w:cs="Simplified Arabic"/>
          <w:sz w:val="28"/>
          <w:szCs w:val="28"/>
          <w:rtl/>
          <w:lang w:bidi="ar-JO"/>
        </w:rPr>
        <w:t>لتواصل مع الأطفال ذوي التأخر النمائي والإعاقة.</w:t>
      </w:r>
    </w:p>
    <w:p w:rsidR="00AA7C90" w:rsidRPr="005F4906" w:rsidRDefault="00AA7C90" w:rsidP="00766814">
      <w:pPr>
        <w:pStyle w:val="ListParagraph"/>
        <w:numPr>
          <w:ilvl w:val="0"/>
          <w:numId w:val="26"/>
        </w:numPr>
        <w:bidi/>
        <w:spacing w:after="160" w:line="259" w:lineRule="auto"/>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sz w:val="28"/>
          <w:szCs w:val="28"/>
          <w:rtl/>
          <w:lang w:bidi="ar-JO"/>
        </w:rPr>
        <w:t xml:space="preserve">توقيع مذكرة تفاهم مع </w:t>
      </w:r>
      <w:r w:rsidR="00985BB0">
        <w:rPr>
          <w:rFonts w:ascii="Simplified Arabic" w:eastAsia="Calibri" w:hAnsi="Simplified Arabic" w:cs="Simplified Arabic"/>
          <w:sz w:val="28"/>
          <w:szCs w:val="28"/>
          <w:rtl/>
          <w:lang w:bidi="ar-JO"/>
        </w:rPr>
        <w:t>مؤسسة التدريب المهني لتهيئة (3)</w:t>
      </w:r>
      <w:r w:rsidRPr="005F4906">
        <w:rPr>
          <w:rFonts w:ascii="Simplified Arabic" w:eastAsia="Calibri" w:hAnsi="Simplified Arabic" w:cs="Simplified Arabic"/>
          <w:sz w:val="28"/>
          <w:szCs w:val="28"/>
          <w:rtl/>
          <w:lang w:bidi="ar-JO"/>
        </w:rPr>
        <w:t>معاهد تابعة للمؤسسة وإعداد الخطة التنفيذية</w:t>
      </w:r>
      <w:r w:rsidRPr="005F4906">
        <w:rPr>
          <w:rFonts w:ascii="Simplified Arabic" w:eastAsia="Calibri" w:hAnsi="Simplified Arabic" w:cs="Simplified Arabic" w:hint="cs"/>
          <w:sz w:val="28"/>
          <w:szCs w:val="28"/>
          <w:rtl/>
          <w:lang w:bidi="ar-JO"/>
        </w:rPr>
        <w:t xml:space="preserve"> لها خلال العام 2020</w:t>
      </w:r>
      <w:r w:rsidRPr="005F4906">
        <w:rPr>
          <w:rFonts w:ascii="Simplified Arabic" w:eastAsia="Calibri" w:hAnsi="Simplified Arabic" w:cs="Simplified Arabic"/>
          <w:sz w:val="28"/>
          <w:szCs w:val="28"/>
          <w:rtl/>
          <w:lang w:bidi="ar-JO"/>
        </w:rPr>
        <w:t>.</w:t>
      </w:r>
      <w:r w:rsidRPr="005F4906">
        <w:rPr>
          <w:rFonts w:ascii="Simplified Arabic" w:eastAsia="Calibri" w:hAnsi="Simplified Arabic" w:cs="Simplified Arabic" w:hint="cs"/>
          <w:sz w:val="28"/>
          <w:szCs w:val="28"/>
          <w:rtl/>
          <w:lang w:bidi="ar-JO"/>
        </w:rPr>
        <w:t xml:space="preserve"> وهذه المعاهد هي كالآتي: </w:t>
      </w:r>
    </w:p>
    <w:p w:rsidR="004C3A29" w:rsidRDefault="00AA7C90" w:rsidP="003156E3">
      <w:pPr>
        <w:pStyle w:val="ListParagraph"/>
        <w:numPr>
          <w:ilvl w:val="0"/>
          <w:numId w:val="5"/>
        </w:numPr>
        <w:bidi/>
        <w:spacing w:after="160" w:line="259" w:lineRule="auto"/>
        <w:ind w:left="1440"/>
        <w:jc w:val="both"/>
        <w:rPr>
          <w:rFonts w:ascii="Simplified Arabic" w:eastAsia="Calibri" w:hAnsi="Simplified Arabic" w:cs="Simplified Arabic"/>
          <w:sz w:val="28"/>
          <w:szCs w:val="28"/>
          <w:lang w:bidi="ar-JO"/>
        </w:rPr>
      </w:pPr>
      <w:r w:rsidRPr="004C3A29">
        <w:rPr>
          <w:rFonts w:ascii="Simplified Arabic" w:eastAsia="Calibri" w:hAnsi="Simplified Arabic" w:cs="Simplified Arabic" w:hint="cs"/>
          <w:sz w:val="28"/>
          <w:szCs w:val="28"/>
          <w:rtl/>
          <w:lang w:bidi="ar-JO"/>
        </w:rPr>
        <w:t>معهد الرصيفة للتدريب المهني.</w:t>
      </w:r>
    </w:p>
    <w:p w:rsidR="00AA7C90" w:rsidRPr="004C3A29" w:rsidRDefault="00AA7C90" w:rsidP="003156E3">
      <w:pPr>
        <w:pStyle w:val="ListParagraph"/>
        <w:numPr>
          <w:ilvl w:val="0"/>
          <w:numId w:val="5"/>
        </w:numPr>
        <w:bidi/>
        <w:spacing w:after="160" w:line="259" w:lineRule="auto"/>
        <w:ind w:left="1440"/>
        <w:jc w:val="both"/>
        <w:rPr>
          <w:rFonts w:ascii="Simplified Arabic" w:eastAsia="Calibri" w:hAnsi="Simplified Arabic" w:cs="Simplified Arabic"/>
          <w:sz w:val="28"/>
          <w:szCs w:val="28"/>
          <w:lang w:bidi="ar-JO"/>
        </w:rPr>
      </w:pPr>
      <w:r w:rsidRPr="004C3A29">
        <w:rPr>
          <w:rFonts w:ascii="Simplified Arabic" w:eastAsia="Calibri" w:hAnsi="Simplified Arabic" w:cs="Simplified Arabic" w:hint="cs"/>
          <w:sz w:val="28"/>
          <w:szCs w:val="28"/>
          <w:rtl/>
          <w:lang w:bidi="ar-JO"/>
        </w:rPr>
        <w:t>معهد الأميرة تغريد للتدريب المهني.</w:t>
      </w:r>
    </w:p>
    <w:p w:rsidR="00AA7C90" w:rsidRDefault="00AA7C90" w:rsidP="003156E3">
      <w:pPr>
        <w:pStyle w:val="ListParagraph"/>
        <w:numPr>
          <w:ilvl w:val="0"/>
          <w:numId w:val="5"/>
        </w:numPr>
        <w:bidi/>
        <w:spacing w:after="160" w:line="259" w:lineRule="auto"/>
        <w:ind w:left="1440"/>
        <w:jc w:val="both"/>
        <w:rPr>
          <w:rFonts w:ascii="Simplified Arabic" w:eastAsia="Calibri" w:hAnsi="Simplified Arabic" w:cs="Simplified Arabic"/>
          <w:sz w:val="28"/>
          <w:szCs w:val="28"/>
          <w:lang w:bidi="ar-JO"/>
        </w:rPr>
      </w:pPr>
      <w:r w:rsidRPr="005F4906">
        <w:rPr>
          <w:rFonts w:ascii="Simplified Arabic" w:eastAsia="Calibri" w:hAnsi="Simplified Arabic" w:cs="Simplified Arabic" w:hint="cs"/>
          <w:sz w:val="28"/>
          <w:szCs w:val="28"/>
          <w:rtl/>
          <w:lang w:bidi="ar-JO"/>
        </w:rPr>
        <w:t>معهد المفرق للتدريب المهني.</w:t>
      </w:r>
    </w:p>
    <w:p w:rsidR="006A2AC7" w:rsidRDefault="006A2AC7">
      <w:pPr>
        <w:spacing w:after="160" w:line="259" w:lineRule="auto"/>
        <w:rPr>
          <w:rFonts w:ascii="Simplified Arabic" w:eastAsia="Calibri" w:hAnsi="Simplified Arabic" w:cs="Simplified Arabic"/>
          <w:sz w:val="28"/>
          <w:szCs w:val="28"/>
          <w:rtl/>
          <w:lang w:bidi="ar-JO"/>
        </w:rPr>
      </w:pPr>
      <w:r>
        <w:rPr>
          <w:rFonts w:ascii="Simplified Arabic" w:eastAsia="Calibri" w:hAnsi="Simplified Arabic" w:cs="Simplified Arabic"/>
          <w:sz w:val="28"/>
          <w:szCs w:val="28"/>
          <w:rtl/>
          <w:lang w:bidi="ar-JO"/>
        </w:rPr>
        <w:br w:type="page"/>
      </w:r>
    </w:p>
    <w:p w:rsidR="00AA7C90" w:rsidRDefault="00786621" w:rsidP="009F6C12">
      <w:pPr>
        <w:pStyle w:val="Heading2"/>
        <w:bidi/>
        <w:rPr>
          <w:rFonts w:eastAsia="Times New Roman"/>
          <w:b/>
          <w:bCs/>
          <w:color w:val="00B050"/>
          <w:sz w:val="32"/>
          <w:szCs w:val="32"/>
          <w:rtl/>
        </w:rPr>
      </w:pPr>
      <w:bookmarkStart w:id="53" w:name="_Toc43971258"/>
      <w:bookmarkStart w:id="54" w:name="_Toc45791679"/>
      <w:r w:rsidRPr="00EF4A3F">
        <w:rPr>
          <w:rFonts w:eastAsia="Times New Roman" w:hint="cs"/>
          <w:b/>
          <w:bCs/>
          <w:color w:val="00B050"/>
          <w:sz w:val="32"/>
          <w:szCs w:val="32"/>
          <w:rtl/>
        </w:rPr>
        <w:t>ر</w:t>
      </w:r>
      <w:r w:rsidR="00985BB0" w:rsidRPr="00EF4A3F">
        <w:rPr>
          <w:rFonts w:eastAsia="Times New Roman" w:hint="cs"/>
          <w:b/>
          <w:bCs/>
          <w:color w:val="00B050"/>
          <w:sz w:val="32"/>
          <w:szCs w:val="32"/>
          <w:rtl/>
        </w:rPr>
        <w:t>ابع</w:t>
      </w:r>
      <w:r w:rsidR="009F6C12">
        <w:rPr>
          <w:rFonts w:eastAsia="Times New Roman" w:hint="cs"/>
          <w:b/>
          <w:bCs/>
          <w:color w:val="00B050"/>
          <w:sz w:val="32"/>
          <w:szCs w:val="32"/>
          <w:rtl/>
        </w:rPr>
        <w:t>ًا</w:t>
      </w:r>
      <w:r w:rsidR="000D3025" w:rsidRPr="00EF4A3F">
        <w:rPr>
          <w:rFonts w:eastAsia="Times New Roman" w:hint="cs"/>
          <w:b/>
          <w:bCs/>
          <w:color w:val="00B050"/>
          <w:sz w:val="32"/>
          <w:szCs w:val="32"/>
          <w:rtl/>
        </w:rPr>
        <w:t>: التعليم العالي و</w:t>
      </w:r>
      <w:r w:rsidR="00AA7C90" w:rsidRPr="00EF4A3F">
        <w:rPr>
          <w:rFonts w:eastAsia="Times New Roman" w:hint="cs"/>
          <w:b/>
          <w:bCs/>
          <w:color w:val="00B050"/>
          <w:sz w:val="32"/>
          <w:szCs w:val="32"/>
          <w:rtl/>
        </w:rPr>
        <w:t xml:space="preserve">متابعة خطة </w:t>
      </w:r>
      <w:r w:rsidR="00AA7C90" w:rsidRPr="00EF4A3F">
        <w:rPr>
          <w:rFonts w:eastAsia="Times New Roman"/>
          <w:b/>
          <w:bCs/>
          <w:color w:val="00B050"/>
          <w:sz w:val="32"/>
          <w:szCs w:val="32"/>
          <w:rtl/>
        </w:rPr>
        <w:t>التعليم الدامج</w:t>
      </w:r>
      <w:bookmarkEnd w:id="53"/>
      <w:bookmarkEnd w:id="54"/>
    </w:p>
    <w:p w:rsidR="000D6667" w:rsidRPr="000D6667" w:rsidRDefault="000D6667" w:rsidP="000D6667">
      <w:pPr>
        <w:bidi/>
      </w:pPr>
    </w:p>
    <w:p w:rsidR="00AA7C90" w:rsidRDefault="000E21EF" w:rsidP="002405B9">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hint="cs"/>
          <w:sz w:val="28"/>
          <w:szCs w:val="28"/>
          <w:rtl/>
          <w:lang w:bidi="ar-JO"/>
        </w:rPr>
        <w:t>إ</w:t>
      </w:r>
      <w:r w:rsidR="002405B9">
        <w:rPr>
          <w:rFonts w:ascii="Simplified Arabic" w:eastAsia="Calibri" w:hAnsi="Simplified Arabic" w:cs="Simplified Arabic" w:hint="cs"/>
          <w:sz w:val="28"/>
          <w:szCs w:val="28"/>
          <w:rtl/>
          <w:lang w:bidi="ar-JO"/>
        </w:rPr>
        <w:t xml:space="preserve">طلاق </w:t>
      </w:r>
      <w:r w:rsidR="00E96854" w:rsidRPr="000D6667">
        <w:rPr>
          <w:rFonts w:ascii="Simplified Arabic" w:eastAsia="Calibri" w:hAnsi="Simplified Arabic" w:cs="Simplified Arabic" w:hint="cs"/>
          <w:sz w:val="28"/>
          <w:szCs w:val="28"/>
          <w:rtl/>
          <w:lang w:bidi="ar-JO"/>
        </w:rPr>
        <w:t>الاستراتيجية</w:t>
      </w:r>
      <w:r w:rsidR="00DE1552">
        <w:rPr>
          <w:rFonts w:ascii="Simplified Arabic" w:eastAsia="Calibri" w:hAnsi="Simplified Arabic" w:cs="Simplified Arabic" w:hint="cs"/>
          <w:sz w:val="28"/>
          <w:szCs w:val="28"/>
          <w:rtl/>
          <w:lang w:bidi="ar-JO"/>
        </w:rPr>
        <w:t xml:space="preserve"> </w:t>
      </w:r>
      <w:r w:rsidR="00E96854" w:rsidRPr="000D6667">
        <w:rPr>
          <w:rFonts w:ascii="Simplified Arabic" w:eastAsia="Calibri" w:hAnsi="Simplified Arabic" w:cs="Simplified Arabic" w:hint="cs"/>
          <w:sz w:val="28"/>
          <w:szCs w:val="28"/>
          <w:rtl/>
          <w:lang w:bidi="ar-JO"/>
        </w:rPr>
        <w:t>ا</w:t>
      </w:r>
      <w:r w:rsidR="00AA7C90" w:rsidRPr="000D6667">
        <w:rPr>
          <w:rFonts w:ascii="Simplified Arabic" w:eastAsia="Calibri" w:hAnsi="Simplified Arabic" w:cs="Simplified Arabic" w:hint="cs"/>
          <w:sz w:val="28"/>
          <w:szCs w:val="28"/>
          <w:rtl/>
          <w:lang w:bidi="ar-JO"/>
        </w:rPr>
        <w:t>لعشرية</w:t>
      </w:r>
      <w:r w:rsidR="00DE1552">
        <w:rPr>
          <w:rFonts w:ascii="Simplified Arabic" w:eastAsia="Calibri" w:hAnsi="Simplified Arabic" w:cs="Simplified Arabic" w:hint="cs"/>
          <w:sz w:val="28"/>
          <w:szCs w:val="28"/>
          <w:rtl/>
          <w:lang w:bidi="ar-JO"/>
        </w:rPr>
        <w:t xml:space="preserve"> </w:t>
      </w:r>
      <w:r w:rsidR="00AA7C90" w:rsidRPr="000D6667">
        <w:rPr>
          <w:rFonts w:ascii="Simplified Arabic" w:eastAsia="Calibri" w:hAnsi="Simplified Arabic" w:cs="Simplified Arabic" w:hint="cs"/>
          <w:sz w:val="28"/>
          <w:szCs w:val="28"/>
          <w:rtl/>
          <w:lang w:bidi="ar-JO"/>
        </w:rPr>
        <w:t>للتعليم</w:t>
      </w:r>
      <w:r w:rsidR="00DE1552">
        <w:rPr>
          <w:rFonts w:ascii="Simplified Arabic" w:eastAsia="Calibri" w:hAnsi="Simplified Arabic" w:cs="Simplified Arabic" w:hint="cs"/>
          <w:sz w:val="28"/>
          <w:szCs w:val="28"/>
          <w:rtl/>
          <w:lang w:bidi="ar-JO"/>
        </w:rPr>
        <w:t xml:space="preserve"> </w:t>
      </w:r>
      <w:r w:rsidR="00AA7C90" w:rsidRPr="000D6667">
        <w:rPr>
          <w:rFonts w:ascii="Simplified Arabic" w:eastAsia="Calibri" w:hAnsi="Simplified Arabic" w:cs="Simplified Arabic" w:hint="cs"/>
          <w:sz w:val="28"/>
          <w:szCs w:val="28"/>
          <w:rtl/>
          <w:lang w:bidi="ar-JO"/>
        </w:rPr>
        <w:t>الدامج</w:t>
      </w:r>
      <w:r w:rsidR="00DE1552">
        <w:rPr>
          <w:rFonts w:ascii="Simplified Arabic" w:eastAsia="Calibri" w:hAnsi="Simplified Arabic" w:cs="Simplified Arabic" w:hint="cs"/>
          <w:sz w:val="28"/>
          <w:szCs w:val="28"/>
          <w:rtl/>
          <w:lang w:bidi="ar-JO"/>
        </w:rPr>
        <w:t xml:space="preserve"> </w:t>
      </w:r>
      <w:r w:rsidR="00E96854" w:rsidRPr="000D6667">
        <w:rPr>
          <w:rFonts w:ascii="Simplified Arabic" w:eastAsia="Calibri" w:hAnsi="Simplified Arabic" w:cs="Simplified Arabic" w:hint="cs"/>
          <w:sz w:val="28"/>
          <w:szCs w:val="28"/>
          <w:rtl/>
          <w:lang w:bidi="ar-JO"/>
        </w:rPr>
        <w:t>(2019-2029)</w:t>
      </w:r>
      <w:r w:rsidR="00AA7C90" w:rsidRPr="000D6667">
        <w:rPr>
          <w:rFonts w:ascii="Simplified Arabic" w:eastAsia="Calibri" w:hAnsi="Simplified Arabic" w:cs="Simplified Arabic"/>
          <w:sz w:val="28"/>
          <w:szCs w:val="28"/>
          <w:rtl/>
          <w:lang w:bidi="ar-JO"/>
        </w:rPr>
        <w:t>.</w:t>
      </w:r>
    </w:p>
    <w:p w:rsidR="00AA7C90"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تطوير إطار عام لخطة برامج التدخل المبكر في الأردن والسياسات الوطنية</w:t>
      </w:r>
      <w:r w:rsidR="00E96854" w:rsidRPr="000D6667">
        <w:rPr>
          <w:rFonts w:ascii="Simplified Arabic" w:eastAsia="Calibri" w:hAnsi="Simplified Arabic" w:cs="Simplified Arabic" w:hint="cs"/>
          <w:sz w:val="28"/>
          <w:szCs w:val="28"/>
          <w:rtl/>
          <w:lang w:bidi="ar-JO"/>
        </w:rPr>
        <w:t>.</w:t>
      </w:r>
    </w:p>
    <w:p w:rsidR="00AA7C90"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 xml:space="preserve">إعداد دراسة على عينة من رياض الأطفال </w:t>
      </w:r>
      <w:r w:rsidR="00A74419" w:rsidRPr="000D6667">
        <w:rPr>
          <w:rFonts w:ascii="Simplified Arabic" w:eastAsia="Calibri" w:hAnsi="Simplified Arabic" w:cs="Simplified Arabic" w:hint="cs"/>
          <w:sz w:val="28"/>
          <w:szCs w:val="28"/>
          <w:rtl/>
          <w:lang w:bidi="ar-JO"/>
        </w:rPr>
        <w:t>للاطلاع</w:t>
      </w:r>
      <w:r w:rsidRPr="000D6667">
        <w:rPr>
          <w:rFonts w:ascii="Simplified Arabic" w:eastAsia="Calibri" w:hAnsi="Simplified Arabic" w:cs="Simplified Arabic"/>
          <w:sz w:val="28"/>
          <w:szCs w:val="28"/>
          <w:rtl/>
          <w:lang w:bidi="ar-JO"/>
        </w:rPr>
        <w:t xml:space="preserve"> على واقع الخدمات المقدمة فيها للأطفال ذوي الإعاقة.</w:t>
      </w:r>
    </w:p>
    <w:p w:rsidR="00AA7C90"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إعداد ورقة سياسات في مجال خدمات التدخل المبكر.</w:t>
      </w:r>
    </w:p>
    <w:p w:rsidR="000D6667"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 xml:space="preserve">تطوير </w:t>
      </w:r>
      <w:r w:rsidR="00985BB0" w:rsidRPr="000D6667">
        <w:rPr>
          <w:rFonts w:ascii="Simplified Arabic" w:eastAsia="Calibri" w:hAnsi="Simplified Arabic" w:cs="Simplified Arabic" w:hint="cs"/>
          <w:sz w:val="28"/>
          <w:szCs w:val="28"/>
          <w:rtl/>
          <w:lang w:bidi="ar-JO"/>
        </w:rPr>
        <w:t>خطة اجرا</w:t>
      </w:r>
      <w:r w:rsidR="00A74419">
        <w:rPr>
          <w:rFonts w:ascii="Simplified Arabic" w:eastAsia="Calibri" w:hAnsi="Simplified Arabic" w:cs="Simplified Arabic" w:hint="cs"/>
          <w:sz w:val="28"/>
          <w:szCs w:val="28"/>
          <w:rtl/>
          <w:lang w:bidi="ar-JO"/>
        </w:rPr>
        <w:t xml:space="preserve">ئية لبرامج التدخل المبكر بناءً </w:t>
      </w:r>
      <w:r w:rsidR="00985BB0" w:rsidRPr="000D6667">
        <w:rPr>
          <w:rFonts w:ascii="Simplified Arabic" w:eastAsia="Calibri" w:hAnsi="Simplified Arabic" w:cs="Simplified Arabic" w:hint="cs"/>
          <w:sz w:val="28"/>
          <w:szCs w:val="28"/>
          <w:rtl/>
          <w:lang w:bidi="ar-JO"/>
        </w:rPr>
        <w:t>على نتا</w:t>
      </w:r>
      <w:r w:rsidR="000E21EF" w:rsidRPr="000D6667">
        <w:rPr>
          <w:rFonts w:ascii="Simplified Arabic" w:eastAsia="Calibri" w:hAnsi="Simplified Arabic" w:cs="Simplified Arabic" w:hint="cs"/>
          <w:sz w:val="28"/>
          <w:szCs w:val="28"/>
          <w:rtl/>
          <w:lang w:bidi="ar-JO"/>
        </w:rPr>
        <w:t>ئج دراسة واقع دمج الأطفال ذوي الإعاقة في رياض الأ</w:t>
      </w:r>
      <w:r w:rsidR="00985BB0" w:rsidRPr="000D6667">
        <w:rPr>
          <w:rFonts w:ascii="Simplified Arabic" w:eastAsia="Calibri" w:hAnsi="Simplified Arabic" w:cs="Simplified Arabic" w:hint="cs"/>
          <w:sz w:val="28"/>
          <w:szCs w:val="28"/>
          <w:rtl/>
          <w:lang w:bidi="ar-JO"/>
        </w:rPr>
        <w:t>طفال في المملكة.</w:t>
      </w:r>
    </w:p>
    <w:p w:rsidR="00AA7C90"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hint="cs"/>
          <w:sz w:val="28"/>
          <w:szCs w:val="28"/>
          <w:rtl/>
          <w:lang w:bidi="ar-JO"/>
        </w:rPr>
        <w:t xml:space="preserve">تنفيذ </w:t>
      </w:r>
      <w:r w:rsidRPr="000D6667">
        <w:rPr>
          <w:rFonts w:ascii="Simplified Arabic" w:eastAsia="Calibri" w:hAnsi="Simplified Arabic" w:cs="Simplified Arabic"/>
          <w:sz w:val="28"/>
          <w:szCs w:val="28"/>
          <w:rtl/>
          <w:lang w:bidi="ar-JO"/>
        </w:rPr>
        <w:t xml:space="preserve">زيارات ميدانية لـ (80) مدرسة حكومية </w:t>
      </w:r>
      <w:r w:rsidRPr="000D6667">
        <w:rPr>
          <w:rFonts w:ascii="Simplified Arabic" w:eastAsia="Calibri" w:hAnsi="Simplified Arabic" w:cs="Simplified Arabic" w:hint="cs"/>
          <w:sz w:val="28"/>
          <w:szCs w:val="28"/>
          <w:rtl/>
          <w:lang w:bidi="ar-JO"/>
        </w:rPr>
        <w:t>والخروج ب</w:t>
      </w:r>
      <w:r w:rsidRPr="000D6667">
        <w:rPr>
          <w:rFonts w:ascii="Simplified Arabic" w:eastAsia="Calibri" w:hAnsi="Simplified Arabic" w:cs="Simplified Arabic"/>
          <w:sz w:val="28"/>
          <w:szCs w:val="28"/>
          <w:rtl/>
          <w:lang w:bidi="ar-JO"/>
        </w:rPr>
        <w:t xml:space="preserve">النتائج والتوصيات </w:t>
      </w:r>
      <w:r w:rsidRPr="000D6667">
        <w:rPr>
          <w:rFonts w:ascii="Simplified Arabic" w:eastAsia="Calibri" w:hAnsi="Simplified Arabic" w:cs="Simplified Arabic" w:hint="cs"/>
          <w:sz w:val="28"/>
          <w:szCs w:val="28"/>
          <w:rtl/>
          <w:lang w:bidi="ar-JO"/>
        </w:rPr>
        <w:t xml:space="preserve">وذلك ضمن </w:t>
      </w:r>
      <w:r w:rsidRPr="000D6667">
        <w:rPr>
          <w:rFonts w:ascii="Simplified Arabic" w:eastAsia="Calibri" w:hAnsi="Simplified Arabic" w:cs="Simplified Arabic"/>
          <w:sz w:val="28"/>
          <w:szCs w:val="28"/>
          <w:rtl/>
          <w:lang w:bidi="ar-JO"/>
        </w:rPr>
        <w:t>دراسة واقع حال التشخيص التربوي في المدارس الحكومية.</w:t>
      </w:r>
    </w:p>
    <w:p w:rsidR="00AA7C90"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 xml:space="preserve">دعم جلسات التدريب النطقي للأطفال ذوي الإعاقة ما دون (9) سنوات </w:t>
      </w:r>
      <w:r w:rsidRPr="000D6667">
        <w:rPr>
          <w:rFonts w:ascii="Simplified Arabic" w:eastAsia="Calibri" w:hAnsi="Simplified Arabic" w:cs="Simplified Arabic" w:hint="cs"/>
          <w:sz w:val="28"/>
          <w:szCs w:val="28"/>
          <w:rtl/>
          <w:lang w:bidi="ar-JO"/>
        </w:rPr>
        <w:t>حيث تم دعم</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 xml:space="preserve">(29) طفل وطفلة من </w:t>
      </w:r>
      <w:r w:rsidRPr="000D6667">
        <w:rPr>
          <w:rFonts w:ascii="Simplified Arabic" w:eastAsia="Calibri" w:hAnsi="Simplified Arabic" w:cs="Simplified Arabic"/>
          <w:sz w:val="28"/>
          <w:szCs w:val="28"/>
          <w:rtl/>
          <w:lang w:bidi="ar-JO"/>
        </w:rPr>
        <w:t>ذوي الإعاقة</w:t>
      </w:r>
      <w:r w:rsidRPr="000D6667">
        <w:rPr>
          <w:rFonts w:ascii="Simplified Arabic" w:eastAsia="Calibri" w:hAnsi="Simplified Arabic" w:cs="Simplified Arabic" w:hint="cs"/>
          <w:sz w:val="28"/>
          <w:szCs w:val="28"/>
          <w:rtl/>
          <w:lang w:bidi="ar-JO"/>
        </w:rPr>
        <w:t xml:space="preserve"> (ذكور: 13، إناث: 16).</w:t>
      </w:r>
    </w:p>
    <w:p w:rsidR="00D401D7" w:rsidRDefault="00D401D7"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 xml:space="preserve">إعداد </w:t>
      </w:r>
      <w:r w:rsidRPr="000D6667">
        <w:rPr>
          <w:rFonts w:ascii="Simplified Arabic" w:eastAsia="Calibri" w:hAnsi="Simplified Arabic" w:cs="Simplified Arabic" w:hint="cs"/>
          <w:sz w:val="28"/>
          <w:szCs w:val="28"/>
          <w:rtl/>
          <w:lang w:bidi="ar-JO"/>
        </w:rPr>
        <w:t xml:space="preserve">مسودة </w:t>
      </w:r>
      <w:r w:rsidRPr="000D6667">
        <w:rPr>
          <w:rFonts w:ascii="Simplified Arabic" w:eastAsia="Calibri" w:hAnsi="Simplified Arabic" w:cs="Simplified Arabic"/>
          <w:sz w:val="28"/>
          <w:szCs w:val="28"/>
          <w:rtl/>
          <w:lang w:bidi="ar-JO"/>
        </w:rPr>
        <w:t xml:space="preserve">جدول الترتيبات التيسيرية والأشكال الميسرة للطلبة ذوي الإعاقة </w:t>
      </w:r>
      <w:r w:rsidRPr="000D6667">
        <w:rPr>
          <w:rFonts w:ascii="Simplified Arabic" w:eastAsia="Calibri" w:hAnsi="Simplified Arabic" w:cs="Simplified Arabic" w:hint="cs"/>
          <w:sz w:val="28"/>
          <w:szCs w:val="28"/>
          <w:rtl/>
          <w:lang w:bidi="ar-JO"/>
        </w:rPr>
        <w:t>الملتحقين في</w:t>
      </w:r>
      <w:r w:rsidRPr="000D6667">
        <w:rPr>
          <w:rFonts w:ascii="Simplified Arabic" w:eastAsia="Calibri" w:hAnsi="Simplified Arabic" w:cs="Simplified Arabic"/>
          <w:sz w:val="28"/>
          <w:szCs w:val="28"/>
          <w:rtl/>
          <w:lang w:bidi="ar-JO"/>
        </w:rPr>
        <w:t xml:space="preserve"> مؤسسات التعليم العالي.</w:t>
      </w:r>
    </w:p>
    <w:p w:rsidR="001645D5" w:rsidRDefault="00AA7C90"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sz w:val="28"/>
          <w:szCs w:val="28"/>
          <w:rtl/>
          <w:lang w:bidi="ar-JO"/>
        </w:rPr>
        <w:t>شراء خدمات مُترجمي لغة الإشارة للطلبة الصم</w:t>
      </w:r>
      <w:r w:rsidRPr="000D6667">
        <w:rPr>
          <w:rFonts w:ascii="Simplified Arabic" w:eastAsia="Calibri" w:hAnsi="Simplified Arabic" w:cs="Simplified Arabic" w:hint="cs"/>
          <w:sz w:val="28"/>
          <w:szCs w:val="28"/>
          <w:rtl/>
          <w:lang w:bidi="ar-JO"/>
        </w:rPr>
        <w:t xml:space="preserve"> الملتحقين</w:t>
      </w:r>
      <w:r w:rsidRPr="000D6667">
        <w:rPr>
          <w:rFonts w:ascii="Simplified Arabic" w:eastAsia="Calibri" w:hAnsi="Simplified Arabic" w:cs="Simplified Arabic"/>
          <w:sz w:val="28"/>
          <w:szCs w:val="28"/>
          <w:rtl/>
          <w:lang w:bidi="ar-JO"/>
        </w:rPr>
        <w:t xml:space="preserve"> في مؤسسات التعليم العالي </w:t>
      </w:r>
      <w:r w:rsidRPr="000D6667">
        <w:rPr>
          <w:rFonts w:ascii="Simplified Arabic" w:eastAsia="Calibri" w:hAnsi="Simplified Arabic" w:cs="Simplified Arabic" w:hint="cs"/>
          <w:sz w:val="28"/>
          <w:szCs w:val="28"/>
          <w:rtl/>
          <w:lang w:bidi="ar-JO"/>
        </w:rPr>
        <w:t>حيث تم إبرام</w:t>
      </w:r>
      <w:r w:rsidRPr="000D6667">
        <w:rPr>
          <w:rFonts w:ascii="Simplified Arabic" w:eastAsia="Calibri" w:hAnsi="Simplified Arabic" w:cs="Simplified Arabic"/>
          <w:sz w:val="28"/>
          <w:szCs w:val="28"/>
          <w:rtl/>
          <w:lang w:bidi="ar-JO"/>
        </w:rPr>
        <w:t xml:space="preserve"> (67) عقد</w:t>
      </w:r>
      <w:r w:rsidR="00A74419">
        <w:rPr>
          <w:rFonts w:ascii="Simplified Arabic" w:eastAsia="Calibri" w:hAnsi="Simplified Arabic" w:cs="Simplified Arabic" w:hint="cs"/>
          <w:sz w:val="28"/>
          <w:szCs w:val="28"/>
          <w:rtl/>
          <w:lang w:bidi="ar-JO"/>
        </w:rPr>
        <w:t>اً</w:t>
      </w:r>
      <w:r w:rsidRPr="000D6667">
        <w:rPr>
          <w:rFonts w:ascii="Simplified Arabic" w:eastAsia="Calibri" w:hAnsi="Simplified Arabic" w:cs="Simplified Arabic"/>
          <w:sz w:val="28"/>
          <w:szCs w:val="28"/>
          <w:rtl/>
          <w:lang w:bidi="ar-JO"/>
        </w:rPr>
        <w:t xml:space="preserve"> لتقديم خدمات الترجمة الإشارية ل</w:t>
      </w:r>
      <w:r w:rsidRPr="000D6667">
        <w:rPr>
          <w:rFonts w:ascii="Simplified Arabic" w:eastAsia="Calibri" w:hAnsi="Simplified Arabic" w:cs="Simplified Arabic" w:hint="cs"/>
          <w:sz w:val="28"/>
          <w:szCs w:val="28"/>
          <w:rtl/>
          <w:lang w:bidi="ar-JO"/>
        </w:rPr>
        <w:t>ـِ</w:t>
      </w:r>
      <w:r w:rsidRPr="000D6667">
        <w:rPr>
          <w:rFonts w:ascii="Simplified Arabic" w:eastAsia="Calibri" w:hAnsi="Simplified Arabic" w:cs="Simplified Arabic"/>
          <w:sz w:val="28"/>
          <w:szCs w:val="28"/>
          <w:rtl/>
          <w:lang w:bidi="ar-JO"/>
        </w:rPr>
        <w:t xml:space="preserve"> (71) طالبا</w:t>
      </w:r>
      <w:r w:rsidR="00A74419">
        <w:rPr>
          <w:rFonts w:ascii="Simplified Arabic" w:eastAsia="Calibri" w:hAnsi="Simplified Arabic" w:cs="Simplified Arabic" w:hint="cs"/>
          <w:sz w:val="28"/>
          <w:szCs w:val="28"/>
          <w:rtl/>
          <w:lang w:bidi="ar-JO"/>
        </w:rPr>
        <w:t>ً</w:t>
      </w:r>
      <w:r w:rsidRPr="000D6667">
        <w:rPr>
          <w:rFonts w:ascii="Simplified Arabic" w:eastAsia="Calibri" w:hAnsi="Simplified Arabic" w:cs="Simplified Arabic"/>
          <w:sz w:val="28"/>
          <w:szCs w:val="28"/>
          <w:rtl/>
          <w:lang w:bidi="ar-JO"/>
        </w:rPr>
        <w:t xml:space="preserve"> وطالبة (</w:t>
      </w:r>
      <w:r w:rsidRPr="000D6667">
        <w:rPr>
          <w:rFonts w:ascii="Simplified Arabic" w:eastAsia="Calibri" w:hAnsi="Simplified Arabic" w:cs="Simplified Arabic" w:hint="cs"/>
          <w:sz w:val="28"/>
          <w:szCs w:val="28"/>
          <w:rtl/>
          <w:lang w:bidi="ar-JO"/>
        </w:rPr>
        <w:t>ذكور:26</w:t>
      </w:r>
      <w:r w:rsidRPr="000D6667">
        <w:rPr>
          <w:rFonts w:ascii="Simplified Arabic" w:eastAsia="Calibri" w:hAnsi="Simplified Arabic" w:cs="Simplified Arabic"/>
          <w:sz w:val="28"/>
          <w:szCs w:val="28"/>
          <w:rtl/>
          <w:lang w:bidi="ar-JO"/>
        </w:rPr>
        <w:t xml:space="preserve">، </w:t>
      </w:r>
      <w:r w:rsidRPr="000D6667">
        <w:rPr>
          <w:rFonts w:ascii="Simplified Arabic" w:eastAsia="Calibri" w:hAnsi="Simplified Arabic" w:cs="Simplified Arabic" w:hint="cs"/>
          <w:sz w:val="28"/>
          <w:szCs w:val="28"/>
          <w:rtl/>
          <w:lang w:bidi="ar-JO"/>
        </w:rPr>
        <w:t>إناث: 45</w:t>
      </w:r>
      <w:r w:rsidRPr="000D6667">
        <w:rPr>
          <w:rFonts w:ascii="Simplified Arabic" w:eastAsia="Calibri" w:hAnsi="Simplified Arabic" w:cs="Simplified Arabic"/>
          <w:sz w:val="28"/>
          <w:szCs w:val="28"/>
          <w:rtl/>
          <w:lang w:bidi="ar-JO"/>
        </w:rPr>
        <w:t xml:space="preserve">). </w:t>
      </w:r>
    </w:p>
    <w:p w:rsidR="00C94A88" w:rsidRDefault="005058ED" w:rsidP="000116CE">
      <w:pPr>
        <w:pStyle w:val="ListParagraph"/>
        <w:numPr>
          <w:ilvl w:val="0"/>
          <w:numId w:val="9"/>
        </w:numPr>
        <w:bidi/>
        <w:spacing w:after="160" w:line="259" w:lineRule="auto"/>
        <w:jc w:val="both"/>
        <w:rPr>
          <w:rFonts w:ascii="Simplified Arabic" w:eastAsia="Calibri" w:hAnsi="Simplified Arabic" w:cs="Simplified Arabic"/>
          <w:sz w:val="28"/>
          <w:szCs w:val="28"/>
          <w:lang w:bidi="ar-JO"/>
        </w:rPr>
      </w:pPr>
      <w:r w:rsidRPr="000D6667">
        <w:rPr>
          <w:rFonts w:ascii="Simplified Arabic" w:eastAsia="Calibri" w:hAnsi="Simplified Arabic" w:cs="Simplified Arabic" w:hint="cs"/>
          <w:sz w:val="28"/>
          <w:szCs w:val="28"/>
          <w:rtl/>
          <w:lang w:bidi="ar-JO"/>
        </w:rPr>
        <w:t>عدد</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الطلبة</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ذوي</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الإعاقة</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الذين</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تم</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قبولهم</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على</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برنامج</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القبول</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الموحد</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في</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الجامعات</w:t>
      </w:r>
      <w:r w:rsidR="00BC7D12">
        <w:rPr>
          <w:rFonts w:ascii="Simplified Arabic" w:eastAsia="Calibri" w:hAnsi="Simplified Arabic" w:cs="Simplified Arabic" w:hint="cs"/>
          <w:sz w:val="28"/>
          <w:szCs w:val="28"/>
          <w:rtl/>
          <w:lang w:bidi="ar-JO"/>
        </w:rPr>
        <w:t xml:space="preserve"> الرسمية</w:t>
      </w:r>
      <w:r w:rsidRPr="000D6667">
        <w:rPr>
          <w:rFonts w:ascii="Simplified Arabic" w:eastAsia="Calibri" w:hAnsi="Simplified Arabic" w:cs="Simplified Arabic"/>
          <w:sz w:val="28"/>
          <w:szCs w:val="28"/>
          <w:rtl/>
          <w:lang w:bidi="ar-JO"/>
        </w:rPr>
        <w:t xml:space="preserve"> (134) </w:t>
      </w:r>
      <w:r w:rsidRPr="000D6667">
        <w:rPr>
          <w:rFonts w:ascii="Simplified Arabic" w:eastAsia="Calibri" w:hAnsi="Simplified Arabic" w:cs="Simplified Arabic" w:hint="cs"/>
          <w:sz w:val="28"/>
          <w:szCs w:val="28"/>
          <w:rtl/>
          <w:lang w:bidi="ar-JO"/>
        </w:rPr>
        <w:t>طالب</w:t>
      </w:r>
      <w:r w:rsidR="00DE1552">
        <w:rPr>
          <w:rFonts w:ascii="Simplified Arabic" w:eastAsia="Calibri" w:hAnsi="Simplified Arabic" w:cs="Simplified Arabic" w:hint="cs"/>
          <w:sz w:val="28"/>
          <w:szCs w:val="28"/>
          <w:rtl/>
          <w:lang w:bidi="ar-JO"/>
        </w:rPr>
        <w:t xml:space="preserve"> </w:t>
      </w:r>
      <w:r w:rsidRPr="000D6667">
        <w:rPr>
          <w:rFonts w:ascii="Simplified Arabic" w:eastAsia="Calibri" w:hAnsi="Simplified Arabic" w:cs="Simplified Arabic" w:hint="cs"/>
          <w:sz w:val="28"/>
          <w:szCs w:val="28"/>
          <w:rtl/>
          <w:lang w:bidi="ar-JO"/>
        </w:rPr>
        <w:t>وطالبة</w:t>
      </w:r>
      <w:r w:rsidRPr="000D6667">
        <w:rPr>
          <w:rFonts w:ascii="Simplified Arabic" w:eastAsia="Calibri" w:hAnsi="Simplified Arabic" w:cs="Simplified Arabic"/>
          <w:sz w:val="28"/>
          <w:szCs w:val="28"/>
          <w:rtl/>
          <w:lang w:bidi="ar-JO"/>
        </w:rPr>
        <w:t xml:space="preserve"> (72 </w:t>
      </w:r>
      <w:r w:rsidRPr="000D6667">
        <w:rPr>
          <w:rFonts w:ascii="Simplified Arabic" w:eastAsia="Calibri" w:hAnsi="Simplified Arabic" w:cs="Simplified Arabic" w:hint="cs"/>
          <w:sz w:val="28"/>
          <w:szCs w:val="28"/>
          <w:rtl/>
          <w:lang w:bidi="ar-JO"/>
        </w:rPr>
        <w:t>ذكور،</w:t>
      </w:r>
      <w:r w:rsidRPr="000D6667">
        <w:rPr>
          <w:rFonts w:ascii="Simplified Arabic" w:eastAsia="Calibri" w:hAnsi="Simplified Arabic" w:cs="Simplified Arabic"/>
          <w:sz w:val="28"/>
          <w:szCs w:val="28"/>
          <w:rtl/>
          <w:lang w:bidi="ar-JO"/>
        </w:rPr>
        <w:t xml:space="preserve"> 62 </w:t>
      </w:r>
      <w:r w:rsidRPr="000D6667">
        <w:rPr>
          <w:rFonts w:ascii="Simplified Arabic" w:eastAsia="Calibri" w:hAnsi="Simplified Arabic" w:cs="Simplified Arabic" w:hint="cs"/>
          <w:sz w:val="28"/>
          <w:szCs w:val="28"/>
          <w:rtl/>
          <w:lang w:bidi="ar-JO"/>
        </w:rPr>
        <w:t>إناث</w:t>
      </w:r>
      <w:r w:rsidR="00BC7D12">
        <w:rPr>
          <w:rFonts w:ascii="Simplified Arabic" w:eastAsia="Calibri" w:hAnsi="Simplified Arabic" w:cs="Simplified Arabic"/>
          <w:sz w:val="28"/>
          <w:szCs w:val="28"/>
          <w:rtl/>
          <w:lang w:bidi="ar-JO"/>
        </w:rPr>
        <w:t>)</w:t>
      </w:r>
      <w:r w:rsidR="00A74419">
        <w:rPr>
          <w:rFonts w:ascii="Simplified Arabic" w:eastAsia="Calibri" w:hAnsi="Simplified Arabic" w:cs="Simplified Arabic" w:hint="cs"/>
          <w:sz w:val="28"/>
          <w:szCs w:val="28"/>
          <w:rtl/>
          <w:lang w:bidi="ar-JO"/>
        </w:rPr>
        <w:t xml:space="preserve"> بالتنسيق مع وحدة القبول الموحد في وزارة التعليم العالي والبحث العلمي.</w:t>
      </w:r>
    </w:p>
    <w:p w:rsidR="000D6667" w:rsidRPr="000D6667" w:rsidRDefault="000D6667" w:rsidP="000D6667">
      <w:pPr>
        <w:pStyle w:val="ListParagraph"/>
        <w:bidi/>
        <w:spacing w:after="160" w:line="259" w:lineRule="auto"/>
        <w:jc w:val="both"/>
        <w:rPr>
          <w:rFonts w:ascii="Simplified Arabic" w:eastAsia="Calibri" w:hAnsi="Simplified Arabic" w:cs="Simplified Arabic"/>
          <w:sz w:val="28"/>
          <w:szCs w:val="28"/>
          <w:lang w:bidi="ar-JO"/>
        </w:rPr>
      </w:pPr>
    </w:p>
    <w:p w:rsidR="005F1A95" w:rsidRDefault="005F1A95">
      <w:pPr>
        <w:spacing w:after="160" w:line="259" w:lineRule="auto"/>
        <w:rPr>
          <w:rFonts w:ascii="Simplified Arabic" w:eastAsia="Calibri" w:hAnsi="Simplified Arabic" w:cs="Simplified Arabic"/>
          <w:sz w:val="28"/>
          <w:szCs w:val="28"/>
          <w:rtl/>
          <w:lang w:bidi="ar-JO"/>
        </w:rPr>
      </w:pPr>
      <w:r>
        <w:rPr>
          <w:rFonts w:ascii="Simplified Arabic" w:eastAsia="Calibri" w:hAnsi="Simplified Arabic" w:cs="Simplified Arabic"/>
          <w:sz w:val="28"/>
          <w:szCs w:val="28"/>
          <w:rtl/>
          <w:lang w:bidi="ar-JO"/>
        </w:rPr>
        <w:br w:type="page"/>
      </w:r>
    </w:p>
    <w:p w:rsidR="00AA7C90" w:rsidRPr="009B3CCF" w:rsidRDefault="00F17DD5" w:rsidP="009F6C12">
      <w:pPr>
        <w:pStyle w:val="Heading2"/>
        <w:bidi/>
        <w:rPr>
          <w:rFonts w:eastAsia="Times New Roman"/>
          <w:b/>
          <w:bCs/>
          <w:color w:val="00B050"/>
          <w:sz w:val="32"/>
          <w:szCs w:val="32"/>
          <w:rtl/>
        </w:rPr>
      </w:pPr>
      <w:bookmarkStart w:id="55" w:name="_Toc43971259"/>
      <w:bookmarkStart w:id="56" w:name="_Toc45791680"/>
      <w:r>
        <w:rPr>
          <w:rFonts w:eastAsia="Times New Roman" w:hint="cs"/>
          <w:b/>
          <w:bCs/>
          <w:color w:val="00B050"/>
          <w:sz w:val="32"/>
          <w:szCs w:val="32"/>
          <w:rtl/>
        </w:rPr>
        <w:t>خامس</w:t>
      </w:r>
      <w:r w:rsidR="009F6C12">
        <w:rPr>
          <w:rFonts w:eastAsia="Times New Roman" w:hint="cs"/>
          <w:b/>
          <w:bCs/>
          <w:color w:val="00B050"/>
          <w:sz w:val="32"/>
          <w:szCs w:val="32"/>
          <w:rtl/>
        </w:rPr>
        <w:t>ًا</w:t>
      </w:r>
      <w:r w:rsidR="00786621" w:rsidRPr="009B3CCF">
        <w:rPr>
          <w:rFonts w:eastAsia="Times New Roman" w:hint="cs"/>
          <w:b/>
          <w:bCs/>
          <w:color w:val="00B050"/>
          <w:sz w:val="32"/>
          <w:szCs w:val="32"/>
          <w:rtl/>
        </w:rPr>
        <w:t xml:space="preserve">: </w:t>
      </w:r>
      <w:r w:rsidR="00AA7C90" w:rsidRPr="009B3CCF">
        <w:rPr>
          <w:rFonts w:eastAsia="Times New Roman"/>
          <w:b/>
          <w:bCs/>
          <w:color w:val="00B050"/>
          <w:sz w:val="32"/>
          <w:szCs w:val="32"/>
          <w:rtl/>
        </w:rPr>
        <w:t>بناء القدرات وإذكاء الوعي</w:t>
      </w:r>
      <w:bookmarkEnd w:id="55"/>
      <w:bookmarkEnd w:id="56"/>
    </w:p>
    <w:p w:rsidR="00AA7C90" w:rsidRPr="009D0A3C" w:rsidRDefault="009D0A3C" w:rsidP="00766814">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sz w:val="28"/>
          <w:szCs w:val="28"/>
          <w:rtl/>
          <w:lang w:bidi="ar-JO"/>
        </w:rPr>
        <w:t>تنفيذ (82) برنامج</w:t>
      </w:r>
      <w:r w:rsidR="00AA7C90" w:rsidRPr="00C72AF0">
        <w:rPr>
          <w:rFonts w:ascii="Simplified Arabic" w:eastAsia="Calibri" w:hAnsi="Simplified Arabic" w:cs="Simplified Arabic"/>
          <w:sz w:val="28"/>
          <w:szCs w:val="28"/>
          <w:rtl/>
          <w:lang w:bidi="ar-JO"/>
        </w:rPr>
        <w:t>ا</w:t>
      </w:r>
      <w:r>
        <w:rPr>
          <w:rFonts w:ascii="Simplified Arabic" w:eastAsia="Calibri" w:hAnsi="Simplified Arabic" w:cs="Simplified Arabic" w:hint="cs"/>
          <w:sz w:val="28"/>
          <w:szCs w:val="28"/>
          <w:rtl/>
          <w:lang w:bidi="ar-JO"/>
        </w:rPr>
        <w:t>ً</w:t>
      </w:r>
      <w:r>
        <w:rPr>
          <w:rFonts w:ascii="Simplified Arabic" w:eastAsia="Calibri" w:hAnsi="Simplified Arabic" w:cs="Simplified Arabic"/>
          <w:sz w:val="28"/>
          <w:szCs w:val="28"/>
          <w:rtl/>
          <w:lang w:bidi="ar-JO"/>
        </w:rPr>
        <w:t xml:space="preserve"> تدريبي</w:t>
      </w:r>
      <w:r w:rsidR="00AA7C90" w:rsidRPr="00C72AF0">
        <w:rPr>
          <w:rFonts w:ascii="Simplified Arabic" w:eastAsia="Calibri" w:hAnsi="Simplified Arabic" w:cs="Simplified Arabic"/>
          <w:sz w:val="28"/>
          <w:szCs w:val="28"/>
          <w:rtl/>
          <w:lang w:bidi="ar-JO"/>
        </w:rPr>
        <w:t>ا</w:t>
      </w:r>
      <w:r>
        <w:rPr>
          <w:rFonts w:ascii="Simplified Arabic" w:eastAsia="Calibri" w:hAnsi="Simplified Arabic" w:cs="Simplified Arabic" w:hint="cs"/>
          <w:sz w:val="28"/>
          <w:szCs w:val="28"/>
          <w:rtl/>
          <w:lang w:bidi="ar-JO"/>
        </w:rPr>
        <w:t>ً</w:t>
      </w:r>
      <w:r>
        <w:rPr>
          <w:rFonts w:ascii="Simplified Arabic" w:eastAsia="Calibri" w:hAnsi="Simplified Arabic" w:cs="Simplified Arabic"/>
          <w:sz w:val="28"/>
          <w:szCs w:val="28"/>
          <w:rtl/>
          <w:lang w:bidi="ar-JO"/>
        </w:rPr>
        <w:t xml:space="preserve"> وتوعوي</w:t>
      </w:r>
      <w:r w:rsidR="00AA7C90" w:rsidRPr="009D0A3C">
        <w:rPr>
          <w:rFonts w:ascii="Simplified Arabic" w:eastAsia="Calibri" w:hAnsi="Simplified Arabic" w:cs="Simplified Arabic"/>
          <w:sz w:val="28"/>
          <w:szCs w:val="28"/>
          <w:rtl/>
          <w:lang w:bidi="ar-JO"/>
        </w:rPr>
        <w:t>ا</w:t>
      </w:r>
      <w:r>
        <w:rPr>
          <w:rFonts w:ascii="Simplified Arabic" w:eastAsia="Calibri" w:hAnsi="Simplified Arabic" w:cs="Simplified Arabic" w:hint="cs"/>
          <w:sz w:val="28"/>
          <w:szCs w:val="28"/>
          <w:rtl/>
          <w:lang w:bidi="ar-JO"/>
        </w:rPr>
        <w:t>ً</w:t>
      </w:r>
      <w:r w:rsidR="00AA7C90" w:rsidRPr="009D0A3C">
        <w:rPr>
          <w:rFonts w:ascii="Simplified Arabic" w:eastAsia="Calibri" w:hAnsi="Simplified Arabic" w:cs="Simplified Arabic"/>
          <w:sz w:val="28"/>
          <w:szCs w:val="28"/>
          <w:rtl/>
          <w:lang w:bidi="ar-JO"/>
        </w:rPr>
        <w:t xml:space="preserve"> في أقاليم المملكة الثلاثة بالتعاون مع </w:t>
      </w:r>
      <w:r w:rsidR="00AA7C90" w:rsidRPr="009D0A3C">
        <w:rPr>
          <w:rFonts w:ascii="Simplified Arabic" w:eastAsia="Calibri" w:hAnsi="Simplified Arabic" w:cs="Simplified Arabic" w:hint="cs"/>
          <w:sz w:val="28"/>
          <w:szCs w:val="28"/>
          <w:rtl/>
          <w:lang w:bidi="ar-JO"/>
        </w:rPr>
        <w:t xml:space="preserve">فريق </w:t>
      </w:r>
      <w:r w:rsidR="00AA7C90" w:rsidRPr="009D0A3C">
        <w:rPr>
          <w:rFonts w:ascii="Simplified Arabic" w:eastAsia="Calibri" w:hAnsi="Simplified Arabic" w:cs="Simplified Arabic"/>
          <w:sz w:val="28"/>
          <w:szCs w:val="28"/>
          <w:rtl/>
          <w:lang w:bidi="ar-JO"/>
        </w:rPr>
        <w:t xml:space="preserve">المجلس وأصحاب الخبرة </w:t>
      </w:r>
      <w:r w:rsidR="00AA7C90" w:rsidRPr="009D0A3C">
        <w:rPr>
          <w:rFonts w:ascii="Simplified Arabic" w:eastAsia="Calibri" w:hAnsi="Simplified Arabic" w:cs="Simplified Arabic" w:hint="cs"/>
          <w:sz w:val="28"/>
          <w:szCs w:val="28"/>
          <w:rtl/>
          <w:lang w:bidi="ar-JO"/>
        </w:rPr>
        <w:t xml:space="preserve">من خارج المجلس </w:t>
      </w:r>
      <w:r w:rsidR="00AA7C90" w:rsidRPr="009D0A3C">
        <w:rPr>
          <w:rFonts w:ascii="Simplified Arabic" w:eastAsia="Calibri" w:hAnsi="Simplified Arabic" w:cs="Simplified Arabic"/>
          <w:sz w:val="28"/>
          <w:szCs w:val="28"/>
          <w:rtl/>
          <w:lang w:bidi="ar-JO"/>
        </w:rPr>
        <w:t>توزعت بين</w:t>
      </w:r>
      <w:r w:rsidR="00AA7C90" w:rsidRPr="009D0A3C">
        <w:rPr>
          <w:rFonts w:ascii="Simplified Arabic" w:eastAsia="Calibri" w:hAnsi="Simplified Arabic" w:cs="Simplified Arabic" w:hint="cs"/>
          <w:sz w:val="28"/>
          <w:szCs w:val="28"/>
          <w:rtl/>
          <w:lang w:bidi="ar-JO"/>
        </w:rPr>
        <w:t>(11) دورة تدريبية و(71)</w:t>
      </w:r>
      <w:r w:rsidR="00AA7C90" w:rsidRPr="009D0A3C">
        <w:rPr>
          <w:rFonts w:ascii="Simplified Arabic" w:eastAsia="Calibri" w:hAnsi="Simplified Arabic" w:cs="Simplified Arabic"/>
          <w:sz w:val="28"/>
          <w:szCs w:val="28"/>
          <w:rtl/>
          <w:lang w:bidi="ar-JO"/>
        </w:rPr>
        <w:t xml:space="preserve"> ورشة توعية شارك فيها (1933) مُشاركا</w:t>
      </w:r>
      <w:r w:rsidR="000D6667">
        <w:rPr>
          <w:rFonts w:ascii="Simplified Arabic" w:eastAsia="Calibri" w:hAnsi="Simplified Arabic" w:cs="Simplified Arabic" w:hint="cs"/>
          <w:sz w:val="28"/>
          <w:szCs w:val="28"/>
          <w:rtl/>
          <w:lang w:bidi="ar-JO"/>
        </w:rPr>
        <w:t>ً</w:t>
      </w:r>
      <w:r w:rsidR="00AA7C90" w:rsidRPr="009D0A3C">
        <w:rPr>
          <w:rFonts w:ascii="Simplified Arabic" w:eastAsia="Calibri" w:hAnsi="Simplified Arabic" w:cs="Simplified Arabic"/>
          <w:sz w:val="28"/>
          <w:szCs w:val="28"/>
          <w:rtl/>
          <w:lang w:bidi="ar-JO"/>
        </w:rPr>
        <w:t xml:space="preserve"> ومُشاركة من الجهات الرسمية وغير الرسمية </w:t>
      </w:r>
      <w:r w:rsidRPr="009D0A3C">
        <w:rPr>
          <w:rFonts w:ascii="Simplified Arabic" w:eastAsia="Calibri" w:hAnsi="Simplified Arabic" w:cs="Simplified Arabic" w:hint="cs"/>
          <w:sz w:val="28"/>
          <w:szCs w:val="28"/>
          <w:rtl/>
          <w:lang w:bidi="ar-JO"/>
        </w:rPr>
        <w:t>(ذكور</w:t>
      </w:r>
      <w:r w:rsidR="00AA7C90" w:rsidRPr="009D0A3C">
        <w:rPr>
          <w:rFonts w:ascii="Simplified Arabic" w:eastAsia="Calibri" w:hAnsi="Simplified Arabic" w:cs="Simplified Arabic" w:hint="cs"/>
          <w:sz w:val="28"/>
          <w:szCs w:val="28"/>
          <w:rtl/>
          <w:lang w:bidi="ar-JO"/>
        </w:rPr>
        <w:t>:681، وإناث:1252) وعلى النحو الآتي:</w:t>
      </w:r>
    </w:p>
    <w:p w:rsidR="00AA7C90" w:rsidRPr="005C1D2D" w:rsidRDefault="00AA7C90" w:rsidP="00AA7C90">
      <w:pPr>
        <w:bidi/>
        <w:spacing w:after="0" w:line="240" w:lineRule="auto"/>
        <w:ind w:left="360"/>
        <w:jc w:val="both"/>
        <w:rPr>
          <w:rFonts w:ascii="Simplified Arabic" w:eastAsia="Calibri" w:hAnsi="Simplified Arabic" w:cs="Simplified Arabic"/>
          <w:sz w:val="16"/>
          <w:szCs w:val="16"/>
          <w:rtl/>
          <w:lang w:bidi="ar-JO"/>
        </w:rPr>
      </w:pPr>
      <w:r w:rsidRPr="00A64A7D">
        <w:rPr>
          <w:noProof/>
        </w:rPr>
        <w:drawing>
          <wp:anchor distT="0" distB="0" distL="114300" distR="114300" simplePos="0" relativeHeight="251662336" behindDoc="1" locked="0" layoutInCell="1" allowOverlap="1">
            <wp:simplePos x="0" y="0"/>
            <wp:positionH relativeFrom="column">
              <wp:posOffset>914400</wp:posOffset>
            </wp:positionH>
            <wp:positionV relativeFrom="paragraph">
              <wp:posOffset>83820</wp:posOffset>
            </wp:positionV>
            <wp:extent cx="4438650" cy="1897380"/>
            <wp:effectExtent l="95250" t="76200" r="95250" b="121920"/>
            <wp:wrapTight wrapText="bothSides">
              <wp:wrapPolygon edited="0">
                <wp:start x="10661" y="-867"/>
                <wp:lineTo x="-464" y="-651"/>
                <wp:lineTo x="-464" y="21470"/>
                <wp:lineTo x="-93" y="22771"/>
                <wp:lineTo x="21507" y="22771"/>
                <wp:lineTo x="21878" y="20386"/>
                <wp:lineTo x="21971" y="-434"/>
                <wp:lineTo x="21322" y="-651"/>
                <wp:lineTo x="11032" y="-867"/>
                <wp:lineTo x="10661" y="-867"/>
              </wp:wrapPolygon>
            </wp:wrapTight>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35507B1-D18C-487E-A5A2-1E78A884B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5C1D2D">
        <w:rPr>
          <w:rFonts w:ascii="Simplified Arabic" w:hAnsi="Simplified Arabic" w:cs="Simplified Arabic"/>
          <w:b/>
          <w:bCs/>
        </w:rPr>
        <w:br/>
      </w:r>
    </w:p>
    <w:p w:rsidR="00AA7C90" w:rsidRPr="005C1D2D" w:rsidRDefault="00AA7C90" w:rsidP="00AA7C90">
      <w:pPr>
        <w:bidi/>
        <w:spacing w:after="160" w:line="259" w:lineRule="auto"/>
        <w:ind w:left="360"/>
        <w:jc w:val="both"/>
        <w:rPr>
          <w:rFonts w:ascii="Simplified Arabic" w:eastAsia="Calibri" w:hAnsi="Simplified Arabic" w:cs="Simplified Arabic"/>
          <w:sz w:val="28"/>
          <w:szCs w:val="28"/>
          <w:lang w:bidi="ar-JO"/>
        </w:rPr>
      </w:pPr>
    </w:p>
    <w:p w:rsidR="00AA7C90" w:rsidRPr="005C1D2D" w:rsidRDefault="00AA7C90" w:rsidP="00AA7C90">
      <w:pPr>
        <w:bidi/>
        <w:spacing w:after="160" w:line="259" w:lineRule="auto"/>
        <w:ind w:left="360"/>
        <w:jc w:val="both"/>
        <w:rPr>
          <w:rFonts w:ascii="Simplified Arabic" w:eastAsia="Calibri" w:hAnsi="Simplified Arabic" w:cs="Simplified Arabic"/>
          <w:sz w:val="28"/>
          <w:szCs w:val="28"/>
          <w:lang w:bidi="ar-JO"/>
        </w:rPr>
      </w:pPr>
    </w:p>
    <w:p w:rsidR="00AA7C90" w:rsidRPr="005C1D2D" w:rsidRDefault="00AA7C90" w:rsidP="00AA7C90">
      <w:pPr>
        <w:bidi/>
        <w:spacing w:after="160" w:line="259" w:lineRule="auto"/>
        <w:ind w:left="360"/>
        <w:jc w:val="both"/>
        <w:rPr>
          <w:rFonts w:ascii="Simplified Arabic" w:eastAsia="Calibri" w:hAnsi="Simplified Arabic" w:cs="Simplified Arabic"/>
          <w:sz w:val="28"/>
          <w:szCs w:val="28"/>
          <w:lang w:bidi="ar-JO"/>
        </w:rPr>
      </w:pPr>
    </w:p>
    <w:p w:rsidR="00AA7C90" w:rsidRPr="005C1D2D" w:rsidRDefault="00AA7C90" w:rsidP="00AA7C90">
      <w:pPr>
        <w:bidi/>
        <w:spacing w:after="160" w:line="259" w:lineRule="auto"/>
        <w:ind w:left="360"/>
        <w:jc w:val="both"/>
        <w:rPr>
          <w:rFonts w:ascii="Simplified Arabic" w:eastAsia="Calibri" w:hAnsi="Simplified Arabic" w:cs="Simplified Arabic"/>
          <w:sz w:val="28"/>
          <w:szCs w:val="28"/>
          <w:lang w:bidi="ar-JO"/>
        </w:rPr>
      </w:pPr>
    </w:p>
    <w:p w:rsidR="002D11FA" w:rsidRDefault="002D11FA" w:rsidP="002D11FA">
      <w:pPr>
        <w:pStyle w:val="Caption"/>
        <w:bidi/>
        <w:ind w:left="360"/>
        <w:jc w:val="center"/>
        <w:rPr>
          <w:rFonts w:ascii="Simplified Arabic" w:hAnsi="Simplified Arabic" w:cs="Simplified Arabic"/>
          <w:b/>
          <w:bCs/>
          <w:i w:val="0"/>
          <w:iCs w:val="0"/>
          <w:sz w:val="20"/>
          <w:szCs w:val="20"/>
          <w:lang w:bidi="ar-JO"/>
        </w:rPr>
      </w:pPr>
    </w:p>
    <w:p w:rsidR="001645D5" w:rsidRPr="00AD1D64" w:rsidRDefault="00195CDD" w:rsidP="00195CDD">
      <w:pPr>
        <w:pStyle w:val="Caption"/>
        <w:bidi/>
        <w:jc w:val="center"/>
        <w:rPr>
          <w:rFonts w:ascii="Simplified Arabic" w:hAnsi="Simplified Arabic" w:cs="Simplified Arabic"/>
          <w:i w:val="0"/>
          <w:iCs w:val="0"/>
          <w:sz w:val="24"/>
          <w:szCs w:val="24"/>
          <w:lang w:bidi="ar-JO"/>
        </w:rPr>
      </w:pPr>
      <w:bookmarkStart w:id="57" w:name="_Toc43806785"/>
      <w:bookmarkStart w:id="58" w:name="_Toc45793971"/>
      <w:r w:rsidRPr="00AD1D64">
        <w:rPr>
          <w:rFonts w:ascii="Simplified Arabic" w:hAnsi="Simplified Arabic" w:cs="Simplified Arabic"/>
          <w:i w:val="0"/>
          <w:iCs w:val="0"/>
          <w:sz w:val="24"/>
          <w:szCs w:val="24"/>
          <w:rtl/>
        </w:rPr>
        <w:t xml:space="preserve">رسم توضيحي </w:t>
      </w:r>
      <w:r w:rsidR="00156050" w:rsidRPr="00AD1D64">
        <w:rPr>
          <w:rFonts w:ascii="Simplified Arabic" w:hAnsi="Simplified Arabic" w:cs="Simplified Arabic"/>
          <w:i w:val="0"/>
          <w:iCs w:val="0"/>
          <w:sz w:val="24"/>
          <w:szCs w:val="24"/>
          <w:rtl/>
        </w:rPr>
        <w:fldChar w:fldCharType="begin"/>
      </w:r>
      <w:r w:rsidRPr="00AD1D64">
        <w:rPr>
          <w:rFonts w:ascii="Simplified Arabic" w:hAnsi="Simplified Arabic" w:cs="Simplified Arabic"/>
          <w:i w:val="0"/>
          <w:iCs w:val="0"/>
          <w:sz w:val="24"/>
          <w:szCs w:val="24"/>
        </w:rPr>
        <w:instrText>SEQ</w:instrText>
      </w:r>
      <w:r w:rsidRPr="00AD1D64">
        <w:rPr>
          <w:rFonts w:ascii="Simplified Arabic" w:hAnsi="Simplified Arabic" w:cs="Simplified Arabic"/>
          <w:i w:val="0"/>
          <w:iCs w:val="0"/>
          <w:sz w:val="24"/>
          <w:szCs w:val="24"/>
          <w:rtl/>
        </w:rPr>
        <w:instrText xml:space="preserve"> رسم_توضيحي \* </w:instrText>
      </w:r>
      <w:r w:rsidRPr="00AD1D64">
        <w:rPr>
          <w:rFonts w:ascii="Simplified Arabic" w:hAnsi="Simplified Arabic" w:cs="Simplified Arabic"/>
          <w:i w:val="0"/>
          <w:iCs w:val="0"/>
          <w:sz w:val="24"/>
          <w:szCs w:val="24"/>
        </w:rPr>
        <w:instrText>ARABIC</w:instrText>
      </w:r>
      <w:r w:rsidR="00156050" w:rsidRPr="00AD1D64">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1</w:t>
      </w:r>
      <w:r w:rsidR="00156050" w:rsidRPr="00AD1D64">
        <w:rPr>
          <w:rFonts w:ascii="Simplified Arabic" w:hAnsi="Simplified Arabic" w:cs="Simplified Arabic"/>
          <w:i w:val="0"/>
          <w:iCs w:val="0"/>
          <w:sz w:val="24"/>
          <w:szCs w:val="24"/>
          <w:rtl/>
        </w:rPr>
        <w:fldChar w:fldCharType="end"/>
      </w:r>
      <w:r w:rsidR="00A45BEE" w:rsidRPr="00AD1D64">
        <w:rPr>
          <w:rFonts w:ascii="Simplified Arabic" w:hAnsi="Simplified Arabic" w:cs="Simplified Arabic"/>
          <w:i w:val="0"/>
          <w:iCs w:val="0"/>
          <w:sz w:val="24"/>
          <w:szCs w:val="24"/>
          <w:rtl/>
          <w:lang w:bidi="ar-JO"/>
        </w:rPr>
        <w:t>:</w:t>
      </w:r>
      <w:r w:rsidR="002D11FA" w:rsidRPr="00AD1D64">
        <w:rPr>
          <w:rFonts w:ascii="Simplified Arabic" w:hAnsi="Simplified Arabic" w:cs="Simplified Arabic"/>
          <w:i w:val="0"/>
          <w:iCs w:val="0"/>
          <w:sz w:val="24"/>
          <w:szCs w:val="24"/>
          <w:rtl/>
          <w:lang w:bidi="ar-JO"/>
        </w:rPr>
        <w:t xml:space="preserve"> توزيع المُشاركين</w:t>
      </w:r>
      <w:r w:rsidR="002D11FA" w:rsidRPr="00AD1D64">
        <w:rPr>
          <w:rFonts w:ascii="Simplified Arabic" w:hAnsi="Simplified Arabic" w:cs="Simplified Arabic" w:hint="cs"/>
          <w:i w:val="0"/>
          <w:iCs w:val="0"/>
          <w:sz w:val="24"/>
          <w:szCs w:val="24"/>
          <w:rtl/>
          <w:lang w:bidi="ar-JO"/>
        </w:rPr>
        <w:t xml:space="preserve"> والمشاركات</w:t>
      </w:r>
      <w:r w:rsidR="002D11FA" w:rsidRPr="00AD1D64">
        <w:rPr>
          <w:rFonts w:ascii="Simplified Arabic" w:hAnsi="Simplified Arabic" w:cs="Simplified Arabic"/>
          <w:i w:val="0"/>
          <w:iCs w:val="0"/>
          <w:sz w:val="24"/>
          <w:szCs w:val="24"/>
          <w:rtl/>
          <w:lang w:bidi="ar-JO"/>
        </w:rPr>
        <w:t xml:space="preserve"> في البرامج التدريبية والتوعوية </w:t>
      </w:r>
      <w:r w:rsidR="0079241A" w:rsidRPr="00AD1D64">
        <w:rPr>
          <w:rFonts w:ascii="Simplified Arabic" w:hAnsi="Simplified Arabic" w:cs="Simplified Arabic" w:hint="cs"/>
          <w:i w:val="0"/>
          <w:iCs w:val="0"/>
          <w:sz w:val="24"/>
          <w:szCs w:val="24"/>
          <w:rtl/>
          <w:lang w:bidi="ar-JO"/>
        </w:rPr>
        <w:t>بحسب</w:t>
      </w:r>
      <w:r w:rsidR="00DE1552">
        <w:rPr>
          <w:rFonts w:ascii="Simplified Arabic" w:hAnsi="Simplified Arabic" w:cs="Simplified Arabic" w:hint="cs"/>
          <w:i w:val="0"/>
          <w:iCs w:val="0"/>
          <w:sz w:val="24"/>
          <w:szCs w:val="24"/>
          <w:rtl/>
          <w:lang w:bidi="ar-JO"/>
        </w:rPr>
        <w:t xml:space="preserve"> </w:t>
      </w:r>
      <w:r w:rsidR="0079241A" w:rsidRPr="00AD1D64">
        <w:rPr>
          <w:rFonts w:ascii="Simplified Arabic" w:hAnsi="Simplified Arabic" w:cs="Simplified Arabic" w:hint="cs"/>
          <w:i w:val="0"/>
          <w:iCs w:val="0"/>
          <w:sz w:val="24"/>
          <w:szCs w:val="24"/>
          <w:rtl/>
          <w:lang w:bidi="ar-JO"/>
        </w:rPr>
        <w:t>ا</w:t>
      </w:r>
      <w:r w:rsidR="002D11FA" w:rsidRPr="00AD1D64">
        <w:rPr>
          <w:rFonts w:ascii="Simplified Arabic" w:hAnsi="Simplified Arabic" w:cs="Simplified Arabic" w:hint="cs"/>
          <w:i w:val="0"/>
          <w:iCs w:val="0"/>
          <w:sz w:val="24"/>
          <w:szCs w:val="24"/>
          <w:rtl/>
          <w:lang w:bidi="ar-JO"/>
        </w:rPr>
        <w:t>لجنس</w:t>
      </w:r>
      <w:bookmarkEnd w:id="57"/>
      <w:bookmarkEnd w:id="58"/>
    </w:p>
    <w:p w:rsidR="00AA7C90" w:rsidRDefault="00AA7C90" w:rsidP="00766814">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sidRPr="005C1D2D">
        <w:rPr>
          <w:rFonts w:ascii="Simplified Arabic" w:eastAsia="Calibri" w:hAnsi="Simplified Arabic" w:cs="Simplified Arabic"/>
          <w:sz w:val="28"/>
          <w:szCs w:val="28"/>
          <w:rtl/>
          <w:lang w:bidi="ar-JO"/>
        </w:rPr>
        <w:t>ت</w:t>
      </w:r>
      <w:r w:rsidR="000C4150">
        <w:rPr>
          <w:rFonts w:ascii="Simplified Arabic" w:eastAsia="Calibri" w:hAnsi="Simplified Arabic" w:cs="Simplified Arabic"/>
          <w:sz w:val="28"/>
          <w:szCs w:val="28"/>
          <w:rtl/>
          <w:lang w:bidi="ar-JO"/>
        </w:rPr>
        <w:t xml:space="preserve">نفيذ (71) </w:t>
      </w:r>
      <w:r w:rsidRPr="005C1D2D">
        <w:rPr>
          <w:rFonts w:ascii="Simplified Arabic" w:eastAsia="Calibri" w:hAnsi="Simplified Arabic" w:cs="Simplified Arabic"/>
          <w:sz w:val="28"/>
          <w:szCs w:val="28"/>
          <w:rtl/>
          <w:lang w:bidi="ar-JO"/>
        </w:rPr>
        <w:t>ورشة توعية شارك بها (1804) م</w:t>
      </w:r>
      <w:r w:rsidR="000C4150">
        <w:rPr>
          <w:rFonts w:ascii="Simplified Arabic" w:eastAsia="Calibri" w:hAnsi="Simplified Arabic" w:cs="Simplified Arabic" w:hint="cs"/>
          <w:sz w:val="28"/>
          <w:szCs w:val="28"/>
          <w:rtl/>
          <w:lang w:bidi="ar-JO"/>
        </w:rPr>
        <w:t>ُ</w:t>
      </w:r>
      <w:r w:rsidRPr="005C1D2D">
        <w:rPr>
          <w:rFonts w:ascii="Simplified Arabic" w:eastAsia="Calibri" w:hAnsi="Simplified Arabic" w:cs="Simplified Arabic"/>
          <w:sz w:val="28"/>
          <w:szCs w:val="28"/>
          <w:rtl/>
          <w:lang w:bidi="ar-JO"/>
        </w:rPr>
        <w:t>شارك</w:t>
      </w:r>
      <w:r w:rsidR="000C4150">
        <w:rPr>
          <w:rFonts w:ascii="Simplified Arabic" w:eastAsia="Calibri" w:hAnsi="Simplified Arabic" w:cs="Simplified Arabic" w:hint="cs"/>
          <w:sz w:val="28"/>
          <w:szCs w:val="28"/>
          <w:rtl/>
          <w:lang w:bidi="ar-JO"/>
        </w:rPr>
        <w:t xml:space="preserve"> ومُشاركة</w:t>
      </w:r>
      <w:r w:rsidRPr="005C1D2D">
        <w:rPr>
          <w:rFonts w:ascii="Simplified Arabic" w:eastAsia="Calibri" w:hAnsi="Simplified Arabic" w:cs="Simplified Arabic"/>
          <w:sz w:val="28"/>
          <w:szCs w:val="28"/>
          <w:rtl/>
          <w:lang w:bidi="ar-JO"/>
        </w:rPr>
        <w:t xml:space="preserve"> (</w:t>
      </w:r>
      <w:r w:rsidRPr="005C1D2D">
        <w:rPr>
          <w:rFonts w:ascii="Simplified Arabic" w:eastAsia="Calibri" w:hAnsi="Simplified Arabic" w:cs="Simplified Arabic" w:hint="cs"/>
          <w:sz w:val="28"/>
          <w:szCs w:val="28"/>
          <w:rtl/>
          <w:lang w:bidi="ar-JO"/>
        </w:rPr>
        <w:t xml:space="preserve">ذكور: 636، وإناث: 1168)، </w:t>
      </w:r>
      <w:r w:rsidRPr="005C1D2D">
        <w:rPr>
          <w:rFonts w:ascii="Simplified Arabic" w:eastAsia="Calibri" w:hAnsi="Simplified Arabic" w:cs="Simplified Arabic"/>
          <w:sz w:val="28"/>
          <w:szCs w:val="28"/>
          <w:rtl/>
          <w:lang w:bidi="ar-JO"/>
        </w:rPr>
        <w:t xml:space="preserve">وكانت </w:t>
      </w:r>
      <w:r w:rsidR="00DC262D">
        <w:rPr>
          <w:rFonts w:ascii="Simplified Arabic" w:eastAsia="Calibri" w:hAnsi="Simplified Arabic" w:cs="Simplified Arabic" w:hint="cs"/>
          <w:sz w:val="28"/>
          <w:szCs w:val="28"/>
          <w:rtl/>
          <w:lang w:bidi="ar-JO"/>
        </w:rPr>
        <w:t>حول</w:t>
      </w:r>
      <w:r w:rsidRPr="005C1D2D">
        <w:rPr>
          <w:rFonts w:ascii="Simplified Arabic" w:eastAsia="Calibri" w:hAnsi="Simplified Arabic" w:cs="Simplified Arabic"/>
          <w:sz w:val="28"/>
          <w:szCs w:val="28"/>
          <w:rtl/>
          <w:lang w:bidi="ar-JO"/>
        </w:rPr>
        <w:t xml:space="preserve"> "إذكاء الوعي بقانون حقوق الأشخاص ذوي الإعاقة رقم (20) لسنة 2017" و"إتكيت التواصل الفعال مع الأشخاص ذوي الإعاقة". </w:t>
      </w:r>
      <w:r w:rsidRPr="005C1D2D">
        <w:rPr>
          <w:rFonts w:ascii="Simplified Arabic" w:eastAsia="Calibri" w:hAnsi="Simplified Arabic" w:cs="Simplified Arabic" w:hint="cs"/>
          <w:sz w:val="28"/>
          <w:szCs w:val="28"/>
          <w:rtl/>
          <w:lang w:bidi="ar-JO"/>
        </w:rPr>
        <w:t xml:space="preserve">وتم </w:t>
      </w:r>
      <w:r w:rsidRPr="005C1D2D">
        <w:rPr>
          <w:rFonts w:ascii="Simplified Arabic" w:eastAsia="Calibri" w:hAnsi="Simplified Arabic" w:cs="Simplified Arabic"/>
          <w:sz w:val="28"/>
          <w:szCs w:val="28"/>
          <w:rtl/>
          <w:lang w:bidi="ar-JO"/>
        </w:rPr>
        <w:t>إشراك (195) مُشاركا ومُشاركة (</w:t>
      </w:r>
      <w:r w:rsidRPr="005C1D2D">
        <w:rPr>
          <w:rFonts w:ascii="Simplified Arabic" w:eastAsia="Calibri" w:hAnsi="Simplified Arabic" w:cs="Simplified Arabic" w:hint="cs"/>
          <w:sz w:val="28"/>
          <w:szCs w:val="28"/>
          <w:rtl/>
          <w:lang w:bidi="ar-JO"/>
        </w:rPr>
        <w:t>ذكور: 104، وإناث: 91)</w:t>
      </w:r>
      <w:r w:rsidRPr="005C1D2D">
        <w:rPr>
          <w:rFonts w:ascii="Simplified Arabic" w:eastAsia="Calibri" w:hAnsi="Simplified Arabic" w:cs="Simplified Arabic"/>
          <w:sz w:val="28"/>
          <w:szCs w:val="28"/>
          <w:rtl/>
          <w:lang w:bidi="ar-JO"/>
        </w:rPr>
        <w:t>، من الأشخاص ذوي الإعاقة في البرامج التدريبية والتوعوية المُنفذة من قبل المجلس.</w:t>
      </w:r>
      <w:r w:rsidR="00B010FA">
        <w:rPr>
          <w:rFonts w:ascii="Simplified Arabic" w:eastAsia="Calibri" w:hAnsi="Simplified Arabic" w:cs="Simplified Arabic" w:hint="cs"/>
          <w:sz w:val="28"/>
          <w:szCs w:val="28"/>
          <w:rtl/>
          <w:lang w:bidi="ar-JO"/>
        </w:rPr>
        <w:t xml:space="preserve"> والشكل التالي يوضح توزيع المشاركين في البرامج التدريبية والتوعوية بحسب الإقليم.</w:t>
      </w:r>
    </w:p>
    <w:p w:rsidR="00195CDD" w:rsidRDefault="00195CDD" w:rsidP="00195CDD">
      <w:pPr>
        <w:pStyle w:val="ListParagraph"/>
        <w:bidi/>
        <w:spacing w:after="160" w:line="259" w:lineRule="auto"/>
        <w:ind w:left="1800"/>
        <w:jc w:val="both"/>
        <w:rPr>
          <w:rFonts w:ascii="Simplified Arabic" w:eastAsia="Calibri" w:hAnsi="Simplified Arabic" w:cs="Simplified Arabic"/>
          <w:sz w:val="28"/>
          <w:szCs w:val="28"/>
          <w:lang w:bidi="ar-JO"/>
        </w:rPr>
      </w:pPr>
    </w:p>
    <w:p w:rsidR="00195CDD" w:rsidRDefault="00195CDD" w:rsidP="00195CDD">
      <w:pPr>
        <w:pStyle w:val="ListParagraph"/>
        <w:bidi/>
        <w:spacing w:after="160" w:line="259" w:lineRule="auto"/>
        <w:ind w:left="1800"/>
        <w:jc w:val="both"/>
        <w:rPr>
          <w:rFonts w:ascii="Simplified Arabic" w:eastAsia="Calibri" w:hAnsi="Simplified Arabic" w:cs="Simplified Arabic"/>
          <w:sz w:val="28"/>
          <w:szCs w:val="28"/>
          <w:lang w:bidi="ar-JO"/>
        </w:rPr>
      </w:pPr>
    </w:p>
    <w:p w:rsidR="00AA7C90" w:rsidRDefault="003C409D" w:rsidP="00AA7C90">
      <w:pPr>
        <w:bidi/>
        <w:ind w:left="630" w:right="540"/>
        <w:jc w:val="center"/>
        <w:rPr>
          <w:rFonts w:ascii="Simplified Arabic" w:hAnsi="Simplified Arabic" w:cs="Simplified Arabic"/>
          <w:rtl/>
        </w:rPr>
      </w:pPr>
      <w:r w:rsidRPr="001F4A49">
        <w:rPr>
          <w:noProof/>
        </w:rPr>
        <w:drawing>
          <wp:inline distT="0" distB="0" distL="0" distR="0">
            <wp:extent cx="4947679" cy="1857375"/>
            <wp:effectExtent l="0" t="0" r="5715" b="0"/>
            <wp:docPr id="17" name="Picture 17" descr="C:\Users\ziad.mougrabi\Desktop\Annual report\Infograph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ad.mougrabi\Desktop\Annual report\Infographics-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7679" cy="1857375"/>
                    </a:xfrm>
                    <a:prstGeom prst="rect">
                      <a:avLst/>
                    </a:prstGeom>
                    <a:noFill/>
                    <a:ln>
                      <a:noFill/>
                    </a:ln>
                  </pic:spPr>
                </pic:pic>
              </a:graphicData>
            </a:graphic>
          </wp:inline>
        </w:drawing>
      </w:r>
    </w:p>
    <w:p w:rsidR="00576FAB" w:rsidRPr="00341190" w:rsidRDefault="00195CDD" w:rsidP="00195CDD">
      <w:pPr>
        <w:pStyle w:val="Caption"/>
        <w:bidi/>
        <w:jc w:val="center"/>
        <w:rPr>
          <w:rFonts w:ascii="Simplified Arabic" w:hAnsi="Simplified Arabic" w:cs="Simplified Arabic"/>
          <w:i w:val="0"/>
          <w:iCs w:val="0"/>
          <w:sz w:val="24"/>
          <w:szCs w:val="24"/>
          <w:rtl/>
          <w:lang w:bidi="ar-JO"/>
        </w:rPr>
      </w:pPr>
      <w:bookmarkStart w:id="59" w:name="_Toc45793972"/>
      <w:r w:rsidRPr="00341190">
        <w:rPr>
          <w:rFonts w:ascii="Simplified Arabic" w:hAnsi="Simplified Arabic" w:cs="Simplified Arabic"/>
          <w:i w:val="0"/>
          <w:iCs w:val="0"/>
          <w:sz w:val="24"/>
          <w:szCs w:val="24"/>
          <w:rtl/>
        </w:rPr>
        <w:t xml:space="preserve">رسم توضيحي </w:t>
      </w:r>
      <w:r w:rsidR="00156050" w:rsidRPr="00341190">
        <w:rPr>
          <w:rFonts w:ascii="Simplified Arabic" w:hAnsi="Simplified Arabic" w:cs="Simplified Arabic"/>
          <w:i w:val="0"/>
          <w:iCs w:val="0"/>
          <w:sz w:val="24"/>
          <w:szCs w:val="24"/>
          <w:rtl/>
        </w:rPr>
        <w:fldChar w:fldCharType="begin"/>
      </w:r>
      <w:r w:rsidRPr="00341190">
        <w:rPr>
          <w:rFonts w:ascii="Simplified Arabic" w:hAnsi="Simplified Arabic" w:cs="Simplified Arabic"/>
          <w:i w:val="0"/>
          <w:iCs w:val="0"/>
          <w:sz w:val="24"/>
          <w:szCs w:val="24"/>
        </w:rPr>
        <w:instrText>SEQ</w:instrText>
      </w:r>
      <w:r w:rsidRPr="00341190">
        <w:rPr>
          <w:rFonts w:ascii="Simplified Arabic" w:hAnsi="Simplified Arabic" w:cs="Simplified Arabic"/>
          <w:i w:val="0"/>
          <w:iCs w:val="0"/>
          <w:sz w:val="24"/>
          <w:szCs w:val="24"/>
          <w:rtl/>
        </w:rPr>
        <w:instrText xml:space="preserve"> رسم_توضيحي \* </w:instrText>
      </w:r>
      <w:r w:rsidRPr="00341190">
        <w:rPr>
          <w:rFonts w:ascii="Simplified Arabic" w:hAnsi="Simplified Arabic" w:cs="Simplified Arabic"/>
          <w:i w:val="0"/>
          <w:iCs w:val="0"/>
          <w:sz w:val="24"/>
          <w:szCs w:val="24"/>
        </w:rPr>
        <w:instrText>ARABIC</w:instrText>
      </w:r>
      <w:r w:rsidR="00156050" w:rsidRPr="00341190">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2</w:t>
      </w:r>
      <w:r w:rsidR="00156050" w:rsidRPr="00341190">
        <w:rPr>
          <w:rFonts w:ascii="Simplified Arabic" w:hAnsi="Simplified Arabic" w:cs="Simplified Arabic"/>
          <w:i w:val="0"/>
          <w:iCs w:val="0"/>
          <w:sz w:val="24"/>
          <w:szCs w:val="24"/>
          <w:rtl/>
        </w:rPr>
        <w:fldChar w:fldCharType="end"/>
      </w:r>
      <w:r w:rsidR="00DE7B8D" w:rsidRPr="00341190">
        <w:rPr>
          <w:rFonts w:ascii="Simplified Arabic" w:hAnsi="Simplified Arabic" w:cs="Simplified Arabic"/>
          <w:i w:val="0"/>
          <w:iCs w:val="0"/>
          <w:sz w:val="24"/>
          <w:szCs w:val="24"/>
          <w:rtl/>
          <w:lang w:bidi="ar-JO"/>
        </w:rPr>
        <w:t>:</w:t>
      </w:r>
      <w:r w:rsidR="00576FAB" w:rsidRPr="00341190">
        <w:rPr>
          <w:rFonts w:ascii="Simplified Arabic" w:hAnsi="Simplified Arabic" w:cs="Simplified Arabic"/>
          <w:i w:val="0"/>
          <w:iCs w:val="0"/>
          <w:sz w:val="24"/>
          <w:szCs w:val="24"/>
          <w:rtl/>
          <w:lang w:bidi="ar-JO"/>
        </w:rPr>
        <w:t xml:space="preserve"> توزيع المشاركين في البرامج التدريبية </w:t>
      </w:r>
      <w:r w:rsidR="00444625" w:rsidRPr="00341190">
        <w:rPr>
          <w:rFonts w:ascii="Simplified Arabic" w:hAnsi="Simplified Arabic" w:cs="Simplified Arabic"/>
          <w:i w:val="0"/>
          <w:iCs w:val="0"/>
          <w:sz w:val="24"/>
          <w:szCs w:val="24"/>
          <w:rtl/>
          <w:lang w:bidi="ar-JO"/>
        </w:rPr>
        <w:t xml:space="preserve">والتوعوية </w:t>
      </w:r>
      <w:r w:rsidR="0079241A" w:rsidRPr="00341190">
        <w:rPr>
          <w:rFonts w:ascii="Simplified Arabic" w:hAnsi="Simplified Arabic" w:cs="Simplified Arabic"/>
          <w:i w:val="0"/>
          <w:iCs w:val="0"/>
          <w:sz w:val="24"/>
          <w:szCs w:val="24"/>
          <w:rtl/>
          <w:lang w:bidi="ar-JO"/>
        </w:rPr>
        <w:t>بحسبا</w:t>
      </w:r>
      <w:r w:rsidR="0030259D" w:rsidRPr="00341190">
        <w:rPr>
          <w:rFonts w:ascii="Simplified Arabic" w:hAnsi="Simplified Arabic" w:cs="Simplified Arabic"/>
          <w:i w:val="0"/>
          <w:iCs w:val="0"/>
          <w:sz w:val="24"/>
          <w:szCs w:val="24"/>
          <w:rtl/>
          <w:lang w:bidi="ar-JO"/>
        </w:rPr>
        <w:t>لإ</w:t>
      </w:r>
      <w:r w:rsidR="00576FAB" w:rsidRPr="00341190">
        <w:rPr>
          <w:rFonts w:ascii="Simplified Arabic" w:hAnsi="Simplified Arabic" w:cs="Simplified Arabic"/>
          <w:i w:val="0"/>
          <w:iCs w:val="0"/>
          <w:sz w:val="24"/>
          <w:szCs w:val="24"/>
          <w:rtl/>
          <w:lang w:bidi="ar-JO"/>
        </w:rPr>
        <w:t>قليم</w:t>
      </w:r>
      <w:bookmarkEnd w:id="59"/>
    </w:p>
    <w:p w:rsidR="00634C29" w:rsidRPr="00576FAB" w:rsidRDefault="00B010FA" w:rsidP="00B010FA">
      <w:pPr>
        <w:pStyle w:val="ListParagraph"/>
        <w:bidi/>
        <w:spacing w:after="160" w:line="259" w:lineRule="auto"/>
        <w:ind w:left="1800"/>
        <w:jc w:val="both"/>
        <w:rPr>
          <w:rFonts w:ascii="Simplified Arabic" w:eastAsia="Calibri" w:hAnsi="Simplified Arabic" w:cs="Simplified Arabic"/>
          <w:sz w:val="28"/>
          <w:szCs w:val="28"/>
          <w:rtl/>
          <w:lang w:bidi="ar-JO"/>
        </w:rPr>
      </w:pPr>
      <w:r>
        <w:rPr>
          <w:rFonts w:ascii="Simplified Arabic" w:eastAsia="Calibri" w:hAnsi="Simplified Arabic" w:cs="Simplified Arabic" w:hint="cs"/>
          <w:sz w:val="28"/>
          <w:szCs w:val="28"/>
          <w:rtl/>
          <w:lang w:bidi="ar-JO"/>
        </w:rPr>
        <w:t>و</w:t>
      </w:r>
      <w:r w:rsidR="00AA7C90" w:rsidRPr="00A64A7D">
        <w:rPr>
          <w:rFonts w:ascii="Simplified Arabic" w:eastAsia="Calibri" w:hAnsi="Simplified Arabic" w:cs="Simplified Arabic"/>
          <w:sz w:val="28"/>
          <w:szCs w:val="28"/>
          <w:rtl/>
          <w:lang w:bidi="ar-JO"/>
        </w:rPr>
        <w:t>يشير الشكل البياني أدناه إلى توزيع المشاركين</w:t>
      </w:r>
      <w:r w:rsidR="00AA7C90">
        <w:rPr>
          <w:rFonts w:ascii="Simplified Arabic" w:eastAsia="Calibri" w:hAnsi="Simplified Arabic" w:cs="Simplified Arabic" w:hint="cs"/>
          <w:sz w:val="28"/>
          <w:szCs w:val="28"/>
          <w:rtl/>
          <w:lang w:bidi="ar-JO"/>
        </w:rPr>
        <w:t xml:space="preserve"> والمشاركات</w:t>
      </w:r>
      <w:r w:rsidR="009D0A3C">
        <w:rPr>
          <w:rFonts w:ascii="Simplified Arabic" w:eastAsia="Calibri" w:hAnsi="Simplified Arabic" w:cs="Simplified Arabic" w:hint="cs"/>
          <w:sz w:val="28"/>
          <w:szCs w:val="28"/>
          <w:rtl/>
          <w:lang w:bidi="ar-JO"/>
        </w:rPr>
        <w:t>وفق</w:t>
      </w:r>
      <w:r w:rsidR="00AA7C90">
        <w:rPr>
          <w:rFonts w:ascii="Simplified Arabic" w:eastAsia="Calibri" w:hAnsi="Simplified Arabic" w:cs="Simplified Arabic" w:hint="cs"/>
          <w:sz w:val="28"/>
          <w:szCs w:val="28"/>
          <w:rtl/>
          <w:lang w:bidi="ar-JO"/>
        </w:rPr>
        <w:t>ا</w:t>
      </w:r>
      <w:r w:rsidR="009D0A3C">
        <w:rPr>
          <w:rFonts w:ascii="Simplified Arabic" w:eastAsia="Calibri" w:hAnsi="Simplified Arabic" w:cs="Simplified Arabic" w:hint="cs"/>
          <w:sz w:val="28"/>
          <w:szCs w:val="28"/>
          <w:rtl/>
          <w:lang w:bidi="ar-JO"/>
        </w:rPr>
        <w:t>ً</w:t>
      </w:r>
      <w:r w:rsidR="00AA7C90">
        <w:rPr>
          <w:rFonts w:ascii="Simplified Arabic" w:eastAsia="Calibri" w:hAnsi="Simplified Arabic" w:cs="Simplified Arabic" w:hint="cs"/>
          <w:sz w:val="28"/>
          <w:szCs w:val="28"/>
          <w:rtl/>
          <w:lang w:bidi="ar-JO"/>
        </w:rPr>
        <w:t xml:space="preserve"> ل</w:t>
      </w:r>
      <w:r w:rsidR="00AA7C90" w:rsidRPr="00A64A7D">
        <w:rPr>
          <w:rFonts w:ascii="Simplified Arabic" w:eastAsia="Calibri" w:hAnsi="Simplified Arabic" w:cs="Simplified Arabic"/>
          <w:sz w:val="28"/>
          <w:szCs w:val="28"/>
          <w:rtl/>
          <w:lang w:bidi="ar-JO"/>
        </w:rPr>
        <w:t>وجود حالة الإعاقة أو عدم وجودها (129 من ذوي الإعاقة، 1804 من غير ذوي الإعاقة).</w:t>
      </w:r>
    </w:p>
    <w:p w:rsidR="00AA7C90" w:rsidRPr="00A64A7D" w:rsidRDefault="00152DE6" w:rsidP="00152DE6">
      <w:pPr>
        <w:bidi/>
        <w:spacing w:after="0"/>
        <w:ind w:left="360"/>
        <w:jc w:val="center"/>
        <w:rPr>
          <w:rFonts w:ascii="Simplified Arabic" w:hAnsi="Simplified Arabic" w:cs="Simplified Arabic"/>
          <w:sz w:val="16"/>
          <w:szCs w:val="16"/>
        </w:rPr>
      </w:pPr>
      <w:r w:rsidRPr="001F4A49">
        <w:rPr>
          <w:noProof/>
        </w:rPr>
        <w:drawing>
          <wp:inline distT="0" distB="0" distL="0" distR="0">
            <wp:extent cx="4570975" cy="2500518"/>
            <wp:effectExtent l="0" t="0" r="1270" b="0"/>
            <wp:docPr id="18" name="Picture 18" descr="C:\Users\ziad.mougrabi\Desktop\Annual report\Infographics-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ad.mougrabi\Desktop\Annual report\Infographics-3 copy.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4126" cy="2535064"/>
                    </a:xfrm>
                    <a:prstGeom prst="rect">
                      <a:avLst/>
                    </a:prstGeom>
                    <a:noFill/>
                    <a:ln>
                      <a:noFill/>
                    </a:ln>
                  </pic:spPr>
                </pic:pic>
              </a:graphicData>
            </a:graphic>
          </wp:inline>
        </w:drawing>
      </w:r>
    </w:p>
    <w:p w:rsidR="00576FAB" w:rsidRPr="00341190" w:rsidRDefault="00195CDD" w:rsidP="00195CDD">
      <w:pPr>
        <w:pStyle w:val="Caption"/>
        <w:bidi/>
        <w:jc w:val="center"/>
        <w:rPr>
          <w:rFonts w:ascii="Simplified Arabic" w:hAnsi="Simplified Arabic" w:cs="Simplified Arabic"/>
          <w:i w:val="0"/>
          <w:iCs w:val="0"/>
          <w:sz w:val="24"/>
          <w:szCs w:val="24"/>
          <w:rtl/>
          <w:lang w:bidi="ar-JO"/>
        </w:rPr>
      </w:pPr>
      <w:bookmarkStart w:id="60" w:name="_Toc45793973"/>
      <w:r w:rsidRPr="00341190">
        <w:rPr>
          <w:rFonts w:ascii="Simplified Arabic" w:hAnsi="Simplified Arabic" w:cs="Simplified Arabic"/>
          <w:i w:val="0"/>
          <w:iCs w:val="0"/>
          <w:sz w:val="24"/>
          <w:szCs w:val="24"/>
          <w:rtl/>
        </w:rPr>
        <w:t xml:space="preserve">رسم توضيحي </w:t>
      </w:r>
      <w:r w:rsidR="00156050" w:rsidRPr="00341190">
        <w:rPr>
          <w:rFonts w:ascii="Simplified Arabic" w:hAnsi="Simplified Arabic" w:cs="Simplified Arabic"/>
          <w:i w:val="0"/>
          <w:iCs w:val="0"/>
          <w:sz w:val="24"/>
          <w:szCs w:val="24"/>
          <w:rtl/>
        </w:rPr>
        <w:fldChar w:fldCharType="begin"/>
      </w:r>
      <w:r w:rsidRPr="00341190">
        <w:rPr>
          <w:rFonts w:ascii="Simplified Arabic" w:hAnsi="Simplified Arabic" w:cs="Simplified Arabic"/>
          <w:i w:val="0"/>
          <w:iCs w:val="0"/>
          <w:sz w:val="24"/>
          <w:szCs w:val="24"/>
        </w:rPr>
        <w:instrText>SEQ</w:instrText>
      </w:r>
      <w:r w:rsidRPr="00341190">
        <w:rPr>
          <w:rFonts w:ascii="Simplified Arabic" w:hAnsi="Simplified Arabic" w:cs="Simplified Arabic"/>
          <w:i w:val="0"/>
          <w:iCs w:val="0"/>
          <w:sz w:val="24"/>
          <w:szCs w:val="24"/>
          <w:rtl/>
        </w:rPr>
        <w:instrText xml:space="preserve"> رسم_توضيحي \* </w:instrText>
      </w:r>
      <w:r w:rsidRPr="00341190">
        <w:rPr>
          <w:rFonts w:ascii="Simplified Arabic" w:hAnsi="Simplified Arabic" w:cs="Simplified Arabic"/>
          <w:i w:val="0"/>
          <w:iCs w:val="0"/>
          <w:sz w:val="24"/>
          <w:szCs w:val="24"/>
        </w:rPr>
        <w:instrText>ARABIC</w:instrText>
      </w:r>
      <w:r w:rsidR="00156050" w:rsidRPr="00341190">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3</w:t>
      </w:r>
      <w:r w:rsidR="00156050" w:rsidRPr="00341190">
        <w:rPr>
          <w:rFonts w:ascii="Simplified Arabic" w:hAnsi="Simplified Arabic" w:cs="Simplified Arabic"/>
          <w:i w:val="0"/>
          <w:iCs w:val="0"/>
          <w:sz w:val="24"/>
          <w:szCs w:val="24"/>
          <w:rtl/>
        </w:rPr>
        <w:fldChar w:fldCharType="end"/>
      </w:r>
      <w:r w:rsidR="00DE7B8D" w:rsidRPr="00341190">
        <w:rPr>
          <w:rFonts w:ascii="Simplified Arabic" w:hAnsi="Simplified Arabic" w:cs="Simplified Arabic"/>
          <w:i w:val="0"/>
          <w:iCs w:val="0"/>
          <w:sz w:val="24"/>
          <w:szCs w:val="24"/>
          <w:rtl/>
          <w:lang w:bidi="ar-JO"/>
        </w:rPr>
        <w:t>:</w:t>
      </w:r>
      <w:r w:rsidR="00576FAB" w:rsidRPr="00341190">
        <w:rPr>
          <w:rFonts w:ascii="Simplified Arabic" w:hAnsi="Simplified Arabic" w:cs="Simplified Arabic"/>
          <w:i w:val="0"/>
          <w:iCs w:val="0"/>
          <w:sz w:val="24"/>
          <w:szCs w:val="24"/>
          <w:rtl/>
          <w:lang w:bidi="ar-JO"/>
        </w:rPr>
        <w:t xml:space="preserve"> توزيع المشاركين</w:t>
      </w:r>
      <w:r w:rsidRPr="00341190">
        <w:rPr>
          <w:rFonts w:ascii="Simplified Arabic" w:hAnsi="Simplified Arabic" w:cs="Simplified Arabic" w:hint="cs"/>
          <w:i w:val="0"/>
          <w:iCs w:val="0"/>
          <w:sz w:val="24"/>
          <w:szCs w:val="24"/>
          <w:rtl/>
          <w:lang w:bidi="ar-JO"/>
        </w:rPr>
        <w:t xml:space="preserve"> من ذوي الإعاقة ومن غير ذوي الإعاقة</w:t>
      </w:r>
      <w:r w:rsidR="00576FAB" w:rsidRPr="00341190">
        <w:rPr>
          <w:rFonts w:ascii="Simplified Arabic" w:hAnsi="Simplified Arabic" w:cs="Simplified Arabic"/>
          <w:i w:val="0"/>
          <w:iCs w:val="0"/>
          <w:sz w:val="24"/>
          <w:szCs w:val="24"/>
          <w:rtl/>
          <w:lang w:bidi="ar-JO"/>
        </w:rPr>
        <w:t xml:space="preserve"> في البرامج التدريبية</w:t>
      </w:r>
      <w:r w:rsidRPr="00341190">
        <w:rPr>
          <w:rFonts w:ascii="Simplified Arabic" w:hAnsi="Simplified Arabic" w:cs="Simplified Arabic"/>
          <w:i w:val="0"/>
          <w:iCs w:val="0"/>
          <w:sz w:val="24"/>
          <w:szCs w:val="24"/>
          <w:rtl/>
          <w:lang w:bidi="ar-JO"/>
        </w:rPr>
        <w:t xml:space="preserve"> والتوعوية</w:t>
      </w:r>
      <w:bookmarkEnd w:id="60"/>
    </w:p>
    <w:p w:rsidR="00195CDD" w:rsidRDefault="00195CDD" w:rsidP="00195CDD">
      <w:pPr>
        <w:bidi/>
        <w:rPr>
          <w:rtl/>
          <w:lang w:bidi="ar-JO"/>
        </w:rPr>
      </w:pPr>
    </w:p>
    <w:p w:rsidR="00195CDD" w:rsidRDefault="00195CDD" w:rsidP="00195CDD">
      <w:pPr>
        <w:bidi/>
        <w:rPr>
          <w:rtl/>
          <w:lang w:bidi="ar-JO"/>
        </w:rPr>
      </w:pPr>
    </w:p>
    <w:p w:rsidR="00195CDD" w:rsidRDefault="00195CDD" w:rsidP="00195CDD">
      <w:pPr>
        <w:bidi/>
        <w:rPr>
          <w:rtl/>
          <w:lang w:bidi="ar-JO"/>
        </w:rPr>
      </w:pPr>
    </w:p>
    <w:p w:rsidR="00195CDD" w:rsidRDefault="00195CDD" w:rsidP="00195CDD">
      <w:pPr>
        <w:bidi/>
        <w:rPr>
          <w:rtl/>
          <w:lang w:bidi="ar-JO"/>
        </w:rPr>
      </w:pPr>
    </w:p>
    <w:p w:rsidR="00195CDD" w:rsidRPr="00195CDD" w:rsidRDefault="00195CDD" w:rsidP="00195CDD">
      <w:pPr>
        <w:bidi/>
        <w:rPr>
          <w:rtl/>
          <w:lang w:bidi="ar-JO"/>
        </w:rPr>
      </w:pPr>
    </w:p>
    <w:p w:rsidR="00B010FA" w:rsidRDefault="00B010FA" w:rsidP="00B010FA">
      <w:pPr>
        <w:bidi/>
        <w:spacing w:after="160" w:line="259" w:lineRule="auto"/>
        <w:ind w:left="1710"/>
        <w:rPr>
          <w:rFonts w:ascii="Simplified Arabic" w:hAnsi="Simplified Arabic" w:cs="Simplified Arabic"/>
          <w:b/>
          <w:bCs/>
          <w:rtl/>
          <w:lang w:bidi="ar-JO"/>
        </w:rPr>
      </w:pPr>
    </w:p>
    <w:p w:rsidR="00341190" w:rsidRDefault="00341190">
      <w:pPr>
        <w:spacing w:after="160" w:line="259" w:lineRule="auto"/>
        <w:rPr>
          <w:rFonts w:ascii="Simplified Arabic" w:hAnsi="Simplified Arabic" w:cs="Simplified Arabic"/>
          <w:b/>
          <w:bCs/>
          <w:rtl/>
          <w:lang w:bidi="ar-JO"/>
        </w:rPr>
      </w:pPr>
      <w:r>
        <w:rPr>
          <w:rFonts w:ascii="Simplified Arabic" w:hAnsi="Simplified Arabic" w:cs="Simplified Arabic"/>
          <w:b/>
          <w:bCs/>
          <w:rtl/>
          <w:lang w:bidi="ar-JO"/>
        </w:rPr>
        <w:br w:type="page"/>
      </w:r>
    </w:p>
    <w:p w:rsidR="003A5599" w:rsidRDefault="00B010FA" w:rsidP="00AA4BC6">
      <w:pPr>
        <w:bidi/>
        <w:spacing w:after="160" w:line="259" w:lineRule="auto"/>
        <w:ind w:left="1710"/>
        <w:rPr>
          <w:rFonts w:ascii="Simplified Arabic" w:hAnsi="Simplified Arabic" w:cs="Simplified Arabic"/>
          <w:b/>
          <w:bCs/>
          <w:rtl/>
          <w:lang w:bidi="ar-JO"/>
        </w:rPr>
      </w:pPr>
      <w:r>
        <w:rPr>
          <w:rFonts w:ascii="Simplified Arabic" w:hAnsi="Simplified Arabic" w:cs="Simplified Arabic" w:hint="cs"/>
          <w:b/>
          <w:bCs/>
          <w:rtl/>
          <w:lang w:bidi="ar-JO"/>
        </w:rPr>
        <w:t xml:space="preserve">ويشير الشكل البياني أدناه إلى </w:t>
      </w:r>
      <w:r w:rsidR="00AA4BC6">
        <w:rPr>
          <w:rFonts w:ascii="Simplified Arabic" w:hAnsi="Simplified Arabic" w:cs="Simplified Arabic" w:hint="cs"/>
          <w:b/>
          <w:bCs/>
          <w:rtl/>
          <w:lang w:bidi="ar-JO"/>
        </w:rPr>
        <w:t>ال</w:t>
      </w:r>
      <w:r>
        <w:rPr>
          <w:rFonts w:ascii="Simplified Arabic" w:hAnsi="Simplified Arabic" w:cs="Simplified Arabic" w:hint="cs"/>
          <w:b/>
          <w:bCs/>
          <w:rtl/>
          <w:lang w:bidi="ar-JO"/>
        </w:rPr>
        <w:t>توزيع</w:t>
      </w:r>
      <w:r w:rsidR="00AA4BC6">
        <w:rPr>
          <w:rFonts w:ascii="Simplified Arabic" w:hAnsi="Simplified Arabic" w:cs="Simplified Arabic" w:hint="cs"/>
          <w:b/>
          <w:bCs/>
          <w:rtl/>
          <w:lang w:bidi="ar-JO"/>
        </w:rPr>
        <w:t xml:space="preserve"> النسبيل</w:t>
      </w:r>
      <w:r>
        <w:rPr>
          <w:rFonts w:ascii="Simplified Arabic" w:hAnsi="Simplified Arabic" w:cs="Simplified Arabic" w:hint="cs"/>
          <w:b/>
          <w:bCs/>
          <w:rtl/>
          <w:lang w:bidi="ar-JO"/>
        </w:rPr>
        <w:t>لمشاركين</w:t>
      </w:r>
      <w:r w:rsidR="00AA4BC6">
        <w:rPr>
          <w:rFonts w:ascii="Simplified Arabic" w:hAnsi="Simplified Arabic" w:cs="Simplified Arabic" w:hint="cs"/>
          <w:b/>
          <w:bCs/>
          <w:rtl/>
          <w:lang w:bidi="ar-JO"/>
        </w:rPr>
        <w:t xml:space="preserve"> من ذوي الإعاقة</w:t>
      </w:r>
      <w:r>
        <w:rPr>
          <w:rFonts w:ascii="Simplified Arabic" w:hAnsi="Simplified Arabic" w:cs="Simplified Arabic" w:hint="cs"/>
          <w:b/>
          <w:bCs/>
          <w:rtl/>
          <w:lang w:bidi="ar-JO"/>
        </w:rPr>
        <w:t xml:space="preserve"> في البرامج التدريبية بحسب الجنس.</w:t>
      </w:r>
    </w:p>
    <w:p w:rsidR="00AA7C90" w:rsidRDefault="00AA7C90" w:rsidP="00152DE6">
      <w:pPr>
        <w:bidi/>
        <w:spacing w:after="0" w:line="240" w:lineRule="auto"/>
        <w:ind w:left="360"/>
        <w:jc w:val="center"/>
        <w:rPr>
          <w:rFonts w:ascii="Simplified Arabic" w:hAnsi="Simplified Arabic" w:cs="Simplified Arabic"/>
          <w:sz w:val="28"/>
          <w:szCs w:val="28"/>
          <w:rtl/>
        </w:rPr>
      </w:pPr>
      <w:r w:rsidRPr="00A64A7D">
        <w:rPr>
          <w:rFonts w:ascii="Simplified Arabic" w:hAnsi="Simplified Arabic" w:cs="Simplified Arabic"/>
          <w:noProof/>
          <w:sz w:val="28"/>
          <w:szCs w:val="28"/>
        </w:rPr>
        <w:drawing>
          <wp:inline distT="0" distB="0" distL="0" distR="0">
            <wp:extent cx="5347412" cy="1736750"/>
            <wp:effectExtent l="95250" t="76200" r="100965" b="13017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1527B6F-5A81-4E89-A5D5-3B5E91145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0EC7" w:rsidRPr="00341190" w:rsidRDefault="00195CDD" w:rsidP="00195CDD">
      <w:pPr>
        <w:pStyle w:val="Caption"/>
        <w:bidi/>
        <w:jc w:val="center"/>
        <w:rPr>
          <w:rFonts w:ascii="Simplified Arabic" w:hAnsi="Simplified Arabic" w:cs="Simplified Arabic"/>
          <w:i w:val="0"/>
          <w:iCs w:val="0"/>
          <w:sz w:val="24"/>
          <w:szCs w:val="24"/>
          <w:lang w:bidi="ar-JO"/>
        </w:rPr>
      </w:pPr>
      <w:bookmarkStart w:id="61" w:name="_Toc43806786"/>
      <w:bookmarkStart w:id="62" w:name="_Toc45793974"/>
      <w:r w:rsidRPr="00341190">
        <w:rPr>
          <w:rFonts w:ascii="Simplified Arabic" w:hAnsi="Simplified Arabic" w:cs="Simplified Arabic"/>
          <w:i w:val="0"/>
          <w:iCs w:val="0"/>
          <w:sz w:val="24"/>
          <w:szCs w:val="24"/>
          <w:rtl/>
        </w:rPr>
        <w:t xml:space="preserve">رسم توضيحي </w:t>
      </w:r>
      <w:r w:rsidR="00156050" w:rsidRPr="00341190">
        <w:rPr>
          <w:rFonts w:ascii="Simplified Arabic" w:hAnsi="Simplified Arabic" w:cs="Simplified Arabic"/>
          <w:i w:val="0"/>
          <w:iCs w:val="0"/>
          <w:sz w:val="24"/>
          <w:szCs w:val="24"/>
          <w:rtl/>
        </w:rPr>
        <w:fldChar w:fldCharType="begin"/>
      </w:r>
      <w:r w:rsidRPr="00341190">
        <w:rPr>
          <w:rFonts w:ascii="Simplified Arabic" w:hAnsi="Simplified Arabic" w:cs="Simplified Arabic"/>
          <w:i w:val="0"/>
          <w:iCs w:val="0"/>
          <w:sz w:val="24"/>
          <w:szCs w:val="24"/>
        </w:rPr>
        <w:instrText>SEQ</w:instrText>
      </w:r>
      <w:r w:rsidRPr="00341190">
        <w:rPr>
          <w:rFonts w:ascii="Simplified Arabic" w:hAnsi="Simplified Arabic" w:cs="Simplified Arabic"/>
          <w:i w:val="0"/>
          <w:iCs w:val="0"/>
          <w:sz w:val="24"/>
          <w:szCs w:val="24"/>
          <w:rtl/>
        </w:rPr>
        <w:instrText xml:space="preserve"> رسم_توضيحي \* </w:instrText>
      </w:r>
      <w:r w:rsidRPr="00341190">
        <w:rPr>
          <w:rFonts w:ascii="Simplified Arabic" w:hAnsi="Simplified Arabic" w:cs="Simplified Arabic"/>
          <w:i w:val="0"/>
          <w:iCs w:val="0"/>
          <w:sz w:val="24"/>
          <w:szCs w:val="24"/>
        </w:rPr>
        <w:instrText>ARABIC</w:instrText>
      </w:r>
      <w:r w:rsidR="00156050" w:rsidRPr="00341190">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4</w:t>
      </w:r>
      <w:r w:rsidR="00156050" w:rsidRPr="00341190">
        <w:rPr>
          <w:rFonts w:ascii="Simplified Arabic" w:hAnsi="Simplified Arabic" w:cs="Simplified Arabic"/>
          <w:i w:val="0"/>
          <w:iCs w:val="0"/>
          <w:sz w:val="24"/>
          <w:szCs w:val="24"/>
          <w:rtl/>
        </w:rPr>
        <w:fldChar w:fldCharType="end"/>
      </w:r>
      <w:r w:rsidR="00B50EC7" w:rsidRPr="00341190">
        <w:rPr>
          <w:rFonts w:ascii="Simplified Arabic" w:hAnsi="Simplified Arabic" w:cs="Simplified Arabic"/>
          <w:i w:val="0"/>
          <w:iCs w:val="0"/>
          <w:sz w:val="24"/>
          <w:szCs w:val="24"/>
          <w:rtl/>
          <w:lang w:bidi="ar-JO"/>
        </w:rPr>
        <w:t xml:space="preserve">: </w:t>
      </w:r>
      <w:r w:rsidR="00AA4BC6" w:rsidRPr="00341190">
        <w:rPr>
          <w:rFonts w:ascii="Simplified Arabic" w:hAnsi="Simplified Arabic" w:cs="Simplified Arabic"/>
          <w:i w:val="0"/>
          <w:iCs w:val="0"/>
          <w:sz w:val="24"/>
          <w:szCs w:val="24"/>
          <w:rtl/>
          <w:lang w:bidi="ar-JO"/>
        </w:rPr>
        <w:t>ال</w:t>
      </w:r>
      <w:r w:rsidR="00B50EC7" w:rsidRPr="00341190">
        <w:rPr>
          <w:rFonts w:ascii="Simplified Arabic" w:hAnsi="Simplified Arabic" w:cs="Simplified Arabic"/>
          <w:i w:val="0"/>
          <w:iCs w:val="0"/>
          <w:sz w:val="24"/>
          <w:szCs w:val="24"/>
          <w:rtl/>
          <w:lang w:bidi="ar-JO"/>
        </w:rPr>
        <w:t>توزيع</w:t>
      </w:r>
      <w:r w:rsidR="00AA4BC6" w:rsidRPr="00341190">
        <w:rPr>
          <w:rFonts w:ascii="Simplified Arabic" w:hAnsi="Simplified Arabic" w:cs="Simplified Arabic"/>
          <w:i w:val="0"/>
          <w:iCs w:val="0"/>
          <w:sz w:val="24"/>
          <w:szCs w:val="24"/>
          <w:rtl/>
          <w:lang w:bidi="ar-JO"/>
        </w:rPr>
        <w:t xml:space="preserve"> النسبيل</w:t>
      </w:r>
      <w:r w:rsidR="00B50EC7" w:rsidRPr="00341190">
        <w:rPr>
          <w:rFonts w:ascii="Simplified Arabic" w:hAnsi="Simplified Arabic" w:cs="Simplified Arabic"/>
          <w:i w:val="0"/>
          <w:iCs w:val="0"/>
          <w:sz w:val="24"/>
          <w:szCs w:val="24"/>
          <w:rtl/>
          <w:lang w:bidi="ar-JO"/>
        </w:rPr>
        <w:t>لمُشاركين والمشاركات من ذوي الإعاقة</w:t>
      </w:r>
      <w:r w:rsidR="00B35734" w:rsidRPr="00341190">
        <w:rPr>
          <w:rFonts w:ascii="Simplified Arabic" w:hAnsi="Simplified Arabic" w:cs="Simplified Arabic"/>
          <w:i w:val="0"/>
          <w:iCs w:val="0"/>
          <w:sz w:val="24"/>
          <w:szCs w:val="24"/>
          <w:rtl/>
          <w:lang w:bidi="ar-JO"/>
        </w:rPr>
        <w:t xml:space="preserve"> في البرامج التدريبية</w:t>
      </w:r>
      <w:r w:rsidR="00B50EC7" w:rsidRPr="00341190">
        <w:rPr>
          <w:rFonts w:ascii="Simplified Arabic" w:hAnsi="Simplified Arabic" w:cs="Simplified Arabic"/>
          <w:i w:val="0"/>
          <w:iCs w:val="0"/>
          <w:sz w:val="24"/>
          <w:szCs w:val="24"/>
          <w:rtl/>
          <w:lang w:bidi="ar-JO"/>
        </w:rPr>
        <w:t xml:space="preserve"> وفقًا </w:t>
      </w:r>
      <w:r w:rsidR="005E5B87" w:rsidRPr="00341190">
        <w:rPr>
          <w:rFonts w:ascii="Simplified Arabic" w:hAnsi="Simplified Arabic" w:cs="Simplified Arabic"/>
          <w:i w:val="0"/>
          <w:iCs w:val="0"/>
          <w:sz w:val="24"/>
          <w:szCs w:val="24"/>
          <w:rtl/>
          <w:lang w:bidi="ar-JO"/>
        </w:rPr>
        <w:t>ل</w:t>
      </w:r>
      <w:r w:rsidR="00B50EC7" w:rsidRPr="00341190">
        <w:rPr>
          <w:rFonts w:ascii="Simplified Arabic" w:hAnsi="Simplified Arabic" w:cs="Simplified Arabic"/>
          <w:i w:val="0"/>
          <w:iCs w:val="0"/>
          <w:sz w:val="24"/>
          <w:szCs w:val="24"/>
          <w:rtl/>
          <w:lang w:bidi="ar-JO"/>
        </w:rPr>
        <w:t>لجنس</w:t>
      </w:r>
      <w:bookmarkEnd w:id="61"/>
      <w:bookmarkEnd w:id="62"/>
    </w:p>
    <w:p w:rsidR="00AA7C90" w:rsidRPr="00A64A7D" w:rsidRDefault="00AA7C90" w:rsidP="00AA7C90">
      <w:pPr>
        <w:bidi/>
        <w:spacing w:after="0" w:line="240" w:lineRule="auto"/>
        <w:ind w:left="360"/>
        <w:jc w:val="both"/>
        <w:rPr>
          <w:rFonts w:ascii="Simplified Arabic" w:hAnsi="Simplified Arabic" w:cs="Simplified Arabic"/>
          <w:sz w:val="10"/>
          <w:szCs w:val="10"/>
        </w:rPr>
      </w:pPr>
    </w:p>
    <w:p w:rsidR="00AA7C90" w:rsidRPr="005C1D2D" w:rsidRDefault="00AA7C90" w:rsidP="00766814">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sidRPr="005C1D2D">
        <w:rPr>
          <w:rFonts w:ascii="Simplified Arabic" w:eastAsia="Calibri" w:hAnsi="Simplified Arabic" w:cs="Simplified Arabic"/>
          <w:sz w:val="28"/>
          <w:szCs w:val="28"/>
          <w:rtl/>
          <w:lang w:bidi="ar-JO"/>
        </w:rPr>
        <w:t xml:space="preserve">تنفيذ (11) </w:t>
      </w:r>
      <w:r w:rsidR="004F5139">
        <w:rPr>
          <w:rFonts w:ascii="Simplified Arabic" w:eastAsia="Calibri" w:hAnsi="Simplified Arabic" w:cs="Simplified Arabic" w:hint="cs"/>
          <w:sz w:val="28"/>
          <w:szCs w:val="28"/>
          <w:rtl/>
          <w:lang w:bidi="ar-JO"/>
        </w:rPr>
        <w:t>د</w:t>
      </w:r>
      <w:r w:rsidRPr="005C1D2D">
        <w:rPr>
          <w:rFonts w:ascii="Simplified Arabic" w:eastAsia="Calibri" w:hAnsi="Simplified Arabic" w:cs="Simplified Arabic"/>
          <w:sz w:val="28"/>
          <w:szCs w:val="28"/>
          <w:rtl/>
          <w:lang w:bidi="ar-JO"/>
        </w:rPr>
        <w:t>ورة تدريبية بالتعاون مع الجهات المعنية في مجالات مختلفة أهمها التواصل بلغة الإشارة للأشخاص ذوي الإعاقة السمعية، تأهيل الكوادر الصحية على معايير اعتماد مراكز تشخيص الأشخاص ذوي الإعاقة، تأهيل مُقيمين على المعايير الوطنية لخدمات ذوي الإعاقة الذهنية واضطراب طيف التوحد ودور برامج التأهيل المجتمعي في تعزيز منظومة العيش المستقل.</w:t>
      </w:r>
    </w:p>
    <w:p w:rsidR="00AA7C90" w:rsidRPr="00A64A7D" w:rsidRDefault="00AA7C90" w:rsidP="00AA7C90">
      <w:pPr>
        <w:bidi/>
        <w:spacing w:after="160" w:line="259" w:lineRule="auto"/>
        <w:ind w:left="720"/>
        <w:contextualSpacing/>
        <w:jc w:val="both"/>
        <w:rPr>
          <w:rFonts w:ascii="Simplified Arabic" w:eastAsia="Calibri" w:hAnsi="Simplified Arabic" w:cs="Simplified Arabic"/>
          <w:sz w:val="28"/>
          <w:szCs w:val="28"/>
          <w:lang w:bidi="ar-JO"/>
        </w:rPr>
      </w:pPr>
    </w:p>
    <w:p w:rsidR="00AA7C90" w:rsidRPr="009B3CCF" w:rsidRDefault="009F6C12" w:rsidP="009F6C12">
      <w:pPr>
        <w:pStyle w:val="Heading2"/>
        <w:bidi/>
        <w:rPr>
          <w:rFonts w:eastAsia="Times New Roman"/>
          <w:b/>
          <w:bCs/>
          <w:color w:val="00B050"/>
          <w:sz w:val="32"/>
          <w:szCs w:val="32"/>
        </w:rPr>
      </w:pPr>
      <w:bookmarkStart w:id="63" w:name="_Toc43971260"/>
      <w:bookmarkStart w:id="64" w:name="_Toc45791681"/>
      <w:r>
        <w:rPr>
          <w:rFonts w:eastAsia="Times New Roman" w:hint="cs"/>
          <w:b/>
          <w:bCs/>
          <w:color w:val="00B050"/>
          <w:sz w:val="32"/>
          <w:szCs w:val="32"/>
          <w:rtl/>
        </w:rPr>
        <w:t>سادسًا</w:t>
      </w:r>
      <w:r w:rsidR="00786621" w:rsidRPr="009B3CCF">
        <w:rPr>
          <w:rFonts w:eastAsia="Times New Roman" w:hint="cs"/>
          <w:b/>
          <w:bCs/>
          <w:color w:val="00B050"/>
          <w:sz w:val="32"/>
          <w:szCs w:val="32"/>
          <w:rtl/>
        </w:rPr>
        <w:t xml:space="preserve">: </w:t>
      </w:r>
      <w:r w:rsidR="00AA7C90" w:rsidRPr="009B3CCF">
        <w:rPr>
          <w:rFonts w:eastAsia="Times New Roman"/>
          <w:b/>
          <w:bCs/>
          <w:color w:val="00B050"/>
          <w:sz w:val="32"/>
          <w:szCs w:val="32"/>
          <w:rtl/>
        </w:rPr>
        <w:t>الاعتماد</w:t>
      </w:r>
      <w:bookmarkEnd w:id="63"/>
      <w:bookmarkEnd w:id="64"/>
    </w:p>
    <w:p w:rsidR="00AA7C90" w:rsidRPr="00044441" w:rsidRDefault="00AA7C90" w:rsidP="000116CE">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sidRPr="00044441">
        <w:rPr>
          <w:rFonts w:ascii="Simplified Arabic" w:eastAsia="Calibri" w:hAnsi="Simplified Arabic" w:cs="Simplified Arabic"/>
          <w:sz w:val="28"/>
          <w:szCs w:val="28"/>
          <w:rtl/>
          <w:lang w:bidi="ar-JO"/>
        </w:rPr>
        <w:t xml:space="preserve">تأهيل </w:t>
      </w:r>
      <w:r w:rsidRPr="00044441">
        <w:rPr>
          <w:rFonts w:ascii="Simplified Arabic" w:eastAsia="Calibri" w:hAnsi="Simplified Arabic" w:cs="Simplified Arabic" w:hint="cs"/>
          <w:sz w:val="28"/>
          <w:szCs w:val="28"/>
          <w:rtl/>
          <w:lang w:bidi="ar-JO"/>
        </w:rPr>
        <w:t xml:space="preserve">(21) مُقيم ومُقيمة في </w:t>
      </w:r>
      <w:r w:rsidRPr="00044441">
        <w:rPr>
          <w:rFonts w:ascii="Simplified Arabic" w:eastAsia="Calibri" w:hAnsi="Simplified Arabic" w:cs="Simplified Arabic"/>
          <w:sz w:val="28"/>
          <w:szCs w:val="28"/>
          <w:rtl/>
          <w:lang w:bidi="ar-JO"/>
        </w:rPr>
        <w:t xml:space="preserve">مجال تقييم </w:t>
      </w:r>
      <w:r w:rsidRPr="00044441">
        <w:rPr>
          <w:rFonts w:ascii="Simplified Arabic" w:eastAsia="Calibri" w:hAnsi="Simplified Arabic" w:cs="Simplified Arabic" w:hint="cs"/>
          <w:sz w:val="28"/>
          <w:szCs w:val="28"/>
          <w:rtl/>
          <w:lang w:bidi="ar-JO"/>
        </w:rPr>
        <w:t>ال</w:t>
      </w:r>
      <w:r w:rsidRPr="00044441">
        <w:rPr>
          <w:rFonts w:ascii="Simplified Arabic" w:eastAsia="Calibri" w:hAnsi="Simplified Arabic" w:cs="Simplified Arabic"/>
          <w:sz w:val="28"/>
          <w:szCs w:val="28"/>
          <w:rtl/>
          <w:lang w:bidi="ar-JO"/>
        </w:rPr>
        <w:t>مؤسسات</w:t>
      </w:r>
      <w:r w:rsidR="00744A80">
        <w:rPr>
          <w:rFonts w:ascii="Simplified Arabic" w:eastAsia="Calibri" w:hAnsi="Simplified Arabic" w:cs="Simplified Arabic" w:hint="cs"/>
          <w:sz w:val="28"/>
          <w:szCs w:val="28"/>
          <w:rtl/>
          <w:lang w:bidi="ar-JO"/>
        </w:rPr>
        <w:t xml:space="preserve"> العاملة مع الأشخاص ذوي الإعاقة </w:t>
      </w:r>
      <w:r w:rsidRPr="00044441">
        <w:rPr>
          <w:rFonts w:ascii="Simplified Arabic" w:eastAsia="Calibri" w:hAnsi="Simplified Arabic" w:cs="Simplified Arabic" w:hint="cs"/>
          <w:sz w:val="28"/>
          <w:szCs w:val="28"/>
          <w:rtl/>
          <w:lang w:bidi="ar-JO"/>
        </w:rPr>
        <w:t>(</w:t>
      </w:r>
      <w:r w:rsidRPr="00044441">
        <w:rPr>
          <w:rFonts w:ascii="Simplified Arabic" w:eastAsia="Calibri" w:hAnsi="Simplified Arabic" w:cs="Simplified Arabic"/>
          <w:sz w:val="28"/>
          <w:szCs w:val="28"/>
          <w:rtl/>
          <w:lang w:bidi="ar-JO"/>
        </w:rPr>
        <w:t>ذكور</w:t>
      </w:r>
      <w:r w:rsidRPr="00044441">
        <w:rPr>
          <w:rFonts w:ascii="Simplified Arabic" w:eastAsia="Calibri" w:hAnsi="Simplified Arabic" w:cs="Simplified Arabic" w:hint="cs"/>
          <w:sz w:val="28"/>
          <w:szCs w:val="28"/>
          <w:rtl/>
          <w:lang w:bidi="ar-JO"/>
        </w:rPr>
        <w:t xml:space="preserve">: 10، </w:t>
      </w:r>
      <w:r w:rsidRPr="00044441">
        <w:rPr>
          <w:rFonts w:ascii="Simplified Arabic" w:eastAsia="Calibri" w:hAnsi="Simplified Arabic" w:cs="Simplified Arabic"/>
          <w:sz w:val="28"/>
          <w:szCs w:val="28"/>
          <w:rtl/>
          <w:lang w:bidi="ar-JO"/>
        </w:rPr>
        <w:t>إناث</w:t>
      </w:r>
      <w:r w:rsidRPr="00044441">
        <w:rPr>
          <w:rFonts w:ascii="Simplified Arabic" w:eastAsia="Calibri" w:hAnsi="Simplified Arabic" w:cs="Simplified Arabic" w:hint="cs"/>
          <w:sz w:val="28"/>
          <w:szCs w:val="28"/>
          <w:rtl/>
          <w:lang w:bidi="ar-JO"/>
        </w:rPr>
        <w:t>: 11)</w:t>
      </w:r>
      <w:r w:rsidRPr="00044441">
        <w:rPr>
          <w:rFonts w:ascii="Simplified Arabic" w:eastAsia="Calibri" w:hAnsi="Simplified Arabic" w:cs="Simplified Arabic"/>
          <w:sz w:val="28"/>
          <w:szCs w:val="28"/>
          <w:rtl/>
          <w:lang w:bidi="ar-JO"/>
        </w:rPr>
        <w:t>.</w:t>
      </w:r>
    </w:p>
    <w:p w:rsidR="00AA7C90" w:rsidRPr="00D77252" w:rsidRDefault="00B50EC7" w:rsidP="000116CE">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sz w:val="28"/>
          <w:szCs w:val="28"/>
          <w:rtl/>
          <w:lang w:bidi="ar-JO"/>
        </w:rPr>
        <w:t>إصدار</w:t>
      </w:r>
      <w:r w:rsidR="00AA7C90" w:rsidRPr="00D77252">
        <w:rPr>
          <w:rFonts w:ascii="Simplified Arabic" w:eastAsia="Calibri" w:hAnsi="Simplified Arabic" w:cs="Simplified Arabic"/>
          <w:sz w:val="28"/>
          <w:szCs w:val="28"/>
          <w:rtl/>
          <w:lang w:bidi="ar-JO"/>
        </w:rPr>
        <w:t xml:space="preserve">مسودة تعليمات منح الإعتماد للمؤسسات العاملة مع الأشخاص ذوي الإعاقة </w:t>
      </w:r>
      <w:r w:rsidR="00AA7C90" w:rsidRPr="00D77252">
        <w:rPr>
          <w:rFonts w:ascii="Simplified Arabic" w:eastAsia="Calibri" w:hAnsi="Simplified Arabic" w:cs="Simplified Arabic" w:hint="cs"/>
          <w:sz w:val="28"/>
          <w:szCs w:val="28"/>
          <w:rtl/>
          <w:lang w:bidi="ar-JO"/>
        </w:rPr>
        <w:t>بعد</w:t>
      </w:r>
      <w:r w:rsidR="00AA7C90" w:rsidRPr="00D77252">
        <w:rPr>
          <w:rFonts w:ascii="Simplified Arabic" w:eastAsia="Calibri" w:hAnsi="Simplified Arabic" w:cs="Simplified Arabic"/>
          <w:sz w:val="28"/>
          <w:szCs w:val="28"/>
          <w:rtl/>
          <w:lang w:bidi="ar-JO"/>
        </w:rPr>
        <w:t xml:space="preserve"> مراجعة التعليمات الصادرة عن الجهات ذات العلاقة. </w:t>
      </w:r>
    </w:p>
    <w:p w:rsidR="00AA7C90" w:rsidRPr="00D77252" w:rsidRDefault="00AA7C90" w:rsidP="000116CE">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hint="cs"/>
          <w:sz w:val="28"/>
          <w:szCs w:val="28"/>
          <w:rtl/>
          <w:lang w:bidi="ar-JO"/>
        </w:rPr>
        <w:t>البدء ب</w:t>
      </w:r>
      <w:r w:rsidRPr="00D77252">
        <w:rPr>
          <w:rFonts w:ascii="Simplified Arabic" w:eastAsia="Calibri" w:hAnsi="Simplified Arabic" w:cs="Simplified Arabic"/>
          <w:sz w:val="28"/>
          <w:szCs w:val="28"/>
          <w:rtl/>
          <w:lang w:bidi="ar-JO"/>
        </w:rPr>
        <w:t>تحضير مؤسسات الأشخاص ذوي الإعاقة للاعتماد حيث تم العمل على تنفيذ (3) ورش تعريفية بالاعتماد في الأقاليم الثلاثة شارك فيها (30) مؤسسة.</w:t>
      </w:r>
    </w:p>
    <w:p w:rsidR="00AA7C90" w:rsidRPr="00D77252" w:rsidRDefault="00AA7C90" w:rsidP="000116CE">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 xml:space="preserve">تطوير قدرات الجهات ذات العلاقة على تطبيق معايير التشخيص الصادرة عن </w:t>
      </w:r>
      <w:r w:rsidR="007F582A" w:rsidRPr="00D77252">
        <w:rPr>
          <w:rFonts w:ascii="Simplified Arabic" w:eastAsia="Calibri" w:hAnsi="Simplified Arabic" w:cs="Simplified Arabic" w:hint="cs"/>
          <w:sz w:val="28"/>
          <w:szCs w:val="28"/>
          <w:rtl/>
          <w:lang w:bidi="ar-JO"/>
        </w:rPr>
        <w:t>المجلس،</w:t>
      </w:r>
      <w:r w:rsidRPr="00D77252">
        <w:rPr>
          <w:rFonts w:ascii="Simplified Arabic" w:eastAsia="Calibri" w:hAnsi="Simplified Arabic" w:cs="Simplified Arabic" w:hint="cs"/>
          <w:sz w:val="28"/>
          <w:szCs w:val="28"/>
          <w:rtl/>
          <w:lang w:bidi="ar-JO"/>
        </w:rPr>
        <w:t xml:space="preserve"> فيأقاليم المملكة الثلاثة: </w:t>
      </w:r>
      <w:r w:rsidRPr="00D77252">
        <w:rPr>
          <w:rFonts w:ascii="Simplified Arabic" w:eastAsia="Calibri" w:hAnsi="Simplified Arabic" w:cs="Simplified Arabic"/>
          <w:sz w:val="28"/>
          <w:szCs w:val="28"/>
          <w:rtl/>
          <w:lang w:bidi="ar-JO"/>
        </w:rPr>
        <w:t>الشمال والوسط والجنوب</w:t>
      </w:r>
      <w:r w:rsidRPr="00D77252">
        <w:rPr>
          <w:rFonts w:ascii="Simplified Arabic" w:eastAsia="Calibri" w:hAnsi="Simplified Arabic" w:cs="Simplified Arabic" w:hint="cs"/>
          <w:sz w:val="28"/>
          <w:szCs w:val="28"/>
          <w:rtl/>
          <w:lang w:bidi="ar-JO"/>
        </w:rPr>
        <w:t xml:space="preserve">، </w:t>
      </w:r>
      <w:r w:rsidRPr="00D77252">
        <w:rPr>
          <w:rFonts w:ascii="Simplified Arabic" w:eastAsia="Calibri" w:hAnsi="Simplified Arabic" w:cs="Simplified Arabic"/>
          <w:sz w:val="28"/>
          <w:szCs w:val="28"/>
          <w:rtl/>
          <w:lang w:bidi="ar-JO"/>
        </w:rPr>
        <w:t xml:space="preserve">شارك فيها (38) مرشح من كوادر وزارة الصحة والخدمات الطبية الملكية. </w:t>
      </w:r>
    </w:p>
    <w:p w:rsidR="00AA7C90" w:rsidRPr="00D77252" w:rsidRDefault="00AA7C90" w:rsidP="000116CE">
      <w:pPr>
        <w:pStyle w:val="ListParagraph"/>
        <w:numPr>
          <w:ilvl w:val="0"/>
          <w:numId w:val="11"/>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تطوير دليل إجراءات عمل مديرية الاعتماد من خلال مراجعة السياسات المطورة والإجراءات.</w:t>
      </w:r>
    </w:p>
    <w:p w:rsidR="00AA7C90" w:rsidRPr="00A64A7D" w:rsidRDefault="00AA7C90" w:rsidP="00AA7C90">
      <w:pPr>
        <w:pStyle w:val="ListParagraph"/>
        <w:bidi/>
        <w:spacing w:after="0" w:line="240" w:lineRule="auto"/>
        <w:jc w:val="both"/>
        <w:rPr>
          <w:rFonts w:ascii="Simplified Arabic" w:hAnsi="Simplified Arabic" w:cs="Simplified Arabic"/>
          <w:sz w:val="28"/>
          <w:szCs w:val="28"/>
        </w:rPr>
      </w:pPr>
    </w:p>
    <w:p w:rsidR="00AA7C90" w:rsidRPr="009B3CCF" w:rsidRDefault="00F17DD5" w:rsidP="009F6C12">
      <w:pPr>
        <w:pStyle w:val="Heading2"/>
        <w:bidi/>
        <w:rPr>
          <w:rFonts w:eastAsia="Times New Roman"/>
          <w:b/>
          <w:bCs/>
          <w:color w:val="00B050"/>
          <w:sz w:val="32"/>
          <w:szCs w:val="32"/>
          <w:rtl/>
        </w:rPr>
      </w:pPr>
      <w:bookmarkStart w:id="65" w:name="_Toc43971261"/>
      <w:bookmarkStart w:id="66" w:name="_Toc45791682"/>
      <w:r>
        <w:rPr>
          <w:rFonts w:eastAsia="Times New Roman" w:hint="cs"/>
          <w:b/>
          <w:bCs/>
          <w:color w:val="00B050"/>
          <w:sz w:val="32"/>
          <w:szCs w:val="32"/>
          <w:rtl/>
        </w:rPr>
        <w:t>سابع</w:t>
      </w:r>
      <w:r w:rsidR="009F6C12">
        <w:rPr>
          <w:rFonts w:eastAsia="Times New Roman" w:hint="cs"/>
          <w:b/>
          <w:bCs/>
          <w:color w:val="00B050"/>
          <w:sz w:val="32"/>
          <w:szCs w:val="32"/>
          <w:rtl/>
        </w:rPr>
        <w:t>ًا</w:t>
      </w:r>
      <w:r w:rsidR="00634C29" w:rsidRPr="009B3CCF">
        <w:rPr>
          <w:rFonts w:eastAsia="Times New Roman" w:hint="cs"/>
          <w:b/>
          <w:bCs/>
          <w:color w:val="00B050"/>
          <w:sz w:val="32"/>
          <w:szCs w:val="32"/>
          <w:rtl/>
        </w:rPr>
        <w:t xml:space="preserve">: </w:t>
      </w:r>
      <w:r w:rsidR="00AA7C90" w:rsidRPr="009B3CCF">
        <w:rPr>
          <w:rFonts w:eastAsia="Times New Roman"/>
          <w:b/>
          <w:bCs/>
          <w:color w:val="00B050"/>
          <w:sz w:val="32"/>
          <w:szCs w:val="32"/>
          <w:rtl/>
        </w:rPr>
        <w:t>وحدة الاتصال والإعلام</w:t>
      </w:r>
      <w:bookmarkEnd w:id="65"/>
      <w:bookmarkEnd w:id="66"/>
    </w:p>
    <w:p w:rsidR="00AA7C90" w:rsidRPr="00D77252" w:rsidRDefault="00AA7C90" w:rsidP="004B22FA">
      <w:pPr>
        <w:pStyle w:val="ListParagraph"/>
        <w:numPr>
          <w:ilvl w:val="0"/>
          <w:numId w:val="21"/>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 xml:space="preserve">تطوير محتوى </w:t>
      </w:r>
      <w:r w:rsidRPr="00D77252">
        <w:rPr>
          <w:rFonts w:ascii="Simplified Arabic" w:eastAsia="Calibri" w:hAnsi="Simplified Arabic" w:cs="Simplified Arabic" w:hint="cs"/>
          <w:sz w:val="28"/>
          <w:szCs w:val="28"/>
          <w:rtl/>
          <w:lang w:bidi="ar-JO"/>
        </w:rPr>
        <w:t>اعلامي ومعرفي ل</w:t>
      </w:r>
      <w:r w:rsidRPr="00D77252">
        <w:rPr>
          <w:rFonts w:ascii="Simplified Arabic" w:eastAsia="Calibri" w:hAnsi="Simplified Arabic" w:cs="Simplified Arabic"/>
          <w:sz w:val="28"/>
          <w:szCs w:val="28"/>
          <w:rtl/>
          <w:lang w:bidi="ar-JO"/>
        </w:rPr>
        <w:t xml:space="preserve">حسابات المجلس على مواقع التواصل الاجتماعي بواقع </w:t>
      </w:r>
      <w:r w:rsidR="007F582A">
        <w:rPr>
          <w:rFonts w:ascii="Simplified Arabic" w:eastAsia="Calibri" w:hAnsi="Simplified Arabic" w:cs="Simplified Arabic" w:hint="cs"/>
          <w:sz w:val="28"/>
          <w:szCs w:val="28"/>
          <w:rtl/>
          <w:lang w:bidi="ar-JO"/>
        </w:rPr>
        <w:t>(</w:t>
      </w:r>
      <w:r w:rsidRPr="00D77252">
        <w:rPr>
          <w:rFonts w:ascii="Simplified Arabic" w:eastAsia="Calibri" w:hAnsi="Simplified Arabic" w:cs="Simplified Arabic"/>
          <w:sz w:val="28"/>
          <w:szCs w:val="28"/>
          <w:rtl/>
          <w:lang w:bidi="ar-JO"/>
        </w:rPr>
        <w:t>230</w:t>
      </w:r>
      <w:r w:rsidR="007F582A">
        <w:rPr>
          <w:rFonts w:ascii="Simplified Arabic" w:eastAsia="Calibri" w:hAnsi="Simplified Arabic" w:cs="Simplified Arabic" w:hint="cs"/>
          <w:sz w:val="28"/>
          <w:szCs w:val="28"/>
          <w:rtl/>
          <w:lang w:bidi="ar-JO"/>
        </w:rPr>
        <w:t>)</w:t>
      </w:r>
      <w:r w:rsidRPr="00D77252">
        <w:rPr>
          <w:rFonts w:ascii="Simplified Arabic" w:eastAsia="Calibri" w:hAnsi="Simplified Arabic" w:cs="Simplified Arabic"/>
          <w:sz w:val="28"/>
          <w:szCs w:val="28"/>
          <w:rtl/>
          <w:lang w:bidi="ar-JO"/>
        </w:rPr>
        <w:t xml:space="preserve"> منشور لعام 2019. وتضمن ذلك</w:t>
      </w:r>
      <w:r w:rsidR="007F582A">
        <w:rPr>
          <w:rFonts w:ascii="Simplified Arabic" w:eastAsia="Calibri" w:hAnsi="Simplified Arabic" w:cs="Simplified Arabic" w:hint="cs"/>
          <w:sz w:val="28"/>
          <w:szCs w:val="28"/>
          <w:rtl/>
          <w:lang w:bidi="ar-JO"/>
        </w:rPr>
        <w:t xml:space="preserve">: </w:t>
      </w:r>
      <w:r w:rsidRPr="00D77252">
        <w:rPr>
          <w:rFonts w:ascii="Simplified Arabic" w:eastAsia="Calibri" w:hAnsi="Simplified Arabic" w:cs="Simplified Arabic"/>
          <w:sz w:val="28"/>
          <w:szCs w:val="28"/>
          <w:rtl/>
          <w:lang w:bidi="ar-JO"/>
        </w:rPr>
        <w:t>اللقاءات التلفزيونية والتقارير الإخبارية والأخبارالصحفية والمقالات والإقتباسات حول آراء المشاركين</w:t>
      </w:r>
      <w:r w:rsidRPr="00D77252">
        <w:rPr>
          <w:rFonts w:ascii="Simplified Arabic" w:eastAsia="Calibri" w:hAnsi="Simplified Arabic" w:cs="Simplified Arabic" w:hint="cs"/>
          <w:sz w:val="28"/>
          <w:szCs w:val="28"/>
          <w:rtl/>
          <w:lang w:bidi="ar-JO"/>
        </w:rPr>
        <w:t xml:space="preserve"> والمشاركات</w:t>
      </w:r>
      <w:r w:rsidRPr="00D77252">
        <w:rPr>
          <w:rFonts w:ascii="Simplified Arabic" w:eastAsia="Calibri" w:hAnsi="Simplified Arabic" w:cs="Simplified Arabic"/>
          <w:sz w:val="28"/>
          <w:szCs w:val="28"/>
          <w:rtl/>
          <w:lang w:bidi="ar-JO"/>
        </w:rPr>
        <w:t>.</w:t>
      </w:r>
    </w:p>
    <w:p w:rsidR="00AA7C90" w:rsidRPr="00D77252" w:rsidRDefault="00AA7C90" w:rsidP="004B22FA">
      <w:pPr>
        <w:pStyle w:val="ListParagraph"/>
        <w:numPr>
          <w:ilvl w:val="0"/>
          <w:numId w:val="21"/>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تطوير البيانات والمعلومات المتوفرة على الموقع الإلكتروني للمجلس بشكل مستمر.</w:t>
      </w:r>
    </w:p>
    <w:p w:rsidR="00DA5D27" w:rsidRDefault="00AA7C90" w:rsidP="004B22FA">
      <w:pPr>
        <w:pStyle w:val="ListParagraph"/>
        <w:numPr>
          <w:ilvl w:val="0"/>
          <w:numId w:val="21"/>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 xml:space="preserve">إصدار </w:t>
      </w:r>
      <w:r w:rsidR="000C41D6">
        <w:rPr>
          <w:rFonts w:ascii="Simplified Arabic" w:eastAsia="Calibri" w:hAnsi="Simplified Arabic" w:cs="Simplified Arabic" w:hint="cs"/>
          <w:sz w:val="28"/>
          <w:szCs w:val="28"/>
          <w:rtl/>
          <w:lang w:bidi="ar-JO"/>
        </w:rPr>
        <w:t>(3)</w:t>
      </w:r>
      <w:r w:rsidRPr="00D77252">
        <w:rPr>
          <w:rFonts w:ascii="Simplified Arabic" w:eastAsia="Calibri" w:hAnsi="Simplified Arabic" w:cs="Simplified Arabic"/>
          <w:sz w:val="28"/>
          <w:szCs w:val="28"/>
          <w:rtl/>
          <w:lang w:bidi="ar-JO"/>
        </w:rPr>
        <w:t xml:space="preserve"> نشرات إخبارية إلكترونية داخلية حول أبرز إنجازات مديريات ومكاتب ارتباط المجلس للنصف الأول من عام 2019.</w:t>
      </w:r>
    </w:p>
    <w:p w:rsidR="00AA7C90" w:rsidRPr="00DA5D27" w:rsidRDefault="00AA7C90" w:rsidP="004B22FA">
      <w:pPr>
        <w:pStyle w:val="ListParagraph"/>
        <w:numPr>
          <w:ilvl w:val="0"/>
          <w:numId w:val="21"/>
        </w:numPr>
        <w:bidi/>
        <w:spacing w:after="160" w:line="259" w:lineRule="auto"/>
        <w:jc w:val="both"/>
        <w:rPr>
          <w:rFonts w:ascii="Simplified Arabic" w:eastAsia="Calibri" w:hAnsi="Simplified Arabic" w:cs="Simplified Arabic"/>
          <w:sz w:val="28"/>
          <w:szCs w:val="28"/>
          <w:lang w:bidi="ar-JO"/>
        </w:rPr>
      </w:pPr>
      <w:r w:rsidRPr="00DA5D27">
        <w:rPr>
          <w:rFonts w:ascii="Simplified Arabic" w:eastAsia="Calibri" w:hAnsi="Simplified Arabic" w:cs="Simplified Arabic"/>
          <w:sz w:val="28"/>
          <w:szCs w:val="28"/>
          <w:rtl/>
          <w:lang w:bidi="ar-JO"/>
        </w:rPr>
        <w:t xml:space="preserve">تطوير (29) فيلما توعويا وأفلام موشن جرافيك في مجال حقوق الأشخاص ذوي الإعاقة </w:t>
      </w:r>
      <w:r w:rsidRPr="00DA5D27">
        <w:rPr>
          <w:rFonts w:ascii="Simplified Arabic" w:eastAsia="Calibri" w:hAnsi="Simplified Arabic" w:cs="Simplified Arabic" w:hint="cs"/>
          <w:sz w:val="28"/>
          <w:szCs w:val="28"/>
          <w:rtl/>
          <w:lang w:bidi="ar-JO"/>
        </w:rPr>
        <w:t>وهي</w:t>
      </w:r>
      <w:r w:rsidR="00DE1552">
        <w:rPr>
          <w:rFonts w:ascii="Simplified Arabic" w:eastAsia="Calibri" w:hAnsi="Simplified Arabic" w:cs="Simplified Arabic" w:hint="cs"/>
          <w:sz w:val="28"/>
          <w:szCs w:val="28"/>
          <w:rtl/>
          <w:lang w:bidi="ar-JO"/>
        </w:rPr>
        <w:t xml:space="preserve"> </w:t>
      </w:r>
      <w:r w:rsidRPr="00DA5D27">
        <w:rPr>
          <w:rFonts w:ascii="Simplified Arabic" w:eastAsia="Calibri" w:hAnsi="Simplified Arabic" w:cs="Simplified Arabic" w:hint="cs"/>
          <w:sz w:val="28"/>
          <w:szCs w:val="28"/>
          <w:rtl/>
          <w:lang w:bidi="ar-JO"/>
        </w:rPr>
        <w:t>ك</w:t>
      </w:r>
      <w:r w:rsidRPr="00DA5D27">
        <w:rPr>
          <w:rFonts w:ascii="Simplified Arabic" w:eastAsia="Calibri" w:hAnsi="Simplified Arabic" w:cs="Simplified Arabic"/>
          <w:sz w:val="28"/>
          <w:szCs w:val="28"/>
          <w:rtl/>
          <w:lang w:bidi="ar-JO"/>
        </w:rPr>
        <w:t>الآتي:</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lang w:bidi="ar-JO"/>
        </w:rPr>
      </w:pPr>
      <w:r w:rsidRPr="00624C37">
        <w:rPr>
          <w:rFonts w:ascii="Simplified Arabic" w:eastAsia="Calibri" w:hAnsi="Simplified Arabic" w:cs="Simplified Arabic"/>
          <w:sz w:val="28"/>
          <w:szCs w:val="28"/>
          <w:rtl/>
          <w:lang w:bidi="ar-JO"/>
        </w:rPr>
        <w:t xml:space="preserve">فيلم توعوي حول </w:t>
      </w:r>
      <w:r w:rsidRPr="00624C37">
        <w:rPr>
          <w:rFonts w:ascii="Simplified Arabic" w:eastAsia="Calibri" w:hAnsi="Simplified Arabic" w:cs="Simplified Arabic" w:hint="cs"/>
          <w:sz w:val="28"/>
          <w:szCs w:val="28"/>
          <w:rtl/>
          <w:lang w:bidi="ar-JO"/>
        </w:rPr>
        <w:t>ال</w:t>
      </w:r>
      <w:r w:rsidRPr="00624C37">
        <w:rPr>
          <w:rFonts w:ascii="Simplified Arabic" w:eastAsia="Calibri" w:hAnsi="Simplified Arabic" w:cs="Simplified Arabic"/>
          <w:sz w:val="28"/>
          <w:szCs w:val="28"/>
          <w:rtl/>
          <w:lang w:bidi="ar-JO"/>
        </w:rPr>
        <w:t xml:space="preserve">مبادرات </w:t>
      </w:r>
      <w:r w:rsidRPr="00624C37">
        <w:rPr>
          <w:rFonts w:ascii="Simplified Arabic" w:eastAsia="Calibri" w:hAnsi="Simplified Arabic" w:cs="Simplified Arabic" w:hint="cs"/>
          <w:sz w:val="28"/>
          <w:szCs w:val="28"/>
          <w:rtl/>
          <w:lang w:bidi="ar-JO"/>
        </w:rPr>
        <w:t>ال</w:t>
      </w:r>
      <w:r w:rsidRPr="00624C37">
        <w:rPr>
          <w:rFonts w:ascii="Simplified Arabic" w:eastAsia="Calibri" w:hAnsi="Simplified Arabic" w:cs="Simplified Arabic"/>
          <w:sz w:val="28"/>
          <w:szCs w:val="28"/>
          <w:rtl/>
          <w:lang w:bidi="ar-JO"/>
        </w:rPr>
        <w:t xml:space="preserve">أردنية </w:t>
      </w:r>
      <w:r w:rsidRPr="00624C37">
        <w:rPr>
          <w:rFonts w:ascii="Simplified Arabic" w:eastAsia="Calibri" w:hAnsi="Simplified Arabic" w:cs="Simplified Arabic" w:hint="cs"/>
          <w:sz w:val="28"/>
          <w:szCs w:val="28"/>
          <w:rtl/>
          <w:lang w:bidi="ar-JO"/>
        </w:rPr>
        <w:t>ل</w:t>
      </w:r>
      <w:r w:rsidRPr="00624C37">
        <w:rPr>
          <w:rFonts w:ascii="Simplified Arabic" w:eastAsia="Calibri" w:hAnsi="Simplified Arabic" w:cs="Simplified Arabic"/>
          <w:sz w:val="28"/>
          <w:szCs w:val="28"/>
          <w:rtl/>
          <w:lang w:bidi="ar-JO"/>
        </w:rPr>
        <w:t>إمكانية وصول</w:t>
      </w:r>
      <w:r w:rsidRPr="00624C37">
        <w:rPr>
          <w:rFonts w:ascii="Simplified Arabic" w:eastAsia="Calibri" w:hAnsi="Simplified Arabic" w:cs="Simplified Arabic" w:hint="cs"/>
          <w:sz w:val="28"/>
          <w:szCs w:val="28"/>
          <w:rtl/>
          <w:lang w:bidi="ar-JO"/>
        </w:rPr>
        <w:t xml:space="preserve"> الأشخاص ذوي الإعاقة</w:t>
      </w:r>
      <w:r w:rsidRPr="00624C37">
        <w:rPr>
          <w:rFonts w:ascii="Simplified Arabic" w:eastAsia="Calibri" w:hAnsi="Simplified Arabic" w:cs="Simplified Arabic"/>
          <w:sz w:val="28"/>
          <w:szCs w:val="28"/>
          <w:rtl/>
          <w:lang w:bidi="ar-JO"/>
        </w:rPr>
        <w:t xml:space="preserve"> وعرضه في حفل إطلاق </w:t>
      </w:r>
      <w:r w:rsidRPr="00624C37">
        <w:rPr>
          <w:rFonts w:ascii="Simplified Arabic" w:eastAsia="Calibri" w:hAnsi="Simplified Arabic" w:cs="Simplified Arabic" w:hint="cs"/>
          <w:sz w:val="28"/>
          <w:szCs w:val="28"/>
          <w:rtl/>
          <w:lang w:bidi="ar-JO"/>
        </w:rPr>
        <w:t>ال</w:t>
      </w:r>
      <w:r w:rsidRPr="00624C37">
        <w:rPr>
          <w:rFonts w:ascii="Simplified Arabic" w:eastAsia="Calibri" w:hAnsi="Simplified Arabic" w:cs="Simplified Arabic"/>
          <w:sz w:val="28"/>
          <w:szCs w:val="28"/>
          <w:rtl/>
          <w:lang w:bidi="ar-JO"/>
        </w:rPr>
        <w:t xml:space="preserve">خطة </w:t>
      </w:r>
      <w:r w:rsidRPr="00624C37">
        <w:rPr>
          <w:rFonts w:ascii="Simplified Arabic" w:eastAsia="Calibri" w:hAnsi="Simplified Arabic" w:cs="Simplified Arabic" w:hint="cs"/>
          <w:sz w:val="28"/>
          <w:szCs w:val="28"/>
          <w:rtl/>
          <w:lang w:bidi="ar-JO"/>
        </w:rPr>
        <w:t>ل</w:t>
      </w:r>
      <w:r w:rsidRPr="00624C37">
        <w:rPr>
          <w:rFonts w:ascii="Simplified Arabic" w:eastAsia="Calibri" w:hAnsi="Simplified Arabic" w:cs="Simplified Arabic"/>
          <w:sz w:val="28"/>
          <w:szCs w:val="28"/>
          <w:rtl/>
          <w:lang w:bidi="ar-JO"/>
        </w:rPr>
        <w:t>إمكانية الوصول.</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lang w:bidi="ar-JO"/>
        </w:rPr>
      </w:pPr>
      <w:r w:rsidRPr="00624C37">
        <w:rPr>
          <w:rFonts w:ascii="Simplified Arabic" w:eastAsia="Calibri" w:hAnsi="Simplified Arabic" w:cs="Simplified Arabic"/>
          <w:sz w:val="28"/>
          <w:szCs w:val="28"/>
          <w:rtl/>
          <w:lang w:bidi="ar-JO"/>
        </w:rPr>
        <w:t xml:space="preserve">فيلم توعوي حول التعليم </w:t>
      </w:r>
      <w:r w:rsidRPr="00624C37">
        <w:rPr>
          <w:rFonts w:ascii="Simplified Arabic" w:eastAsia="Calibri" w:hAnsi="Simplified Arabic" w:cs="Simplified Arabic" w:hint="cs"/>
          <w:sz w:val="28"/>
          <w:szCs w:val="28"/>
          <w:rtl/>
          <w:lang w:bidi="ar-JO"/>
        </w:rPr>
        <w:t xml:space="preserve">الدامج </w:t>
      </w:r>
      <w:r w:rsidRPr="00624C37">
        <w:rPr>
          <w:rFonts w:ascii="Simplified Arabic" w:eastAsia="Calibri" w:hAnsi="Simplified Arabic" w:cs="Simplified Arabic"/>
          <w:sz w:val="28"/>
          <w:szCs w:val="28"/>
          <w:rtl/>
          <w:lang w:bidi="ar-JO"/>
        </w:rPr>
        <w:t>وعرضه في حفل إطلاق ا</w:t>
      </w:r>
      <w:r w:rsidRPr="00624C37">
        <w:rPr>
          <w:rFonts w:ascii="Simplified Arabic" w:eastAsia="Calibri" w:hAnsi="Simplified Arabic" w:cs="Simplified Arabic" w:hint="cs"/>
          <w:sz w:val="28"/>
          <w:szCs w:val="28"/>
          <w:rtl/>
          <w:lang w:bidi="ar-JO"/>
        </w:rPr>
        <w:t>لا</w:t>
      </w:r>
      <w:r w:rsidRPr="00624C37">
        <w:rPr>
          <w:rFonts w:ascii="Simplified Arabic" w:eastAsia="Calibri" w:hAnsi="Simplified Arabic" w:cs="Simplified Arabic"/>
          <w:sz w:val="28"/>
          <w:szCs w:val="28"/>
          <w:rtl/>
          <w:lang w:bidi="ar-JO"/>
        </w:rPr>
        <w:t xml:space="preserve">ستراتيجية </w:t>
      </w:r>
      <w:r w:rsidRPr="00624C37">
        <w:rPr>
          <w:rFonts w:ascii="Simplified Arabic" w:eastAsia="Calibri" w:hAnsi="Simplified Arabic" w:cs="Simplified Arabic" w:hint="cs"/>
          <w:sz w:val="28"/>
          <w:szCs w:val="28"/>
          <w:rtl/>
          <w:lang w:bidi="ar-JO"/>
        </w:rPr>
        <w:t>الوطنية ل</w:t>
      </w:r>
      <w:r w:rsidRPr="00624C37">
        <w:rPr>
          <w:rFonts w:ascii="Simplified Arabic" w:eastAsia="Calibri" w:hAnsi="Simplified Arabic" w:cs="Simplified Arabic"/>
          <w:sz w:val="28"/>
          <w:szCs w:val="28"/>
          <w:rtl/>
          <w:lang w:bidi="ar-JO"/>
        </w:rPr>
        <w:t>لتعليم الدامج.</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lang w:bidi="ar-JO"/>
        </w:rPr>
      </w:pPr>
      <w:r w:rsidRPr="00624C37">
        <w:rPr>
          <w:rFonts w:ascii="Simplified Arabic" w:eastAsia="Calibri" w:hAnsi="Simplified Arabic" w:cs="Simplified Arabic"/>
          <w:sz w:val="28"/>
          <w:szCs w:val="28"/>
          <w:rtl/>
          <w:lang w:bidi="ar-JO"/>
        </w:rPr>
        <w:t>فيلم توعوي حول بدائل الإيواء وعرضه ضمن حفل إطلاق خطة العيش المستقل.</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lang w:bidi="ar-JO"/>
        </w:rPr>
      </w:pPr>
      <w:r w:rsidRPr="00624C37">
        <w:rPr>
          <w:rFonts w:ascii="Simplified Arabic" w:eastAsia="Calibri" w:hAnsi="Simplified Arabic" w:cs="Simplified Arabic"/>
          <w:sz w:val="28"/>
          <w:szCs w:val="28"/>
          <w:rtl/>
          <w:lang w:bidi="ar-JO"/>
        </w:rPr>
        <w:t>(22) فيلما بلغة الإشارة حول الملصقات الخاصة بحملة تكافؤ الفرص على موقع التواصل الاجتماعي.</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rtl/>
          <w:lang w:bidi="ar-JO"/>
        </w:rPr>
      </w:pPr>
      <w:r w:rsidRPr="00624C37">
        <w:rPr>
          <w:rFonts w:ascii="Simplified Arabic" w:eastAsia="Calibri" w:hAnsi="Simplified Arabic" w:cs="Simplified Arabic"/>
          <w:sz w:val="28"/>
          <w:szCs w:val="28"/>
          <w:rtl/>
          <w:lang w:bidi="ar-JO"/>
        </w:rPr>
        <w:t>فيلم توعوي حول دور لجنة تكافؤ الفرص.</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rtl/>
          <w:lang w:bidi="ar-JO"/>
        </w:rPr>
      </w:pPr>
      <w:r w:rsidRPr="00624C37">
        <w:rPr>
          <w:rFonts w:ascii="Simplified Arabic" w:eastAsia="Calibri" w:hAnsi="Simplified Arabic" w:cs="Simplified Arabic"/>
          <w:sz w:val="28"/>
          <w:szCs w:val="28"/>
          <w:rtl/>
          <w:lang w:bidi="ar-JO"/>
        </w:rPr>
        <w:t xml:space="preserve">فليم توعوي حول </w:t>
      </w:r>
      <w:r w:rsidRPr="00624C37">
        <w:rPr>
          <w:rFonts w:ascii="Simplified Arabic" w:eastAsia="Calibri" w:hAnsi="Simplified Arabic" w:cs="Simplified Arabic" w:hint="cs"/>
          <w:sz w:val="28"/>
          <w:szCs w:val="28"/>
          <w:rtl/>
          <w:lang w:bidi="ar-JO"/>
        </w:rPr>
        <w:t>ال</w:t>
      </w:r>
      <w:r w:rsidRPr="00624C37">
        <w:rPr>
          <w:rFonts w:ascii="Simplified Arabic" w:eastAsia="Calibri" w:hAnsi="Simplified Arabic" w:cs="Simplified Arabic"/>
          <w:sz w:val="28"/>
          <w:szCs w:val="28"/>
          <w:rtl/>
          <w:lang w:bidi="ar-JO"/>
        </w:rPr>
        <w:t>مبادرات ا</w:t>
      </w:r>
      <w:r w:rsidRPr="00624C37">
        <w:rPr>
          <w:rFonts w:ascii="Simplified Arabic" w:eastAsia="Calibri" w:hAnsi="Simplified Arabic" w:cs="Simplified Arabic" w:hint="cs"/>
          <w:sz w:val="28"/>
          <w:szCs w:val="28"/>
          <w:rtl/>
          <w:lang w:bidi="ar-JO"/>
        </w:rPr>
        <w:t>لإ</w:t>
      </w:r>
      <w:r w:rsidRPr="00624C37">
        <w:rPr>
          <w:rFonts w:ascii="Simplified Arabic" w:eastAsia="Calibri" w:hAnsi="Simplified Arabic" w:cs="Simplified Arabic"/>
          <w:sz w:val="28"/>
          <w:szCs w:val="28"/>
          <w:rtl/>
          <w:lang w:bidi="ar-JO"/>
        </w:rPr>
        <w:t>يجابية لتشغيل الأشخاص ذوي الإعاقة في مصانع الألبسة في الضليل.</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rtl/>
          <w:lang w:bidi="ar-JO"/>
        </w:rPr>
      </w:pPr>
      <w:r w:rsidRPr="00624C37">
        <w:rPr>
          <w:rFonts w:ascii="Simplified Arabic" w:eastAsia="Calibri" w:hAnsi="Simplified Arabic" w:cs="Simplified Arabic"/>
          <w:sz w:val="28"/>
          <w:szCs w:val="28"/>
          <w:rtl/>
          <w:lang w:bidi="ar-JO"/>
        </w:rPr>
        <w:t>فيلم موشن جرافيك يستهدف الإعلاميين حول التناول الإعلامي لقضايا حقوق الأشخاص ذوي الإعاقة.</w:t>
      </w:r>
    </w:p>
    <w:p w:rsidR="00AA7C90" w:rsidRPr="007F582A"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rtl/>
          <w:lang w:bidi="ar-JO"/>
        </w:rPr>
      </w:pPr>
      <w:r w:rsidRPr="00624C37">
        <w:rPr>
          <w:rFonts w:ascii="Simplified Arabic" w:eastAsia="Calibri" w:hAnsi="Simplified Arabic" w:cs="Simplified Arabic"/>
          <w:sz w:val="28"/>
          <w:szCs w:val="28"/>
          <w:rtl/>
          <w:lang w:bidi="ar-JO"/>
        </w:rPr>
        <w:t>فيلم توعوي حول الطالبة سماء الخطيب ذات ا</w:t>
      </w:r>
      <w:r w:rsidR="007F582A">
        <w:rPr>
          <w:rFonts w:ascii="Simplified Arabic" w:eastAsia="Calibri" w:hAnsi="Simplified Arabic" w:cs="Simplified Arabic"/>
          <w:sz w:val="28"/>
          <w:szCs w:val="28"/>
          <w:rtl/>
          <w:lang w:bidi="ar-JO"/>
        </w:rPr>
        <w:t>لإعاقة السمعية المتفوقة أكاديمي</w:t>
      </w:r>
      <w:r w:rsidRPr="007F582A">
        <w:rPr>
          <w:rFonts w:ascii="Simplified Arabic" w:eastAsia="Calibri" w:hAnsi="Simplified Arabic" w:cs="Simplified Arabic"/>
          <w:sz w:val="28"/>
          <w:szCs w:val="28"/>
          <w:rtl/>
          <w:lang w:bidi="ar-JO"/>
        </w:rPr>
        <w:t>ا</w:t>
      </w:r>
      <w:r w:rsidR="007F582A">
        <w:rPr>
          <w:rFonts w:ascii="Simplified Arabic" w:eastAsia="Calibri" w:hAnsi="Simplified Arabic" w:cs="Simplified Arabic" w:hint="cs"/>
          <w:sz w:val="28"/>
          <w:szCs w:val="28"/>
          <w:rtl/>
          <w:lang w:bidi="ar-JO"/>
        </w:rPr>
        <w:t>ً</w:t>
      </w:r>
      <w:r w:rsidR="007F582A">
        <w:rPr>
          <w:rFonts w:ascii="Simplified Arabic" w:eastAsia="Calibri" w:hAnsi="Simplified Arabic" w:cs="Simplified Arabic"/>
          <w:sz w:val="28"/>
          <w:szCs w:val="28"/>
          <w:rtl/>
          <w:lang w:bidi="ar-JO"/>
        </w:rPr>
        <w:t xml:space="preserve"> وفني</w:t>
      </w:r>
      <w:r w:rsidRPr="007F582A">
        <w:rPr>
          <w:rFonts w:ascii="Simplified Arabic" w:eastAsia="Calibri" w:hAnsi="Simplified Arabic" w:cs="Simplified Arabic"/>
          <w:sz w:val="28"/>
          <w:szCs w:val="28"/>
          <w:rtl/>
          <w:lang w:bidi="ar-JO"/>
        </w:rPr>
        <w:t>ا</w:t>
      </w:r>
      <w:r w:rsidR="007F582A">
        <w:rPr>
          <w:rFonts w:ascii="Simplified Arabic" w:eastAsia="Calibri" w:hAnsi="Simplified Arabic" w:cs="Simplified Arabic" w:hint="cs"/>
          <w:sz w:val="28"/>
          <w:szCs w:val="28"/>
          <w:rtl/>
          <w:lang w:bidi="ar-JO"/>
        </w:rPr>
        <w:t>ً</w:t>
      </w:r>
      <w:r w:rsidRPr="007F582A">
        <w:rPr>
          <w:rFonts w:ascii="Simplified Arabic" w:eastAsia="Calibri" w:hAnsi="Simplified Arabic" w:cs="Simplified Arabic"/>
          <w:sz w:val="28"/>
          <w:szCs w:val="28"/>
          <w:rtl/>
          <w:lang w:bidi="ar-JO"/>
        </w:rPr>
        <w:t>.</w:t>
      </w:r>
    </w:p>
    <w:p w:rsidR="00AA7C90" w:rsidRPr="00624C37" w:rsidRDefault="00AA7C90" w:rsidP="00766814">
      <w:pPr>
        <w:pStyle w:val="ListParagraph"/>
        <w:numPr>
          <w:ilvl w:val="0"/>
          <w:numId w:val="25"/>
        </w:numPr>
        <w:bidi/>
        <w:spacing w:after="160" w:line="259" w:lineRule="auto"/>
        <w:ind w:left="2160"/>
        <w:jc w:val="both"/>
        <w:rPr>
          <w:rFonts w:ascii="Simplified Arabic" w:eastAsia="Calibri" w:hAnsi="Simplified Arabic" w:cs="Simplified Arabic"/>
          <w:sz w:val="28"/>
          <w:szCs w:val="28"/>
          <w:lang w:bidi="ar-JO"/>
        </w:rPr>
      </w:pPr>
      <w:r w:rsidRPr="00624C37">
        <w:rPr>
          <w:rFonts w:ascii="Simplified Arabic" w:eastAsia="Calibri" w:hAnsi="Simplified Arabic" w:cs="Simplified Arabic"/>
          <w:sz w:val="28"/>
          <w:szCs w:val="28"/>
          <w:rtl/>
          <w:lang w:bidi="ar-JO"/>
        </w:rPr>
        <w:t>تطوير فيلم حول تعليمات القبول الموحد بلغة الإشارة.</w:t>
      </w:r>
    </w:p>
    <w:p w:rsidR="00AA7C90" w:rsidRPr="00D77252" w:rsidRDefault="00AA7C90"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ترتيب (35) لقاء إذاعي</w:t>
      </w:r>
      <w:r w:rsidRPr="00D77252">
        <w:rPr>
          <w:rFonts w:ascii="Simplified Arabic" w:eastAsia="Calibri" w:hAnsi="Simplified Arabic" w:cs="Simplified Arabic" w:hint="cs"/>
          <w:sz w:val="28"/>
          <w:szCs w:val="28"/>
          <w:rtl/>
          <w:lang w:bidi="ar-JO"/>
        </w:rPr>
        <w:t xml:space="preserve">، </w:t>
      </w:r>
      <w:r w:rsidRPr="00D77252">
        <w:rPr>
          <w:rFonts w:ascii="Simplified Arabic" w:eastAsia="Calibri" w:hAnsi="Simplified Arabic" w:cs="Simplified Arabic"/>
          <w:sz w:val="28"/>
          <w:szCs w:val="28"/>
          <w:rtl/>
          <w:lang w:bidi="ar-JO"/>
        </w:rPr>
        <w:t>(21) لقاء تلفزيوني</w:t>
      </w:r>
      <w:r w:rsidRPr="00D77252">
        <w:rPr>
          <w:rFonts w:ascii="Simplified Arabic" w:eastAsia="Calibri" w:hAnsi="Simplified Arabic" w:cs="Simplified Arabic" w:hint="cs"/>
          <w:sz w:val="28"/>
          <w:szCs w:val="28"/>
          <w:rtl/>
          <w:lang w:bidi="ar-JO"/>
        </w:rPr>
        <w:t>، و</w:t>
      </w:r>
      <w:r w:rsidRPr="00D77252">
        <w:rPr>
          <w:rFonts w:ascii="Simplified Arabic" w:eastAsia="Calibri" w:hAnsi="Simplified Arabic" w:cs="Simplified Arabic"/>
          <w:sz w:val="28"/>
          <w:szCs w:val="28"/>
          <w:rtl/>
          <w:lang w:bidi="ar-JO"/>
        </w:rPr>
        <w:t>نشر(21) تصريح صحفي.</w:t>
      </w:r>
    </w:p>
    <w:p w:rsidR="00AA7C90" w:rsidRPr="00D77252" w:rsidRDefault="00AA7C90"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 xml:space="preserve">الترويج </w:t>
      </w:r>
      <w:r w:rsidR="007F582A" w:rsidRPr="00D77252">
        <w:rPr>
          <w:rFonts w:ascii="Simplified Arabic" w:eastAsia="Calibri" w:hAnsi="Simplified Arabic" w:cs="Simplified Arabic" w:hint="cs"/>
          <w:sz w:val="28"/>
          <w:szCs w:val="28"/>
          <w:rtl/>
          <w:lang w:bidi="ar-JO"/>
        </w:rPr>
        <w:t>لاتفاقيات</w:t>
      </w:r>
      <w:r w:rsidRPr="00D77252">
        <w:rPr>
          <w:rFonts w:ascii="Simplified Arabic" w:eastAsia="Calibri" w:hAnsi="Simplified Arabic" w:cs="Simplified Arabic"/>
          <w:sz w:val="28"/>
          <w:szCs w:val="28"/>
          <w:rtl/>
          <w:lang w:bidi="ar-JO"/>
        </w:rPr>
        <w:t xml:space="preserve"> التعاون مع الجهات الشريكة وتغطي</w:t>
      </w:r>
      <w:r w:rsidR="004B22FA">
        <w:rPr>
          <w:rFonts w:ascii="Simplified Arabic" w:eastAsia="Calibri" w:hAnsi="Simplified Arabic" w:cs="Simplified Arabic"/>
          <w:sz w:val="28"/>
          <w:szCs w:val="28"/>
          <w:rtl/>
          <w:lang w:bidi="ar-JO"/>
        </w:rPr>
        <w:t>ة نشاطات وفعاليات المجلس إعلامي</w:t>
      </w:r>
      <w:r w:rsidRPr="00D77252">
        <w:rPr>
          <w:rFonts w:ascii="Simplified Arabic" w:eastAsia="Calibri" w:hAnsi="Simplified Arabic" w:cs="Simplified Arabic"/>
          <w:sz w:val="28"/>
          <w:szCs w:val="28"/>
          <w:rtl/>
          <w:lang w:bidi="ar-JO"/>
        </w:rPr>
        <w:t>ا</w:t>
      </w:r>
      <w:r w:rsidR="004B22FA">
        <w:rPr>
          <w:rFonts w:ascii="Simplified Arabic" w:eastAsia="Calibri" w:hAnsi="Simplified Arabic" w:cs="Simplified Arabic" w:hint="cs"/>
          <w:sz w:val="28"/>
          <w:szCs w:val="28"/>
          <w:rtl/>
          <w:lang w:bidi="ar-JO"/>
        </w:rPr>
        <w:t>ً</w:t>
      </w:r>
      <w:r w:rsidRPr="00D77252">
        <w:rPr>
          <w:rFonts w:ascii="Simplified Arabic" w:eastAsia="Calibri" w:hAnsi="Simplified Arabic" w:cs="Simplified Arabic"/>
          <w:sz w:val="28"/>
          <w:szCs w:val="28"/>
          <w:rtl/>
          <w:lang w:bidi="ar-JO"/>
        </w:rPr>
        <w:t>.</w:t>
      </w:r>
    </w:p>
    <w:p w:rsidR="00AA7C90" w:rsidRPr="00D77252" w:rsidRDefault="00AA7C90"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 xml:space="preserve">رصد الأخبار المتعلقة بقضايا الإعاقة في الصحف والمواقع الإلكترونية الإخبارية </w:t>
      </w:r>
      <w:r w:rsidRPr="00D77252">
        <w:rPr>
          <w:rFonts w:ascii="Simplified Arabic" w:eastAsia="Calibri" w:hAnsi="Simplified Arabic" w:cs="Simplified Arabic" w:hint="cs"/>
          <w:sz w:val="28"/>
          <w:szCs w:val="28"/>
          <w:rtl/>
          <w:lang w:bidi="ar-JO"/>
        </w:rPr>
        <w:t>وإعداد ال</w:t>
      </w:r>
      <w:r w:rsidRPr="00D77252">
        <w:rPr>
          <w:rFonts w:ascii="Simplified Arabic" w:eastAsia="Calibri" w:hAnsi="Simplified Arabic" w:cs="Simplified Arabic"/>
          <w:sz w:val="28"/>
          <w:szCs w:val="28"/>
          <w:rtl/>
          <w:lang w:bidi="ar-JO"/>
        </w:rPr>
        <w:t xml:space="preserve">تقارير </w:t>
      </w:r>
      <w:r w:rsidRPr="00D77252">
        <w:rPr>
          <w:rFonts w:ascii="Simplified Arabic" w:eastAsia="Calibri" w:hAnsi="Simplified Arabic" w:cs="Simplified Arabic" w:hint="cs"/>
          <w:sz w:val="28"/>
          <w:szCs w:val="28"/>
          <w:rtl/>
          <w:lang w:bidi="ar-JO"/>
        </w:rPr>
        <w:t>ال</w:t>
      </w:r>
      <w:r w:rsidRPr="00D77252">
        <w:rPr>
          <w:rFonts w:ascii="Simplified Arabic" w:eastAsia="Calibri" w:hAnsi="Simplified Arabic" w:cs="Simplified Arabic"/>
          <w:sz w:val="28"/>
          <w:szCs w:val="28"/>
          <w:rtl/>
          <w:lang w:bidi="ar-JO"/>
        </w:rPr>
        <w:t>دورية بها.</w:t>
      </w:r>
    </w:p>
    <w:p w:rsidR="00AA7C90" w:rsidRPr="00D77252" w:rsidRDefault="0098465A"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ت</w:t>
      </w:r>
      <w:r w:rsidR="00AA7C90" w:rsidRPr="00D77252">
        <w:rPr>
          <w:rFonts w:ascii="Simplified Arabic" w:eastAsia="Calibri" w:hAnsi="Simplified Arabic" w:cs="Simplified Arabic" w:hint="cs"/>
          <w:sz w:val="28"/>
          <w:szCs w:val="28"/>
          <w:rtl/>
          <w:lang w:bidi="ar-JO"/>
        </w:rPr>
        <w:t>صميم مجموعة من المطبوعات والكتيبات الخاصة بالمجلس.</w:t>
      </w:r>
    </w:p>
    <w:p w:rsidR="00AA7C90" w:rsidRPr="00D77252" w:rsidRDefault="00AA7C90"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 xml:space="preserve">تطوير مجموعة من التنويهات الإذاعية تحتوي على رسائل توعوية بمهام ودور لجنة تكافؤ </w:t>
      </w:r>
      <w:r w:rsidR="0098465A" w:rsidRPr="00D77252">
        <w:rPr>
          <w:rFonts w:ascii="Simplified Arabic" w:eastAsia="Calibri" w:hAnsi="Simplified Arabic" w:cs="Simplified Arabic" w:hint="cs"/>
          <w:sz w:val="28"/>
          <w:szCs w:val="28"/>
          <w:rtl/>
          <w:lang w:bidi="ar-JO"/>
        </w:rPr>
        <w:t>الفرص وبثها</w:t>
      </w:r>
      <w:r w:rsidRPr="00D77252">
        <w:rPr>
          <w:rFonts w:ascii="Simplified Arabic" w:eastAsia="Calibri" w:hAnsi="Simplified Arabic" w:cs="Simplified Arabic"/>
          <w:sz w:val="28"/>
          <w:szCs w:val="28"/>
          <w:rtl/>
          <w:lang w:bidi="ar-JO"/>
        </w:rPr>
        <w:t xml:space="preserve"> عبر إذاعة الأمن العام وإذاعة الجامعة الأردنية.</w:t>
      </w:r>
    </w:p>
    <w:p w:rsidR="00AA7C90" w:rsidRPr="00D77252" w:rsidRDefault="00AA7C90"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sz w:val="28"/>
          <w:szCs w:val="28"/>
          <w:rtl/>
          <w:lang w:bidi="ar-JO"/>
        </w:rPr>
        <w:t>توزيع (21) ملصقا للتوعية بدور لجنة تكافؤ الفرص وآلية تقديم الشكاوى في مكاتب خدمة الجمهور للمؤسسات الشريكة.</w:t>
      </w:r>
    </w:p>
    <w:p w:rsidR="00AA7C90" w:rsidRDefault="00AA7C90" w:rsidP="000116CE">
      <w:pPr>
        <w:pStyle w:val="ListParagraph"/>
        <w:numPr>
          <w:ilvl w:val="0"/>
          <w:numId w:val="12"/>
        </w:numPr>
        <w:bidi/>
        <w:spacing w:after="160" w:line="259" w:lineRule="auto"/>
        <w:jc w:val="both"/>
        <w:rPr>
          <w:rFonts w:ascii="Simplified Arabic" w:eastAsia="Calibri" w:hAnsi="Simplified Arabic" w:cs="Simplified Arabic"/>
          <w:sz w:val="28"/>
          <w:szCs w:val="28"/>
          <w:lang w:bidi="ar-JO"/>
        </w:rPr>
      </w:pPr>
      <w:r w:rsidRPr="00D77252">
        <w:rPr>
          <w:rFonts w:ascii="Simplified Arabic" w:eastAsia="Calibri" w:hAnsi="Simplified Arabic" w:cs="Simplified Arabic" w:hint="cs"/>
          <w:sz w:val="28"/>
          <w:szCs w:val="28"/>
          <w:rtl/>
          <w:lang w:bidi="ar-JO"/>
        </w:rPr>
        <w:t>الاحتفال</w:t>
      </w:r>
      <w:r w:rsidRPr="00D77252">
        <w:rPr>
          <w:rFonts w:ascii="Simplified Arabic" w:eastAsia="Calibri" w:hAnsi="Simplified Arabic" w:cs="Simplified Arabic"/>
          <w:sz w:val="28"/>
          <w:szCs w:val="28"/>
          <w:rtl/>
          <w:lang w:bidi="ar-JO"/>
        </w:rPr>
        <w:t xml:space="preserve"> بالفعاليات الخاصة بالإعاقة</w:t>
      </w:r>
      <w:r w:rsidRPr="00D77252">
        <w:rPr>
          <w:rFonts w:ascii="Simplified Arabic" w:eastAsia="Calibri" w:hAnsi="Simplified Arabic" w:cs="Simplified Arabic" w:hint="cs"/>
          <w:sz w:val="28"/>
          <w:szCs w:val="28"/>
          <w:rtl/>
          <w:lang w:bidi="ar-JO"/>
        </w:rPr>
        <w:t xml:space="preserve"> من خلال تطوير ملصقات وافلام خاصة بالمناسبات ونشرها على مواقع التواصل الاجتماعي الخاصة بالمجلس. </w:t>
      </w:r>
    </w:p>
    <w:p w:rsidR="005A158C" w:rsidRPr="001D3CAB" w:rsidRDefault="005A158C">
      <w:pPr>
        <w:spacing w:after="160" w:line="259" w:lineRule="auto"/>
        <w:rPr>
          <w:rFonts w:ascii="Simplified Arabic" w:eastAsia="Calibri" w:hAnsi="Simplified Arabic" w:cs="Simplified Arabic"/>
          <w:sz w:val="6"/>
          <w:szCs w:val="6"/>
          <w:rtl/>
          <w:lang w:bidi="ar-JO"/>
        </w:rPr>
      </w:pPr>
    </w:p>
    <w:p w:rsidR="00AA7C90" w:rsidRPr="00EF4A3F" w:rsidRDefault="00634C29" w:rsidP="009F6C12">
      <w:pPr>
        <w:pStyle w:val="Heading2"/>
        <w:bidi/>
        <w:rPr>
          <w:rFonts w:eastAsia="Times New Roman"/>
          <w:b/>
          <w:bCs/>
          <w:color w:val="00B050"/>
          <w:sz w:val="32"/>
          <w:szCs w:val="32"/>
          <w:rtl/>
        </w:rPr>
      </w:pPr>
      <w:bookmarkStart w:id="67" w:name="_Toc519418169"/>
      <w:bookmarkStart w:id="68" w:name="_Toc43971262"/>
      <w:bookmarkStart w:id="69" w:name="_Toc45791683"/>
      <w:r w:rsidRPr="00EF4A3F">
        <w:rPr>
          <w:rFonts w:eastAsia="Times New Roman" w:hint="cs"/>
          <w:b/>
          <w:bCs/>
          <w:color w:val="00B050"/>
          <w:sz w:val="32"/>
          <w:szCs w:val="32"/>
          <w:rtl/>
        </w:rPr>
        <w:t>ثامن</w:t>
      </w:r>
      <w:r w:rsidR="009F6C12">
        <w:rPr>
          <w:rFonts w:eastAsia="Times New Roman" w:hint="cs"/>
          <w:b/>
          <w:bCs/>
          <w:color w:val="00B050"/>
          <w:sz w:val="32"/>
          <w:szCs w:val="32"/>
          <w:rtl/>
        </w:rPr>
        <w:t>ًا</w:t>
      </w:r>
      <w:r w:rsidR="00786621" w:rsidRPr="00EF4A3F">
        <w:rPr>
          <w:rFonts w:eastAsia="Times New Roman" w:hint="cs"/>
          <w:b/>
          <w:bCs/>
          <w:color w:val="00B050"/>
          <w:sz w:val="32"/>
          <w:szCs w:val="32"/>
          <w:rtl/>
        </w:rPr>
        <w:t xml:space="preserve">: </w:t>
      </w:r>
      <w:r w:rsidR="00AA7C90" w:rsidRPr="00EF4A3F">
        <w:rPr>
          <w:rFonts w:eastAsia="Times New Roman"/>
          <w:b/>
          <w:bCs/>
          <w:color w:val="00B050"/>
          <w:sz w:val="32"/>
          <w:szCs w:val="32"/>
          <w:rtl/>
        </w:rPr>
        <w:t xml:space="preserve">الرصد </w:t>
      </w:r>
      <w:bookmarkEnd w:id="67"/>
      <w:r w:rsidR="00AA7C90" w:rsidRPr="00EF4A3F">
        <w:rPr>
          <w:rFonts w:eastAsia="Times New Roman" w:hint="cs"/>
          <w:b/>
          <w:bCs/>
          <w:color w:val="00B050"/>
          <w:sz w:val="32"/>
          <w:szCs w:val="32"/>
          <w:rtl/>
        </w:rPr>
        <w:t>والتنسيق</w:t>
      </w:r>
      <w:bookmarkEnd w:id="68"/>
      <w:bookmarkEnd w:id="69"/>
    </w:p>
    <w:p w:rsidR="00AA7C90" w:rsidRPr="00176122" w:rsidRDefault="00AA7C90" w:rsidP="004B22FA">
      <w:pPr>
        <w:pStyle w:val="ListParagraph"/>
        <w:numPr>
          <w:ilvl w:val="0"/>
          <w:numId w:val="22"/>
        </w:numPr>
        <w:bidi/>
        <w:spacing w:after="160" w:line="259" w:lineRule="auto"/>
        <w:jc w:val="both"/>
        <w:rPr>
          <w:rFonts w:ascii="Simplified Arabic" w:eastAsia="Calibri" w:hAnsi="Simplified Arabic" w:cs="Simplified Arabic"/>
          <w:sz w:val="28"/>
          <w:szCs w:val="28"/>
          <w:lang w:bidi="ar-JO"/>
        </w:rPr>
      </w:pPr>
      <w:bookmarkStart w:id="70" w:name="_Toc519418172"/>
      <w:r w:rsidRPr="00176122">
        <w:rPr>
          <w:rFonts w:ascii="Simplified Arabic" w:eastAsia="Calibri" w:hAnsi="Simplified Arabic" w:cs="Simplified Arabic"/>
          <w:sz w:val="28"/>
          <w:szCs w:val="28"/>
          <w:rtl/>
          <w:lang w:bidi="ar-JO"/>
        </w:rPr>
        <w:t xml:space="preserve">إصدار </w:t>
      </w:r>
      <w:r w:rsidRPr="00176122">
        <w:rPr>
          <w:rFonts w:ascii="Simplified Arabic" w:eastAsia="Calibri" w:hAnsi="Simplified Arabic" w:cs="Simplified Arabic" w:hint="cs"/>
          <w:sz w:val="28"/>
          <w:szCs w:val="28"/>
          <w:rtl/>
          <w:lang w:bidi="ar-JO"/>
        </w:rPr>
        <w:t>ال</w:t>
      </w:r>
      <w:r w:rsidRPr="00176122">
        <w:rPr>
          <w:rFonts w:ascii="Simplified Arabic" w:eastAsia="Calibri" w:hAnsi="Simplified Arabic" w:cs="Simplified Arabic"/>
          <w:sz w:val="28"/>
          <w:szCs w:val="28"/>
          <w:rtl/>
          <w:lang w:bidi="ar-JO"/>
        </w:rPr>
        <w:t>تقرير</w:t>
      </w:r>
      <w:r w:rsidRPr="00176122">
        <w:rPr>
          <w:rFonts w:ascii="Simplified Arabic" w:eastAsia="Calibri" w:hAnsi="Simplified Arabic" w:cs="Simplified Arabic" w:hint="cs"/>
          <w:sz w:val="28"/>
          <w:szCs w:val="28"/>
          <w:rtl/>
          <w:lang w:bidi="ar-JO"/>
        </w:rPr>
        <w:t xml:space="preserve"> السنوي</w:t>
      </w:r>
      <w:r w:rsidR="008E521A">
        <w:rPr>
          <w:rFonts w:ascii="Simplified Arabic" w:eastAsia="Calibri" w:hAnsi="Simplified Arabic" w:cs="Simplified Arabic" w:hint="cs"/>
          <w:sz w:val="28"/>
          <w:szCs w:val="28"/>
          <w:rtl/>
          <w:lang w:bidi="ar-JO"/>
        </w:rPr>
        <w:t xml:space="preserve">الأول </w:t>
      </w:r>
      <w:r w:rsidRPr="00176122">
        <w:rPr>
          <w:rFonts w:ascii="Simplified Arabic" w:eastAsia="Calibri" w:hAnsi="Simplified Arabic" w:cs="Simplified Arabic" w:hint="cs"/>
          <w:sz w:val="28"/>
          <w:szCs w:val="28"/>
          <w:rtl/>
          <w:lang w:bidi="ar-JO"/>
        </w:rPr>
        <w:t>ل</w:t>
      </w:r>
      <w:r w:rsidRPr="00176122">
        <w:rPr>
          <w:rFonts w:ascii="Simplified Arabic" w:eastAsia="Calibri" w:hAnsi="Simplified Arabic" w:cs="Simplified Arabic"/>
          <w:sz w:val="28"/>
          <w:szCs w:val="28"/>
          <w:rtl/>
          <w:lang w:bidi="ar-JO"/>
        </w:rPr>
        <w:t>رصد أوضاع الأشخاص ذوي الإعاقة</w:t>
      </w:r>
      <w:r w:rsidR="009523F0">
        <w:rPr>
          <w:rFonts w:ascii="Simplified Arabic" w:eastAsia="Calibri" w:hAnsi="Simplified Arabic" w:cs="Simplified Arabic" w:hint="cs"/>
          <w:sz w:val="28"/>
          <w:szCs w:val="28"/>
          <w:rtl/>
          <w:lang w:bidi="ar-JO"/>
        </w:rPr>
        <w:t xml:space="preserve"> وحقوقهم</w:t>
      </w:r>
      <w:r w:rsidRPr="00176122">
        <w:rPr>
          <w:rFonts w:ascii="Simplified Arabic" w:eastAsia="Calibri" w:hAnsi="Simplified Arabic" w:cs="Simplified Arabic"/>
          <w:sz w:val="28"/>
          <w:szCs w:val="28"/>
          <w:rtl/>
          <w:lang w:bidi="ar-JO"/>
        </w:rPr>
        <w:t xml:space="preserve"> في المملكة</w:t>
      </w:r>
      <w:r w:rsidR="00F81BCF">
        <w:rPr>
          <w:rFonts w:ascii="Simplified Arabic" w:eastAsia="Calibri" w:hAnsi="Simplified Arabic" w:cs="Simplified Arabic" w:hint="cs"/>
          <w:sz w:val="28"/>
          <w:szCs w:val="28"/>
          <w:rtl/>
          <w:lang w:bidi="ar-JO"/>
        </w:rPr>
        <w:t xml:space="preserve"> الأ</w:t>
      </w:r>
      <w:r w:rsidR="009523F0">
        <w:rPr>
          <w:rFonts w:ascii="Simplified Arabic" w:eastAsia="Calibri" w:hAnsi="Simplified Arabic" w:cs="Simplified Arabic" w:hint="cs"/>
          <w:sz w:val="28"/>
          <w:szCs w:val="28"/>
          <w:rtl/>
          <w:lang w:bidi="ar-JO"/>
        </w:rPr>
        <w:t>ردنية الهاشمية</w:t>
      </w:r>
      <w:r w:rsidR="00F81BCF">
        <w:rPr>
          <w:rFonts w:ascii="Simplified Arabic" w:eastAsia="Calibri" w:hAnsi="Simplified Arabic" w:cs="Simplified Arabic" w:hint="cs"/>
          <w:sz w:val="28"/>
          <w:szCs w:val="28"/>
          <w:rtl/>
          <w:lang w:bidi="ar-JO"/>
        </w:rPr>
        <w:t xml:space="preserve"> لعام</w:t>
      </w:r>
      <w:r w:rsidR="001F43B4">
        <w:rPr>
          <w:rFonts w:ascii="Simplified Arabic" w:eastAsia="Calibri" w:hAnsi="Simplified Arabic" w:cs="Simplified Arabic" w:hint="cs"/>
          <w:sz w:val="28"/>
          <w:szCs w:val="28"/>
          <w:rtl/>
          <w:lang w:bidi="ar-JO"/>
        </w:rPr>
        <w:t>2018</w:t>
      </w:r>
      <w:r w:rsidRPr="00176122">
        <w:rPr>
          <w:rFonts w:ascii="Simplified Arabic" w:eastAsia="Calibri" w:hAnsi="Simplified Arabic" w:cs="Simplified Arabic"/>
          <w:sz w:val="28"/>
          <w:szCs w:val="28"/>
          <w:rtl/>
          <w:lang w:bidi="ar-JO"/>
        </w:rPr>
        <w:t>.</w:t>
      </w:r>
    </w:p>
    <w:p w:rsidR="00AA7C90" w:rsidRPr="00176122" w:rsidRDefault="00AA7C90" w:rsidP="004B22FA">
      <w:pPr>
        <w:pStyle w:val="ListParagraph"/>
        <w:numPr>
          <w:ilvl w:val="0"/>
          <w:numId w:val="22"/>
        </w:numPr>
        <w:bidi/>
        <w:spacing w:after="160" w:line="259" w:lineRule="auto"/>
        <w:jc w:val="both"/>
        <w:rPr>
          <w:rFonts w:ascii="Simplified Arabic" w:eastAsia="Calibri" w:hAnsi="Simplified Arabic" w:cs="Simplified Arabic"/>
          <w:sz w:val="28"/>
          <w:szCs w:val="28"/>
          <w:lang w:bidi="ar-JO"/>
        </w:rPr>
      </w:pPr>
      <w:r w:rsidRPr="00176122">
        <w:rPr>
          <w:rFonts w:ascii="Simplified Arabic" w:eastAsia="Calibri" w:hAnsi="Simplified Arabic" w:cs="Simplified Arabic"/>
          <w:sz w:val="28"/>
          <w:szCs w:val="28"/>
          <w:rtl/>
          <w:lang w:bidi="ar-JO"/>
        </w:rPr>
        <w:t>تنظيم (4) لقاءات حوارية مع مؤسسات الأشخاص ذوي الإعاقة في أقاليم المملكة الثلاثة استهدفت (266) مُشاركا ومُشاركة (ذكور</w:t>
      </w:r>
      <w:r w:rsidRPr="00176122">
        <w:rPr>
          <w:rFonts w:ascii="Simplified Arabic" w:eastAsia="Calibri" w:hAnsi="Simplified Arabic" w:cs="Simplified Arabic" w:hint="cs"/>
          <w:sz w:val="28"/>
          <w:szCs w:val="28"/>
          <w:rtl/>
          <w:lang w:bidi="ar-JO"/>
        </w:rPr>
        <w:t>:177</w:t>
      </w:r>
      <w:r w:rsidRPr="00176122">
        <w:rPr>
          <w:rFonts w:ascii="Simplified Arabic" w:eastAsia="Calibri" w:hAnsi="Simplified Arabic" w:cs="Simplified Arabic"/>
          <w:sz w:val="28"/>
          <w:szCs w:val="28"/>
          <w:rtl/>
          <w:lang w:bidi="ar-JO"/>
        </w:rPr>
        <w:t>، إناث</w:t>
      </w:r>
      <w:r w:rsidRPr="00176122">
        <w:rPr>
          <w:rFonts w:ascii="Simplified Arabic" w:eastAsia="Calibri" w:hAnsi="Simplified Arabic" w:cs="Simplified Arabic" w:hint="cs"/>
          <w:sz w:val="28"/>
          <w:szCs w:val="28"/>
          <w:rtl/>
          <w:lang w:bidi="ar-JO"/>
        </w:rPr>
        <w:t>: 89</w:t>
      </w:r>
      <w:r w:rsidRPr="00176122">
        <w:rPr>
          <w:rFonts w:ascii="Simplified Arabic" w:eastAsia="Calibri" w:hAnsi="Simplified Arabic" w:cs="Simplified Arabic"/>
          <w:sz w:val="28"/>
          <w:szCs w:val="28"/>
          <w:rtl/>
          <w:lang w:bidi="ar-JO"/>
        </w:rPr>
        <w:t>) منهم (157) مُشارك من الأشخاص من ذوي الإعاقة</w:t>
      </w:r>
      <w:r w:rsidRPr="00176122">
        <w:rPr>
          <w:rFonts w:ascii="Simplified Arabic" w:eastAsia="Calibri" w:hAnsi="Simplified Arabic" w:cs="Simplified Arabic" w:hint="cs"/>
          <w:sz w:val="28"/>
          <w:szCs w:val="28"/>
          <w:rtl/>
          <w:lang w:bidi="ar-JO"/>
        </w:rPr>
        <w:t>.</w:t>
      </w:r>
    </w:p>
    <w:p w:rsidR="00AA7C90" w:rsidRPr="00176122" w:rsidRDefault="00AA7C90" w:rsidP="004B22FA">
      <w:pPr>
        <w:pStyle w:val="ListParagraph"/>
        <w:numPr>
          <w:ilvl w:val="0"/>
          <w:numId w:val="22"/>
        </w:numPr>
        <w:bidi/>
        <w:spacing w:after="160" w:line="259" w:lineRule="auto"/>
        <w:jc w:val="both"/>
        <w:rPr>
          <w:rFonts w:ascii="Simplified Arabic" w:eastAsia="Calibri" w:hAnsi="Simplified Arabic" w:cs="Simplified Arabic"/>
          <w:sz w:val="28"/>
          <w:szCs w:val="28"/>
          <w:lang w:bidi="ar-JO"/>
        </w:rPr>
      </w:pPr>
      <w:r w:rsidRPr="00176122">
        <w:rPr>
          <w:rFonts w:ascii="Simplified Arabic" w:eastAsia="Calibri" w:hAnsi="Simplified Arabic" w:cs="Simplified Arabic"/>
          <w:sz w:val="28"/>
          <w:szCs w:val="28"/>
          <w:rtl/>
          <w:lang w:bidi="ar-JO"/>
        </w:rPr>
        <w:t>رصد ومتابعة الشكاوى المُقدمة من الأشخاص ذوي الإعاقة</w:t>
      </w:r>
      <w:r w:rsidRPr="00176122">
        <w:rPr>
          <w:rFonts w:ascii="Simplified Arabic" w:eastAsia="Calibri" w:hAnsi="Simplified Arabic" w:cs="Simplified Arabic" w:hint="cs"/>
          <w:sz w:val="28"/>
          <w:szCs w:val="28"/>
          <w:rtl/>
          <w:lang w:bidi="ar-JO"/>
        </w:rPr>
        <w:t xml:space="preserve"> حيث تم رصد واستقبال</w:t>
      </w:r>
      <w:r w:rsidRPr="00176122">
        <w:rPr>
          <w:rFonts w:ascii="Simplified Arabic" w:eastAsia="Calibri" w:hAnsi="Simplified Arabic" w:cs="Simplified Arabic"/>
          <w:sz w:val="28"/>
          <w:szCs w:val="28"/>
          <w:rtl/>
          <w:lang w:bidi="ar-JO"/>
        </w:rPr>
        <w:t xml:space="preserve"> (375) شكوى تم تقديمها من الأشخاص ذوي الإعاقة </w:t>
      </w:r>
      <w:r w:rsidRPr="00176122">
        <w:rPr>
          <w:rFonts w:ascii="Simplified Arabic" w:eastAsia="Calibri" w:hAnsi="Simplified Arabic" w:cs="Simplified Arabic" w:hint="cs"/>
          <w:sz w:val="28"/>
          <w:szCs w:val="28"/>
          <w:rtl/>
          <w:lang w:bidi="ar-JO"/>
        </w:rPr>
        <w:t xml:space="preserve">خلال </w:t>
      </w:r>
      <w:r w:rsidR="009523F0">
        <w:rPr>
          <w:rFonts w:ascii="Simplified Arabic" w:eastAsia="Calibri" w:hAnsi="Simplified Arabic" w:cs="Simplified Arabic" w:hint="cs"/>
          <w:sz w:val="28"/>
          <w:szCs w:val="28"/>
          <w:rtl/>
          <w:lang w:bidi="ar-JO"/>
        </w:rPr>
        <w:t>العام</w:t>
      </w:r>
      <w:r w:rsidRPr="00176122">
        <w:rPr>
          <w:rFonts w:ascii="Simplified Arabic" w:eastAsia="Calibri" w:hAnsi="Simplified Arabic" w:cs="Simplified Arabic" w:hint="cs"/>
          <w:sz w:val="28"/>
          <w:szCs w:val="28"/>
          <w:rtl/>
          <w:lang w:bidi="ar-JO"/>
        </w:rPr>
        <w:t xml:space="preserve"> 2019</w:t>
      </w:r>
      <w:r w:rsidRPr="00176122">
        <w:rPr>
          <w:rFonts w:ascii="Simplified Arabic" w:eastAsia="Calibri" w:hAnsi="Simplified Arabic" w:cs="Simplified Arabic"/>
          <w:sz w:val="28"/>
          <w:szCs w:val="28"/>
          <w:rtl/>
          <w:lang w:bidi="ar-JO"/>
        </w:rPr>
        <w:t>. وقد توزعت هذه الشكاوى بحسب نوعها إلى الفئات المتضمنة بالجدول الآتي:</w:t>
      </w:r>
    </w:p>
    <w:tbl>
      <w:tblPr>
        <w:tblStyle w:val="GridTable6ColorfulAccent5"/>
        <w:bidiVisual/>
        <w:tblW w:w="6660" w:type="dxa"/>
        <w:jc w:val="center"/>
        <w:tblLook w:val="04A0"/>
      </w:tblPr>
      <w:tblGrid>
        <w:gridCol w:w="706"/>
        <w:gridCol w:w="2538"/>
        <w:gridCol w:w="1710"/>
        <w:gridCol w:w="1706"/>
      </w:tblGrid>
      <w:tr w:rsidR="00AA7C90" w:rsidRPr="00A64A7D" w:rsidTr="005C1436">
        <w:trPr>
          <w:cnfStyle w:val="100000000000"/>
          <w:trHeight w:val="188"/>
          <w:jc w:val="center"/>
        </w:trPr>
        <w:tc>
          <w:tcPr>
            <w:cnfStyle w:val="001000000000"/>
            <w:tcW w:w="706" w:type="dxa"/>
          </w:tcPr>
          <w:p w:rsidR="00AA7C90" w:rsidRPr="00A64A7D" w:rsidRDefault="00770F27" w:rsidP="00770F27">
            <w:pPr>
              <w:bidi/>
              <w:spacing w:after="0" w:line="240" w:lineRule="auto"/>
              <w:jc w:val="center"/>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م</w:t>
            </w:r>
          </w:p>
        </w:tc>
        <w:tc>
          <w:tcPr>
            <w:tcW w:w="2538" w:type="dxa"/>
            <w:noWrap/>
            <w:hideMark/>
          </w:tcPr>
          <w:p w:rsidR="00AA7C90" w:rsidRPr="00A64A7D" w:rsidRDefault="00AA7C90" w:rsidP="00593186">
            <w:pPr>
              <w:bidi/>
              <w:spacing w:after="0" w:line="240" w:lineRule="auto"/>
              <w:jc w:val="both"/>
              <w:cnfStyle w:val="100000000000"/>
              <w:rPr>
                <w:rFonts w:ascii="Simplified Arabic" w:eastAsia="Times New Roman" w:hAnsi="Simplified Arabic" w:cs="Simplified Arabic"/>
                <w:color w:val="000000"/>
                <w:sz w:val="28"/>
                <w:szCs w:val="28"/>
              </w:rPr>
            </w:pPr>
            <w:r w:rsidRPr="00A64A7D">
              <w:rPr>
                <w:rFonts w:ascii="Simplified Arabic" w:eastAsia="Times New Roman" w:hAnsi="Simplified Arabic" w:cs="Simplified Arabic"/>
                <w:b w:val="0"/>
                <w:bCs w:val="0"/>
                <w:color w:val="000000"/>
                <w:sz w:val="28"/>
                <w:szCs w:val="28"/>
                <w:rtl/>
              </w:rPr>
              <w:t>نوع الشكوى</w:t>
            </w:r>
          </w:p>
        </w:tc>
        <w:tc>
          <w:tcPr>
            <w:tcW w:w="1710" w:type="dxa"/>
            <w:noWrap/>
            <w:hideMark/>
          </w:tcPr>
          <w:p w:rsidR="00AA7C90" w:rsidRPr="00A64A7D" w:rsidRDefault="00AA7C90" w:rsidP="00593186">
            <w:pPr>
              <w:bidi/>
              <w:spacing w:after="0" w:line="240" w:lineRule="auto"/>
              <w:jc w:val="both"/>
              <w:cnfStyle w:val="100000000000"/>
              <w:rPr>
                <w:rFonts w:ascii="Simplified Arabic" w:eastAsia="Times New Roman" w:hAnsi="Simplified Arabic" w:cs="Simplified Arabic"/>
                <w:color w:val="000000"/>
                <w:sz w:val="28"/>
                <w:szCs w:val="28"/>
                <w:rtl/>
              </w:rPr>
            </w:pPr>
            <w:r w:rsidRPr="00A64A7D">
              <w:rPr>
                <w:rFonts w:ascii="Simplified Arabic" w:eastAsia="Times New Roman" w:hAnsi="Simplified Arabic" w:cs="Simplified Arabic"/>
                <w:b w:val="0"/>
                <w:bCs w:val="0"/>
                <w:color w:val="000000"/>
                <w:sz w:val="28"/>
                <w:szCs w:val="28"/>
                <w:rtl/>
              </w:rPr>
              <w:t>العدد</w:t>
            </w:r>
          </w:p>
        </w:tc>
        <w:tc>
          <w:tcPr>
            <w:tcW w:w="1706" w:type="dxa"/>
          </w:tcPr>
          <w:p w:rsidR="00AA7C90" w:rsidRPr="00A64A7D" w:rsidRDefault="00AA7C90" w:rsidP="00593186">
            <w:pPr>
              <w:bidi/>
              <w:spacing w:after="0" w:line="240" w:lineRule="auto"/>
              <w:jc w:val="both"/>
              <w:cnfStyle w:val="100000000000"/>
              <w:rPr>
                <w:rFonts w:ascii="Simplified Arabic" w:eastAsia="Times New Roman" w:hAnsi="Simplified Arabic" w:cs="Simplified Arabic"/>
                <w:color w:val="000000"/>
                <w:sz w:val="28"/>
                <w:szCs w:val="28"/>
                <w:rtl/>
              </w:rPr>
            </w:pPr>
            <w:r w:rsidRPr="00A64A7D">
              <w:rPr>
                <w:rFonts w:ascii="Simplified Arabic" w:eastAsia="Times New Roman" w:hAnsi="Simplified Arabic" w:cs="Simplified Arabic"/>
                <w:b w:val="0"/>
                <w:bCs w:val="0"/>
                <w:color w:val="000000"/>
                <w:sz w:val="28"/>
                <w:szCs w:val="28"/>
                <w:rtl/>
              </w:rPr>
              <w:t>النسبة %</w:t>
            </w:r>
          </w:p>
        </w:tc>
      </w:tr>
      <w:tr w:rsidR="00AA7C90" w:rsidRPr="00A64A7D" w:rsidTr="001D3CAB">
        <w:trPr>
          <w:cnfStyle w:val="000000100000"/>
          <w:trHeight w:val="303"/>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rtl/>
                <w:lang w:bidi="ar-JO"/>
              </w:rPr>
            </w:pPr>
            <w:r w:rsidRPr="00A64A7D">
              <w:rPr>
                <w:rFonts w:ascii="Simplified Arabic" w:eastAsia="Times New Roman" w:hAnsi="Simplified Arabic" w:cs="Simplified Arabic"/>
                <w:b w:val="0"/>
                <w:bCs w:val="0"/>
                <w:color w:val="000000"/>
                <w:sz w:val="18"/>
                <w:szCs w:val="18"/>
              </w:rPr>
              <w:t>1</w:t>
            </w:r>
          </w:p>
        </w:tc>
        <w:tc>
          <w:tcPr>
            <w:tcW w:w="2538" w:type="dxa"/>
            <w:noWrap/>
            <w:hideMark/>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tl/>
              </w:rPr>
            </w:pPr>
            <w:r w:rsidRPr="00A64A7D">
              <w:rPr>
                <w:rFonts w:ascii="Simplified Arabic" w:eastAsia="Times New Roman" w:hAnsi="Simplified Arabic" w:cs="Simplified Arabic"/>
                <w:color w:val="000000"/>
                <w:sz w:val="24"/>
                <w:szCs w:val="24"/>
                <w:rtl/>
              </w:rPr>
              <w:t>الإعفاء الجمركي</w:t>
            </w:r>
          </w:p>
        </w:tc>
        <w:tc>
          <w:tcPr>
            <w:tcW w:w="1710" w:type="dxa"/>
            <w:noWrap/>
            <w:hideMark/>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165</w:t>
            </w:r>
          </w:p>
        </w:tc>
        <w:tc>
          <w:tcPr>
            <w:tcW w:w="1706" w:type="dxa"/>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44%</w:t>
            </w:r>
          </w:p>
        </w:tc>
      </w:tr>
      <w:tr w:rsidR="00AA7C90" w:rsidRPr="00A64A7D" w:rsidTr="001D3CAB">
        <w:trPr>
          <w:trHeight w:val="350"/>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2</w:t>
            </w:r>
          </w:p>
        </w:tc>
        <w:tc>
          <w:tcPr>
            <w:tcW w:w="2538"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tl/>
              </w:rPr>
            </w:pPr>
            <w:r w:rsidRPr="00A64A7D">
              <w:rPr>
                <w:rFonts w:ascii="Simplified Arabic" w:eastAsia="Times New Roman" w:hAnsi="Simplified Arabic" w:cs="Simplified Arabic"/>
                <w:color w:val="000000"/>
                <w:sz w:val="24"/>
                <w:szCs w:val="24"/>
                <w:rtl/>
              </w:rPr>
              <w:t>طلب خدمة/ مساعدة</w:t>
            </w:r>
          </w:p>
        </w:tc>
        <w:tc>
          <w:tcPr>
            <w:tcW w:w="1710"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60</w:t>
            </w:r>
          </w:p>
        </w:tc>
        <w:tc>
          <w:tcPr>
            <w:tcW w:w="1706" w:type="dxa"/>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16%</w:t>
            </w:r>
          </w:p>
        </w:tc>
      </w:tr>
      <w:tr w:rsidR="00AA7C90" w:rsidRPr="00A64A7D" w:rsidTr="001D3CAB">
        <w:trPr>
          <w:cnfStyle w:val="000000100000"/>
          <w:trHeight w:val="305"/>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3</w:t>
            </w:r>
          </w:p>
        </w:tc>
        <w:tc>
          <w:tcPr>
            <w:tcW w:w="2538"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tl/>
              </w:rPr>
            </w:pPr>
            <w:r w:rsidRPr="00A64A7D">
              <w:rPr>
                <w:rFonts w:ascii="Simplified Arabic" w:eastAsia="Times New Roman" w:hAnsi="Simplified Arabic" w:cs="Simplified Arabic"/>
                <w:color w:val="000000"/>
                <w:sz w:val="24"/>
                <w:szCs w:val="24"/>
                <w:rtl/>
              </w:rPr>
              <w:t>عمل/ تكافؤ فرص</w:t>
            </w:r>
          </w:p>
        </w:tc>
        <w:tc>
          <w:tcPr>
            <w:tcW w:w="1710"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33</w:t>
            </w:r>
          </w:p>
        </w:tc>
        <w:tc>
          <w:tcPr>
            <w:tcW w:w="1706" w:type="dxa"/>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9%</w:t>
            </w:r>
          </w:p>
        </w:tc>
      </w:tr>
      <w:tr w:rsidR="00AA7C90" w:rsidRPr="00A64A7D" w:rsidTr="001D3CAB">
        <w:trPr>
          <w:trHeight w:val="242"/>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4</w:t>
            </w:r>
          </w:p>
        </w:tc>
        <w:tc>
          <w:tcPr>
            <w:tcW w:w="2538"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tl/>
                <w:lang w:bidi="ar-JO"/>
              </w:rPr>
            </w:pPr>
            <w:r w:rsidRPr="00A64A7D">
              <w:rPr>
                <w:rFonts w:ascii="Simplified Arabic" w:eastAsia="Times New Roman" w:hAnsi="Simplified Arabic" w:cs="Simplified Arabic"/>
                <w:color w:val="000000"/>
                <w:sz w:val="24"/>
                <w:szCs w:val="24"/>
                <w:rtl/>
              </w:rPr>
              <w:t>التشغيل</w:t>
            </w:r>
          </w:p>
        </w:tc>
        <w:tc>
          <w:tcPr>
            <w:tcW w:w="1710"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24</w:t>
            </w:r>
          </w:p>
        </w:tc>
        <w:tc>
          <w:tcPr>
            <w:tcW w:w="1706" w:type="dxa"/>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6%</w:t>
            </w:r>
          </w:p>
        </w:tc>
      </w:tr>
      <w:tr w:rsidR="00AA7C90" w:rsidRPr="00A64A7D" w:rsidTr="005C1436">
        <w:trPr>
          <w:cnfStyle w:val="000000100000"/>
          <w:trHeight w:val="449"/>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5</w:t>
            </w:r>
          </w:p>
        </w:tc>
        <w:tc>
          <w:tcPr>
            <w:tcW w:w="2538"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tl/>
                <w:lang w:bidi="ar-JO"/>
              </w:rPr>
            </w:pPr>
            <w:r w:rsidRPr="00A64A7D">
              <w:rPr>
                <w:rFonts w:ascii="Simplified Arabic" w:eastAsia="Times New Roman" w:hAnsi="Simplified Arabic" w:cs="Simplified Arabic"/>
                <w:color w:val="000000"/>
                <w:sz w:val="24"/>
                <w:szCs w:val="24"/>
                <w:rtl/>
              </w:rPr>
              <w:t>التعليم</w:t>
            </w:r>
          </w:p>
        </w:tc>
        <w:tc>
          <w:tcPr>
            <w:tcW w:w="1710"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22</w:t>
            </w:r>
          </w:p>
        </w:tc>
        <w:tc>
          <w:tcPr>
            <w:tcW w:w="1706" w:type="dxa"/>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6%</w:t>
            </w:r>
          </w:p>
        </w:tc>
      </w:tr>
      <w:tr w:rsidR="00AA7C90" w:rsidRPr="00A64A7D" w:rsidTr="001D3CAB">
        <w:trPr>
          <w:trHeight w:val="377"/>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6</w:t>
            </w:r>
          </w:p>
        </w:tc>
        <w:tc>
          <w:tcPr>
            <w:tcW w:w="2538"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tl/>
              </w:rPr>
              <w:t>تظلمات</w:t>
            </w:r>
          </w:p>
        </w:tc>
        <w:tc>
          <w:tcPr>
            <w:tcW w:w="1710"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18</w:t>
            </w:r>
          </w:p>
        </w:tc>
        <w:tc>
          <w:tcPr>
            <w:tcW w:w="1706" w:type="dxa"/>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5%</w:t>
            </w:r>
          </w:p>
        </w:tc>
      </w:tr>
      <w:tr w:rsidR="00AA7C90" w:rsidRPr="00A64A7D" w:rsidTr="001D3CAB">
        <w:trPr>
          <w:cnfStyle w:val="000000100000"/>
          <w:trHeight w:val="323"/>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7</w:t>
            </w:r>
          </w:p>
        </w:tc>
        <w:tc>
          <w:tcPr>
            <w:tcW w:w="2538" w:type="dxa"/>
            <w:noWrap/>
            <w:hideMark/>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tl/>
              </w:rPr>
              <w:t>التنمية الاجتماعية</w:t>
            </w:r>
          </w:p>
        </w:tc>
        <w:tc>
          <w:tcPr>
            <w:tcW w:w="1710" w:type="dxa"/>
            <w:noWrap/>
            <w:hideMark/>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14</w:t>
            </w:r>
          </w:p>
        </w:tc>
        <w:tc>
          <w:tcPr>
            <w:tcW w:w="1706" w:type="dxa"/>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4%</w:t>
            </w:r>
          </w:p>
        </w:tc>
      </w:tr>
      <w:tr w:rsidR="00AA7C90" w:rsidRPr="00A64A7D" w:rsidTr="001D3CAB">
        <w:trPr>
          <w:trHeight w:val="278"/>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8</w:t>
            </w:r>
          </w:p>
        </w:tc>
        <w:tc>
          <w:tcPr>
            <w:tcW w:w="2538" w:type="dxa"/>
            <w:noWrap/>
            <w:hideMark/>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tl/>
              </w:rPr>
              <w:t>إمكانية الوصول</w:t>
            </w:r>
          </w:p>
        </w:tc>
        <w:tc>
          <w:tcPr>
            <w:tcW w:w="1710" w:type="dxa"/>
            <w:noWrap/>
            <w:hideMark/>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13</w:t>
            </w:r>
          </w:p>
        </w:tc>
        <w:tc>
          <w:tcPr>
            <w:tcW w:w="1706" w:type="dxa"/>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3%</w:t>
            </w:r>
          </w:p>
        </w:tc>
      </w:tr>
      <w:tr w:rsidR="00AA7C90" w:rsidRPr="00A64A7D" w:rsidTr="001D3CAB">
        <w:trPr>
          <w:cnfStyle w:val="000000100000"/>
          <w:trHeight w:val="323"/>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9</w:t>
            </w:r>
          </w:p>
        </w:tc>
        <w:tc>
          <w:tcPr>
            <w:tcW w:w="2538"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lang w:bidi="ar-JO"/>
              </w:rPr>
            </w:pPr>
            <w:r w:rsidRPr="00A64A7D">
              <w:rPr>
                <w:rFonts w:ascii="Simplified Arabic" w:eastAsia="Times New Roman" w:hAnsi="Simplified Arabic" w:cs="Simplified Arabic"/>
                <w:color w:val="000000"/>
                <w:sz w:val="24"/>
                <w:szCs w:val="24"/>
                <w:rtl/>
              </w:rPr>
              <w:t>قانونية</w:t>
            </w:r>
          </w:p>
        </w:tc>
        <w:tc>
          <w:tcPr>
            <w:tcW w:w="1710"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8</w:t>
            </w:r>
          </w:p>
        </w:tc>
        <w:tc>
          <w:tcPr>
            <w:tcW w:w="1706" w:type="dxa"/>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2%</w:t>
            </w:r>
          </w:p>
        </w:tc>
      </w:tr>
      <w:tr w:rsidR="00AA7C90" w:rsidRPr="00A64A7D" w:rsidTr="001D3CAB">
        <w:trPr>
          <w:trHeight w:val="188"/>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10</w:t>
            </w:r>
          </w:p>
        </w:tc>
        <w:tc>
          <w:tcPr>
            <w:tcW w:w="2538"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tl/>
              </w:rPr>
              <w:t>الصحة</w:t>
            </w:r>
          </w:p>
        </w:tc>
        <w:tc>
          <w:tcPr>
            <w:tcW w:w="1710" w:type="dxa"/>
            <w:noWrap/>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5</w:t>
            </w:r>
          </w:p>
        </w:tc>
        <w:tc>
          <w:tcPr>
            <w:tcW w:w="1706" w:type="dxa"/>
          </w:tcPr>
          <w:p w:rsidR="00AA7C90" w:rsidRPr="00A64A7D" w:rsidRDefault="00AA7C90" w:rsidP="00593186">
            <w:pPr>
              <w:bidi/>
              <w:spacing w:after="0" w:line="240" w:lineRule="auto"/>
              <w:jc w:val="both"/>
              <w:cnfStyle w:val="0000000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w:t>
            </w:r>
          </w:p>
        </w:tc>
      </w:tr>
      <w:tr w:rsidR="00AA7C90" w:rsidRPr="00A64A7D" w:rsidTr="001D3CAB">
        <w:trPr>
          <w:cnfStyle w:val="000000100000"/>
          <w:trHeight w:val="323"/>
          <w:jc w:val="center"/>
        </w:trPr>
        <w:tc>
          <w:tcPr>
            <w:cnfStyle w:val="001000000000"/>
            <w:tcW w:w="706" w:type="dxa"/>
          </w:tcPr>
          <w:p w:rsidR="00AA7C90" w:rsidRPr="00A64A7D" w:rsidRDefault="00AA7C90" w:rsidP="00593186">
            <w:pPr>
              <w:bidi/>
              <w:spacing w:after="0" w:line="240" w:lineRule="auto"/>
              <w:jc w:val="both"/>
              <w:rPr>
                <w:rFonts w:ascii="Simplified Arabic" w:eastAsia="Times New Roman" w:hAnsi="Simplified Arabic" w:cs="Simplified Arabic"/>
                <w:b w:val="0"/>
                <w:bCs w:val="0"/>
                <w:color w:val="000000"/>
                <w:sz w:val="18"/>
                <w:szCs w:val="18"/>
                <w:lang w:bidi="ar-JO"/>
              </w:rPr>
            </w:pPr>
            <w:r w:rsidRPr="00A64A7D">
              <w:rPr>
                <w:rFonts w:ascii="Simplified Arabic" w:eastAsia="Times New Roman" w:hAnsi="Simplified Arabic" w:cs="Simplified Arabic"/>
                <w:b w:val="0"/>
                <w:bCs w:val="0"/>
                <w:color w:val="000000"/>
                <w:sz w:val="18"/>
                <w:szCs w:val="18"/>
                <w:lang w:bidi="ar-JO"/>
              </w:rPr>
              <w:t>11</w:t>
            </w:r>
          </w:p>
        </w:tc>
        <w:tc>
          <w:tcPr>
            <w:tcW w:w="2538"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tl/>
              </w:rPr>
              <w:t>أخرى</w:t>
            </w:r>
          </w:p>
        </w:tc>
        <w:tc>
          <w:tcPr>
            <w:tcW w:w="1710" w:type="dxa"/>
            <w:noWrap/>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13</w:t>
            </w:r>
          </w:p>
        </w:tc>
        <w:tc>
          <w:tcPr>
            <w:tcW w:w="1706" w:type="dxa"/>
          </w:tcPr>
          <w:p w:rsidR="00AA7C90" w:rsidRPr="00A64A7D" w:rsidRDefault="00AA7C90" w:rsidP="00593186">
            <w:pPr>
              <w:bidi/>
              <w:spacing w:after="0" w:line="240" w:lineRule="auto"/>
              <w:jc w:val="both"/>
              <w:cnfStyle w:val="000000100000"/>
              <w:rPr>
                <w:rFonts w:ascii="Simplified Arabic" w:eastAsia="Times New Roman" w:hAnsi="Simplified Arabic" w:cs="Simplified Arabic"/>
                <w:color w:val="000000"/>
                <w:sz w:val="24"/>
                <w:szCs w:val="24"/>
              </w:rPr>
            </w:pPr>
            <w:r w:rsidRPr="00A64A7D">
              <w:rPr>
                <w:rFonts w:ascii="Simplified Arabic" w:eastAsia="Times New Roman" w:hAnsi="Simplified Arabic" w:cs="Simplified Arabic"/>
                <w:color w:val="000000"/>
                <w:sz w:val="24"/>
                <w:szCs w:val="24"/>
              </w:rPr>
              <w:t>4%</w:t>
            </w:r>
          </w:p>
        </w:tc>
      </w:tr>
      <w:tr w:rsidR="005C1436" w:rsidRPr="00A64A7D" w:rsidTr="001D3CAB">
        <w:trPr>
          <w:trHeight w:val="350"/>
          <w:jc w:val="center"/>
        </w:trPr>
        <w:tc>
          <w:tcPr>
            <w:cnfStyle w:val="001000000000"/>
            <w:tcW w:w="706" w:type="dxa"/>
          </w:tcPr>
          <w:p w:rsidR="005C1436" w:rsidRPr="00634C29" w:rsidRDefault="005C1436" w:rsidP="005C1436">
            <w:pPr>
              <w:bidi/>
              <w:spacing w:after="0" w:line="240" w:lineRule="auto"/>
              <w:rPr>
                <w:rFonts w:ascii="Simplified Arabic" w:eastAsia="Times New Roman" w:hAnsi="Simplified Arabic" w:cs="Simplified Arabic"/>
                <w:b w:val="0"/>
                <w:bCs w:val="0"/>
                <w:color w:val="000000"/>
                <w:sz w:val="24"/>
                <w:szCs w:val="24"/>
                <w:rtl/>
                <w:lang w:bidi="ar-JO"/>
              </w:rPr>
            </w:pPr>
          </w:p>
        </w:tc>
        <w:tc>
          <w:tcPr>
            <w:tcW w:w="2538" w:type="dxa"/>
          </w:tcPr>
          <w:p w:rsidR="005C1436" w:rsidRPr="00634C29" w:rsidRDefault="005C1436" w:rsidP="005C1436">
            <w:pPr>
              <w:bidi/>
              <w:spacing w:after="0" w:line="240" w:lineRule="auto"/>
              <w:jc w:val="both"/>
              <w:cnfStyle w:val="000000000000"/>
              <w:rPr>
                <w:rFonts w:ascii="Simplified Arabic" w:eastAsia="Times New Roman" w:hAnsi="Simplified Arabic" w:cs="Simplified Arabic"/>
                <w:color w:val="000000"/>
                <w:sz w:val="24"/>
                <w:szCs w:val="24"/>
                <w:rtl/>
                <w:lang w:bidi="ar-JO"/>
              </w:rPr>
            </w:pPr>
            <w:r w:rsidRPr="00634C29">
              <w:rPr>
                <w:rFonts w:ascii="Simplified Arabic" w:eastAsia="Times New Roman" w:hAnsi="Simplified Arabic" w:cs="Simplified Arabic"/>
                <w:color w:val="000000"/>
                <w:sz w:val="24"/>
                <w:szCs w:val="24"/>
                <w:rtl/>
              </w:rPr>
              <w:t>المجموع</w:t>
            </w:r>
          </w:p>
        </w:tc>
        <w:tc>
          <w:tcPr>
            <w:tcW w:w="1710" w:type="dxa"/>
            <w:noWrap/>
          </w:tcPr>
          <w:p w:rsidR="005C1436" w:rsidRPr="00A64A7D" w:rsidRDefault="00156050" w:rsidP="005C1436">
            <w:pPr>
              <w:bidi/>
              <w:spacing w:after="0" w:line="240" w:lineRule="auto"/>
              <w:jc w:val="both"/>
              <w:cnfStyle w:val="000000000000"/>
              <w:rPr>
                <w:rFonts w:ascii="Simplified Arabic" w:eastAsia="Times New Roman" w:hAnsi="Simplified Arabic" w:cs="Simplified Arabic"/>
                <w:b/>
                <w:bCs/>
                <w:color w:val="000000"/>
                <w:sz w:val="24"/>
                <w:szCs w:val="24"/>
              </w:rPr>
            </w:pPr>
            <w:r>
              <w:rPr>
                <w:rFonts w:ascii="Simplified Arabic" w:eastAsia="Times New Roman" w:hAnsi="Simplified Arabic" w:cs="Simplified Arabic"/>
                <w:b/>
                <w:bCs/>
                <w:color w:val="000000"/>
                <w:sz w:val="24"/>
                <w:szCs w:val="24"/>
              </w:rPr>
              <w:fldChar w:fldCharType="begin"/>
            </w:r>
            <w:r w:rsidR="00973C1E">
              <w:rPr>
                <w:rFonts w:ascii="Simplified Arabic" w:eastAsia="Times New Roman" w:hAnsi="Simplified Arabic" w:cs="Simplified Arabic"/>
                <w:b/>
                <w:bCs/>
                <w:color w:val="000000"/>
                <w:sz w:val="24"/>
                <w:szCs w:val="24"/>
              </w:rPr>
              <w:instrText xml:space="preserve"> =SUM(ABOVE) </w:instrText>
            </w:r>
            <w:r>
              <w:rPr>
                <w:rFonts w:ascii="Simplified Arabic" w:eastAsia="Times New Roman" w:hAnsi="Simplified Arabic" w:cs="Simplified Arabic"/>
                <w:b/>
                <w:bCs/>
                <w:color w:val="000000"/>
                <w:sz w:val="24"/>
                <w:szCs w:val="24"/>
              </w:rPr>
              <w:fldChar w:fldCharType="separate"/>
            </w:r>
            <w:r w:rsidR="00973C1E">
              <w:rPr>
                <w:rFonts w:ascii="Simplified Arabic" w:eastAsia="Times New Roman" w:hAnsi="Simplified Arabic" w:cs="Simplified Arabic"/>
                <w:b/>
                <w:bCs/>
                <w:noProof/>
                <w:color w:val="000000"/>
                <w:sz w:val="24"/>
                <w:szCs w:val="24"/>
              </w:rPr>
              <w:t>375</w:t>
            </w:r>
            <w:r>
              <w:rPr>
                <w:rFonts w:ascii="Simplified Arabic" w:eastAsia="Times New Roman" w:hAnsi="Simplified Arabic" w:cs="Simplified Arabic"/>
                <w:b/>
                <w:bCs/>
                <w:color w:val="000000"/>
                <w:sz w:val="24"/>
                <w:szCs w:val="24"/>
              </w:rPr>
              <w:fldChar w:fldCharType="end"/>
            </w:r>
          </w:p>
        </w:tc>
        <w:tc>
          <w:tcPr>
            <w:tcW w:w="1706" w:type="dxa"/>
          </w:tcPr>
          <w:p w:rsidR="005C1436" w:rsidRPr="00A64A7D" w:rsidRDefault="00156050" w:rsidP="005C1436">
            <w:pPr>
              <w:bidi/>
              <w:spacing w:after="0" w:line="240" w:lineRule="auto"/>
              <w:jc w:val="both"/>
              <w:cnfStyle w:val="000000000000"/>
              <w:rPr>
                <w:rFonts w:ascii="Simplified Arabic" w:eastAsia="Times New Roman" w:hAnsi="Simplified Arabic" w:cs="Simplified Arabic"/>
                <w:b/>
                <w:bCs/>
                <w:color w:val="000000"/>
                <w:sz w:val="24"/>
                <w:szCs w:val="24"/>
              </w:rPr>
            </w:pPr>
            <w:r w:rsidRPr="00A64A7D">
              <w:rPr>
                <w:rFonts w:ascii="Simplified Arabic" w:eastAsia="Times New Roman" w:hAnsi="Simplified Arabic" w:cs="Simplified Arabic"/>
                <w:b/>
                <w:bCs/>
                <w:color w:val="000000"/>
                <w:sz w:val="24"/>
                <w:szCs w:val="24"/>
              </w:rPr>
              <w:fldChar w:fldCharType="begin"/>
            </w:r>
            <w:r w:rsidR="005C1436" w:rsidRPr="00A64A7D">
              <w:rPr>
                <w:rFonts w:ascii="Simplified Arabic" w:eastAsia="Times New Roman" w:hAnsi="Simplified Arabic" w:cs="Simplified Arabic"/>
                <w:b/>
                <w:bCs/>
                <w:color w:val="000000"/>
                <w:sz w:val="24"/>
                <w:szCs w:val="24"/>
              </w:rPr>
              <w:instrText xml:space="preserve"> =SUM(ABOVE)*100 \# "0.00%" </w:instrText>
            </w:r>
            <w:r w:rsidRPr="00A64A7D">
              <w:rPr>
                <w:rFonts w:ascii="Simplified Arabic" w:eastAsia="Times New Roman" w:hAnsi="Simplified Arabic" w:cs="Simplified Arabic"/>
                <w:b/>
                <w:bCs/>
                <w:color w:val="000000"/>
                <w:sz w:val="24"/>
                <w:szCs w:val="24"/>
              </w:rPr>
              <w:fldChar w:fldCharType="separate"/>
            </w:r>
            <w:r w:rsidR="005C1436" w:rsidRPr="00A64A7D">
              <w:rPr>
                <w:rFonts w:ascii="Simplified Arabic" w:eastAsia="Times New Roman" w:hAnsi="Simplified Arabic" w:cs="Simplified Arabic"/>
                <w:b/>
                <w:bCs/>
                <w:noProof/>
                <w:color w:val="000000"/>
                <w:sz w:val="24"/>
                <w:szCs w:val="24"/>
              </w:rPr>
              <w:t>100 %</w:t>
            </w:r>
            <w:r w:rsidRPr="00A64A7D">
              <w:rPr>
                <w:rFonts w:ascii="Simplified Arabic" w:eastAsia="Times New Roman" w:hAnsi="Simplified Arabic" w:cs="Simplified Arabic"/>
                <w:b/>
                <w:bCs/>
                <w:color w:val="000000"/>
                <w:sz w:val="24"/>
                <w:szCs w:val="24"/>
              </w:rPr>
              <w:fldChar w:fldCharType="end"/>
            </w:r>
          </w:p>
        </w:tc>
      </w:tr>
    </w:tbl>
    <w:p w:rsidR="00AA7C90" w:rsidRPr="001D3CAB" w:rsidRDefault="001D3CAB" w:rsidP="001D3CAB">
      <w:pPr>
        <w:pStyle w:val="Caption"/>
        <w:bidi/>
        <w:jc w:val="center"/>
        <w:rPr>
          <w:rFonts w:ascii="Simplified Arabic" w:hAnsi="Simplified Arabic" w:cs="Simplified Arabic"/>
          <w:i w:val="0"/>
          <w:iCs w:val="0"/>
          <w:sz w:val="28"/>
          <w:szCs w:val="28"/>
          <w:rtl/>
          <w:lang w:bidi="ar-JO"/>
        </w:rPr>
      </w:pPr>
      <w:bookmarkStart w:id="71" w:name="_Toc45793982"/>
      <w:r w:rsidRPr="001D3CAB">
        <w:rPr>
          <w:rFonts w:ascii="Simplified Arabic" w:hAnsi="Simplified Arabic" w:cs="Simplified Arabic"/>
          <w:i w:val="0"/>
          <w:iCs w:val="0"/>
          <w:sz w:val="24"/>
          <w:szCs w:val="24"/>
          <w:rtl/>
        </w:rPr>
        <w:t xml:space="preserve">جدول </w:t>
      </w:r>
      <w:r w:rsidR="00156050" w:rsidRPr="001D3CAB">
        <w:rPr>
          <w:rFonts w:ascii="Simplified Arabic" w:hAnsi="Simplified Arabic" w:cs="Simplified Arabic"/>
          <w:i w:val="0"/>
          <w:iCs w:val="0"/>
          <w:sz w:val="24"/>
          <w:szCs w:val="24"/>
          <w:rtl/>
        </w:rPr>
        <w:fldChar w:fldCharType="begin"/>
      </w:r>
      <w:r w:rsidRPr="001D3CAB">
        <w:rPr>
          <w:rFonts w:ascii="Simplified Arabic" w:hAnsi="Simplified Arabic" w:cs="Simplified Arabic"/>
          <w:i w:val="0"/>
          <w:iCs w:val="0"/>
          <w:sz w:val="24"/>
          <w:szCs w:val="24"/>
        </w:rPr>
        <w:instrText>SEQ</w:instrText>
      </w:r>
      <w:r w:rsidRPr="001D3CAB">
        <w:rPr>
          <w:rFonts w:ascii="Simplified Arabic" w:hAnsi="Simplified Arabic" w:cs="Simplified Arabic"/>
          <w:i w:val="0"/>
          <w:iCs w:val="0"/>
          <w:sz w:val="24"/>
          <w:szCs w:val="24"/>
          <w:rtl/>
        </w:rPr>
        <w:instrText xml:space="preserve"> جدول \* </w:instrText>
      </w:r>
      <w:r w:rsidRPr="001D3CAB">
        <w:rPr>
          <w:rFonts w:ascii="Simplified Arabic" w:hAnsi="Simplified Arabic" w:cs="Simplified Arabic"/>
          <w:i w:val="0"/>
          <w:iCs w:val="0"/>
          <w:sz w:val="24"/>
          <w:szCs w:val="24"/>
        </w:rPr>
        <w:instrText>ARABIC</w:instrText>
      </w:r>
      <w:r w:rsidR="00156050" w:rsidRPr="001D3CAB">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1</w:t>
      </w:r>
      <w:r w:rsidR="00156050" w:rsidRPr="001D3CAB">
        <w:rPr>
          <w:rFonts w:ascii="Simplified Arabic" w:hAnsi="Simplified Arabic" w:cs="Simplified Arabic"/>
          <w:i w:val="0"/>
          <w:iCs w:val="0"/>
          <w:sz w:val="24"/>
          <w:szCs w:val="24"/>
          <w:rtl/>
        </w:rPr>
        <w:fldChar w:fldCharType="end"/>
      </w:r>
      <w:r w:rsidRPr="001D3CAB">
        <w:rPr>
          <w:rFonts w:ascii="Simplified Arabic" w:hAnsi="Simplified Arabic" w:cs="Simplified Arabic"/>
          <w:i w:val="0"/>
          <w:iCs w:val="0"/>
          <w:sz w:val="24"/>
          <w:szCs w:val="24"/>
          <w:rtl/>
        </w:rPr>
        <w:t xml:space="preserve">: </w:t>
      </w:r>
      <w:r w:rsidR="002D11FA" w:rsidRPr="001D3CAB">
        <w:rPr>
          <w:rFonts w:ascii="Simplified Arabic" w:hAnsi="Simplified Arabic" w:cs="Simplified Arabic"/>
          <w:i w:val="0"/>
          <w:iCs w:val="0"/>
          <w:sz w:val="24"/>
          <w:szCs w:val="24"/>
          <w:rtl/>
          <w:lang w:bidi="ar-JO"/>
        </w:rPr>
        <w:t xml:space="preserve">توزيع </w:t>
      </w:r>
      <w:r w:rsidR="002060E2" w:rsidRPr="001D3CAB">
        <w:rPr>
          <w:rFonts w:ascii="Simplified Arabic" w:hAnsi="Simplified Arabic" w:cs="Simplified Arabic"/>
          <w:i w:val="0"/>
          <w:iCs w:val="0"/>
          <w:sz w:val="24"/>
          <w:szCs w:val="24"/>
          <w:rtl/>
          <w:lang w:bidi="ar-JO"/>
        </w:rPr>
        <w:t xml:space="preserve">الشكاوى حسب </w:t>
      </w:r>
      <w:r w:rsidR="002D11FA" w:rsidRPr="001D3CAB">
        <w:rPr>
          <w:rFonts w:ascii="Simplified Arabic" w:hAnsi="Simplified Arabic" w:cs="Simplified Arabic"/>
          <w:i w:val="0"/>
          <w:iCs w:val="0"/>
          <w:sz w:val="24"/>
          <w:szCs w:val="24"/>
          <w:rtl/>
          <w:lang w:bidi="ar-JO"/>
        </w:rPr>
        <w:t>نوع</w:t>
      </w:r>
      <w:r w:rsidRPr="001D3CAB">
        <w:rPr>
          <w:rFonts w:ascii="Simplified Arabic" w:hAnsi="Simplified Arabic" w:cs="Simplified Arabic"/>
          <w:i w:val="0"/>
          <w:iCs w:val="0"/>
          <w:sz w:val="24"/>
          <w:szCs w:val="24"/>
          <w:rtl/>
          <w:lang w:bidi="ar-JO"/>
        </w:rPr>
        <w:t xml:space="preserve"> الشكوى</w:t>
      </w:r>
      <w:bookmarkEnd w:id="71"/>
    </w:p>
    <w:p w:rsidR="00AA7C90" w:rsidRPr="00E03B21" w:rsidRDefault="00AA7C90" w:rsidP="00295518">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r w:rsidRPr="00E03B21">
        <w:rPr>
          <w:rFonts w:ascii="Simplified Arabic" w:eastAsia="Calibri" w:hAnsi="Simplified Arabic" w:cs="Simplified Arabic"/>
          <w:sz w:val="28"/>
          <w:szCs w:val="28"/>
          <w:rtl/>
          <w:lang w:bidi="ar-JO"/>
        </w:rPr>
        <w:t xml:space="preserve">تنظيم </w:t>
      </w:r>
      <w:r w:rsidRPr="00E03B21">
        <w:rPr>
          <w:rFonts w:ascii="Simplified Arabic" w:eastAsia="Calibri" w:hAnsi="Simplified Arabic" w:cs="Simplified Arabic" w:hint="cs"/>
          <w:sz w:val="28"/>
          <w:szCs w:val="28"/>
          <w:rtl/>
          <w:lang w:bidi="ar-JO"/>
        </w:rPr>
        <w:t xml:space="preserve">(8) </w:t>
      </w:r>
      <w:r w:rsidR="00295518">
        <w:rPr>
          <w:rFonts w:ascii="Simplified Arabic" w:eastAsia="Calibri" w:hAnsi="Simplified Arabic" w:cs="Simplified Arabic" w:hint="cs"/>
          <w:sz w:val="28"/>
          <w:szCs w:val="28"/>
          <w:rtl/>
          <w:lang w:bidi="ar-JO"/>
        </w:rPr>
        <w:t>ورش توعوية</w:t>
      </w:r>
      <w:r w:rsidRPr="00E03B21">
        <w:rPr>
          <w:rFonts w:ascii="Simplified Arabic" w:eastAsia="Calibri" w:hAnsi="Simplified Arabic" w:cs="Simplified Arabic"/>
          <w:sz w:val="28"/>
          <w:szCs w:val="28"/>
          <w:rtl/>
          <w:lang w:bidi="ar-JO"/>
        </w:rPr>
        <w:t xml:space="preserve"> ل</w:t>
      </w:r>
      <w:r w:rsidR="00BC69E4">
        <w:rPr>
          <w:rFonts w:ascii="Simplified Arabic" w:eastAsia="Calibri" w:hAnsi="Simplified Arabic" w:cs="Simplified Arabic" w:hint="cs"/>
          <w:sz w:val="28"/>
          <w:szCs w:val="28"/>
          <w:rtl/>
          <w:lang w:bidi="ar-JO"/>
        </w:rPr>
        <w:t>ـ (210) من ا</w:t>
      </w:r>
      <w:r w:rsidRPr="00E03B21">
        <w:rPr>
          <w:rFonts w:ascii="Simplified Arabic" w:eastAsia="Calibri" w:hAnsi="Simplified Arabic" w:cs="Simplified Arabic" w:hint="cs"/>
          <w:sz w:val="28"/>
          <w:szCs w:val="28"/>
          <w:rtl/>
          <w:lang w:bidi="ar-JO"/>
        </w:rPr>
        <w:t>لكواد</w:t>
      </w:r>
      <w:r w:rsidRPr="00E03B21">
        <w:rPr>
          <w:rFonts w:ascii="Simplified Arabic" w:eastAsia="Calibri" w:hAnsi="Simplified Arabic" w:cs="Simplified Arabic"/>
          <w:sz w:val="28"/>
          <w:szCs w:val="28"/>
          <w:rtl/>
          <w:lang w:bidi="ar-JO"/>
        </w:rPr>
        <w:t xml:space="preserve">ر </w:t>
      </w:r>
      <w:r w:rsidRPr="00E03B21">
        <w:rPr>
          <w:rFonts w:ascii="Simplified Arabic" w:eastAsia="Calibri" w:hAnsi="Simplified Arabic" w:cs="Simplified Arabic" w:hint="cs"/>
          <w:sz w:val="28"/>
          <w:szCs w:val="28"/>
          <w:rtl/>
          <w:lang w:bidi="ar-JO"/>
        </w:rPr>
        <w:t xml:space="preserve">العاملة في </w:t>
      </w:r>
      <w:r w:rsidRPr="00E03B21">
        <w:rPr>
          <w:rFonts w:ascii="Simplified Arabic" w:eastAsia="Calibri" w:hAnsi="Simplified Arabic" w:cs="Simplified Arabic"/>
          <w:sz w:val="28"/>
          <w:szCs w:val="28"/>
          <w:rtl/>
          <w:lang w:bidi="ar-JO"/>
        </w:rPr>
        <w:t xml:space="preserve">مؤسسات الأشخاص ذوي الإعاقة حول آليات التعامل مع الشكاوى </w:t>
      </w:r>
      <w:r w:rsidRPr="00E03B21">
        <w:rPr>
          <w:rFonts w:ascii="Simplified Arabic" w:eastAsia="Calibri" w:hAnsi="Simplified Arabic" w:cs="Simplified Arabic" w:hint="cs"/>
          <w:sz w:val="28"/>
          <w:szCs w:val="28"/>
          <w:rtl/>
          <w:lang w:bidi="ar-JO"/>
        </w:rPr>
        <w:t xml:space="preserve">شملت </w:t>
      </w:r>
      <w:r w:rsidRPr="00E03B21">
        <w:rPr>
          <w:rFonts w:ascii="Simplified Arabic" w:eastAsia="Calibri" w:hAnsi="Simplified Arabic" w:cs="Simplified Arabic"/>
          <w:sz w:val="28"/>
          <w:szCs w:val="28"/>
          <w:rtl/>
          <w:lang w:bidi="ar-JO"/>
        </w:rPr>
        <w:t xml:space="preserve">الأقاليم الثلاثة </w:t>
      </w:r>
      <w:r w:rsidR="00BC69E4">
        <w:rPr>
          <w:rFonts w:ascii="Simplified Arabic" w:eastAsia="Calibri" w:hAnsi="Simplified Arabic" w:cs="Simplified Arabic" w:hint="cs"/>
          <w:sz w:val="28"/>
          <w:szCs w:val="28"/>
          <w:rtl/>
          <w:lang w:bidi="ar-JO"/>
        </w:rPr>
        <w:t>وكان منهم من ذوي الإعاقة وأهاليهم</w:t>
      </w:r>
      <w:r w:rsidRPr="00E03B21">
        <w:rPr>
          <w:rFonts w:ascii="Simplified Arabic" w:eastAsia="Calibri" w:hAnsi="Simplified Arabic" w:cs="Simplified Arabic" w:hint="cs"/>
          <w:sz w:val="28"/>
          <w:szCs w:val="28"/>
          <w:rtl/>
          <w:lang w:bidi="ar-JO"/>
        </w:rPr>
        <w:t xml:space="preserve"> (45 إعاقة حركية، 35 إعاقة سمعية، </w:t>
      </w:r>
      <w:r w:rsidR="004412B5" w:rsidRPr="00E03B21">
        <w:rPr>
          <w:rFonts w:ascii="Simplified Arabic" w:eastAsia="Calibri" w:hAnsi="Simplified Arabic" w:cs="Simplified Arabic" w:hint="cs"/>
          <w:sz w:val="28"/>
          <w:szCs w:val="28"/>
          <w:rtl/>
          <w:lang w:bidi="ar-JO"/>
        </w:rPr>
        <w:t>و88 من</w:t>
      </w:r>
      <w:r w:rsidRPr="00E03B21">
        <w:rPr>
          <w:rFonts w:ascii="Simplified Arabic" w:eastAsia="Calibri" w:hAnsi="Simplified Arabic" w:cs="Simplified Arabic" w:hint="cs"/>
          <w:sz w:val="28"/>
          <w:szCs w:val="28"/>
          <w:rtl/>
          <w:lang w:bidi="ar-JO"/>
        </w:rPr>
        <w:t xml:space="preserve"> الأهالي الناشطين).</w:t>
      </w:r>
      <w:r w:rsidR="00AA4BC6">
        <w:rPr>
          <w:rFonts w:ascii="Simplified Arabic" w:eastAsia="Calibri" w:hAnsi="Simplified Arabic" w:cs="Simplified Arabic" w:hint="cs"/>
          <w:sz w:val="28"/>
          <w:szCs w:val="28"/>
          <w:rtl/>
          <w:lang w:bidi="ar-JO"/>
        </w:rPr>
        <w:t xml:space="preserve"> ويشير الشكل البياني أدناه لتوزيع الشكاوى المقدمة من الأشخاص ذوي الإعاقة بحسب نوع هذه الشكاوى.</w:t>
      </w:r>
    </w:p>
    <w:p w:rsidR="00AA7C90" w:rsidRPr="00003432" w:rsidRDefault="00AA7C90" w:rsidP="00AA7C90">
      <w:pPr>
        <w:pStyle w:val="ListParagraph"/>
        <w:bidi/>
        <w:spacing w:after="0" w:line="240" w:lineRule="auto"/>
        <w:jc w:val="both"/>
        <w:rPr>
          <w:rFonts w:ascii="Simplified Arabic" w:hAnsi="Simplified Arabic" w:cs="Simplified Arabic"/>
          <w:sz w:val="16"/>
          <w:szCs w:val="16"/>
          <w:rtl/>
        </w:rPr>
      </w:pPr>
    </w:p>
    <w:p w:rsidR="00AA7C90" w:rsidRDefault="00AA7C90" w:rsidP="00AA7C90">
      <w:pPr>
        <w:bidi/>
        <w:spacing w:after="160" w:line="259" w:lineRule="auto"/>
        <w:jc w:val="center"/>
        <w:rPr>
          <w:rFonts w:ascii="Simplified Arabic" w:hAnsi="Simplified Arabic" w:cs="Simplified Arabic"/>
          <w:b/>
          <w:bCs/>
          <w:sz w:val="18"/>
          <w:szCs w:val="18"/>
          <w:lang w:bidi="ar-JO"/>
        </w:rPr>
      </w:pPr>
      <w:r w:rsidRPr="00A64A7D">
        <w:rPr>
          <w:rFonts w:ascii="Simplified Arabic" w:hAnsi="Simplified Arabic" w:cs="Simplified Arabic"/>
          <w:noProof/>
        </w:rPr>
        <w:drawing>
          <wp:inline distT="0" distB="0" distL="0" distR="0">
            <wp:extent cx="4957445" cy="1957589"/>
            <wp:effectExtent l="0" t="0" r="1460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11FA" w:rsidRPr="001D3CAB" w:rsidRDefault="001D3CAB" w:rsidP="001D3CAB">
      <w:pPr>
        <w:pStyle w:val="Caption"/>
        <w:bidi/>
        <w:jc w:val="center"/>
        <w:rPr>
          <w:rFonts w:ascii="Simplified Arabic" w:hAnsi="Simplified Arabic" w:cs="Simplified Arabic"/>
          <w:i w:val="0"/>
          <w:iCs w:val="0"/>
          <w:sz w:val="24"/>
          <w:szCs w:val="24"/>
        </w:rPr>
      </w:pPr>
      <w:bookmarkStart w:id="72" w:name="_Toc43806787"/>
      <w:bookmarkStart w:id="73" w:name="_Toc45793975"/>
      <w:r w:rsidRPr="001D3CAB">
        <w:rPr>
          <w:rFonts w:ascii="Simplified Arabic" w:hAnsi="Simplified Arabic" w:cs="Simplified Arabic"/>
          <w:i w:val="0"/>
          <w:iCs w:val="0"/>
          <w:sz w:val="24"/>
          <w:szCs w:val="24"/>
          <w:rtl/>
        </w:rPr>
        <w:t xml:space="preserve">رسم توضيحي </w:t>
      </w:r>
      <w:r w:rsidR="00156050" w:rsidRPr="001D3CAB">
        <w:rPr>
          <w:rFonts w:ascii="Simplified Arabic" w:hAnsi="Simplified Arabic" w:cs="Simplified Arabic"/>
          <w:i w:val="0"/>
          <w:iCs w:val="0"/>
          <w:sz w:val="24"/>
          <w:szCs w:val="24"/>
          <w:rtl/>
        </w:rPr>
        <w:fldChar w:fldCharType="begin"/>
      </w:r>
      <w:r w:rsidRPr="001D3CAB">
        <w:rPr>
          <w:rFonts w:ascii="Simplified Arabic" w:hAnsi="Simplified Arabic" w:cs="Simplified Arabic"/>
          <w:i w:val="0"/>
          <w:iCs w:val="0"/>
          <w:sz w:val="24"/>
          <w:szCs w:val="24"/>
        </w:rPr>
        <w:instrText>SEQ</w:instrText>
      </w:r>
      <w:r w:rsidRPr="001D3CAB">
        <w:rPr>
          <w:rFonts w:ascii="Simplified Arabic" w:hAnsi="Simplified Arabic" w:cs="Simplified Arabic"/>
          <w:i w:val="0"/>
          <w:iCs w:val="0"/>
          <w:sz w:val="24"/>
          <w:szCs w:val="24"/>
          <w:rtl/>
        </w:rPr>
        <w:instrText xml:space="preserve"> رسم_توضيحي \* </w:instrText>
      </w:r>
      <w:r w:rsidRPr="001D3CAB">
        <w:rPr>
          <w:rFonts w:ascii="Simplified Arabic" w:hAnsi="Simplified Arabic" w:cs="Simplified Arabic"/>
          <w:i w:val="0"/>
          <w:iCs w:val="0"/>
          <w:sz w:val="24"/>
          <w:szCs w:val="24"/>
        </w:rPr>
        <w:instrText>ARABIC</w:instrText>
      </w:r>
      <w:r w:rsidR="00156050" w:rsidRPr="001D3CAB">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5</w:t>
      </w:r>
      <w:r w:rsidR="00156050" w:rsidRPr="001D3CAB">
        <w:rPr>
          <w:rFonts w:ascii="Simplified Arabic" w:hAnsi="Simplified Arabic" w:cs="Simplified Arabic"/>
          <w:i w:val="0"/>
          <w:iCs w:val="0"/>
          <w:sz w:val="24"/>
          <w:szCs w:val="24"/>
          <w:rtl/>
        </w:rPr>
        <w:fldChar w:fldCharType="end"/>
      </w:r>
      <w:r w:rsidR="002D11FA" w:rsidRPr="001D3CAB">
        <w:rPr>
          <w:rFonts w:ascii="Simplified Arabic" w:hAnsi="Simplified Arabic" w:cs="Simplified Arabic"/>
          <w:i w:val="0"/>
          <w:iCs w:val="0"/>
          <w:sz w:val="24"/>
          <w:szCs w:val="24"/>
          <w:rtl/>
          <w:lang w:bidi="ar-JO"/>
        </w:rPr>
        <w:t>: توزيع الشكاوى الم</w:t>
      </w:r>
      <w:r w:rsidR="00AC0245" w:rsidRPr="001D3CAB">
        <w:rPr>
          <w:rFonts w:ascii="Simplified Arabic" w:hAnsi="Simplified Arabic" w:cs="Simplified Arabic"/>
          <w:i w:val="0"/>
          <w:iCs w:val="0"/>
          <w:sz w:val="24"/>
          <w:szCs w:val="24"/>
          <w:rtl/>
          <w:lang w:bidi="ar-JO"/>
        </w:rPr>
        <w:t>ُقدمة من الأشخاص ذوي الإ</w:t>
      </w:r>
      <w:r w:rsidR="002D11FA" w:rsidRPr="001D3CAB">
        <w:rPr>
          <w:rFonts w:ascii="Simplified Arabic" w:hAnsi="Simplified Arabic" w:cs="Simplified Arabic"/>
          <w:i w:val="0"/>
          <w:iCs w:val="0"/>
          <w:sz w:val="24"/>
          <w:szCs w:val="24"/>
          <w:rtl/>
          <w:lang w:bidi="ar-JO"/>
        </w:rPr>
        <w:t>عاقة</w:t>
      </w:r>
      <w:bookmarkEnd w:id="72"/>
      <w:r w:rsidR="00AC0245" w:rsidRPr="001D3CAB">
        <w:rPr>
          <w:rFonts w:ascii="Simplified Arabic" w:hAnsi="Simplified Arabic" w:cs="Simplified Arabic"/>
          <w:i w:val="0"/>
          <w:iCs w:val="0"/>
          <w:sz w:val="24"/>
          <w:szCs w:val="24"/>
          <w:rtl/>
          <w:lang w:bidi="ar-JO"/>
        </w:rPr>
        <w:t xml:space="preserve"> حسب آلية التعامل</w:t>
      </w:r>
      <w:r w:rsidR="00AA4BC6" w:rsidRPr="001D3CAB">
        <w:rPr>
          <w:rFonts w:ascii="Simplified Arabic" w:hAnsi="Simplified Arabic" w:cs="Simplified Arabic"/>
          <w:i w:val="0"/>
          <w:iCs w:val="0"/>
          <w:sz w:val="24"/>
          <w:szCs w:val="24"/>
          <w:rtl/>
          <w:lang w:bidi="ar-JO"/>
        </w:rPr>
        <w:t xml:space="preserve"> معها</w:t>
      </w:r>
      <w:bookmarkEnd w:id="73"/>
    </w:p>
    <w:p w:rsidR="002D11FA" w:rsidRPr="00FD7D22" w:rsidRDefault="002D11FA" w:rsidP="00FD7D22">
      <w:pPr>
        <w:pStyle w:val="Heading2"/>
        <w:bidi/>
        <w:jc w:val="both"/>
        <w:rPr>
          <w:rFonts w:ascii="Simplified Arabic" w:hAnsi="Simplified Arabic" w:cs="Simplified Arabic"/>
          <w:b/>
          <w:bCs/>
          <w:color w:val="7B7B7B" w:themeColor="accent3" w:themeShade="BF"/>
          <w:sz w:val="28"/>
          <w:szCs w:val="28"/>
          <w:rtl/>
          <w:lang w:bidi="ar-JO"/>
        </w:rPr>
      </w:pPr>
    </w:p>
    <w:p w:rsidR="00AA7C90" w:rsidRPr="00EF4A3F" w:rsidRDefault="004412B5" w:rsidP="009F6C12">
      <w:pPr>
        <w:pStyle w:val="Heading2"/>
        <w:bidi/>
        <w:rPr>
          <w:rFonts w:eastAsia="Times New Roman"/>
          <w:b/>
          <w:bCs/>
          <w:color w:val="00B050"/>
          <w:sz w:val="32"/>
          <w:szCs w:val="32"/>
          <w:rtl/>
        </w:rPr>
      </w:pPr>
      <w:bookmarkStart w:id="74" w:name="_Toc43971263"/>
      <w:bookmarkStart w:id="75" w:name="_Toc45791684"/>
      <w:r>
        <w:rPr>
          <w:rFonts w:eastAsia="Times New Roman" w:hint="cs"/>
          <w:b/>
          <w:bCs/>
          <w:color w:val="00B050"/>
          <w:sz w:val="32"/>
          <w:szCs w:val="32"/>
          <w:rtl/>
        </w:rPr>
        <w:t>تاسع</w:t>
      </w:r>
      <w:r w:rsidR="009F6C12">
        <w:rPr>
          <w:rFonts w:eastAsia="Times New Roman" w:hint="cs"/>
          <w:b/>
          <w:bCs/>
          <w:color w:val="00B050"/>
          <w:sz w:val="32"/>
          <w:szCs w:val="32"/>
          <w:rtl/>
        </w:rPr>
        <w:t>ًا</w:t>
      </w:r>
      <w:r w:rsidR="00634C29" w:rsidRPr="00EF4A3F">
        <w:rPr>
          <w:rFonts w:eastAsia="Times New Roman" w:hint="cs"/>
          <w:b/>
          <w:bCs/>
          <w:color w:val="00B050"/>
          <w:sz w:val="32"/>
          <w:szCs w:val="32"/>
          <w:rtl/>
        </w:rPr>
        <w:t xml:space="preserve">: </w:t>
      </w:r>
      <w:r w:rsidR="00AA7C90" w:rsidRPr="00EF4A3F">
        <w:rPr>
          <w:rFonts w:eastAsia="Times New Roman"/>
          <w:b/>
          <w:bCs/>
          <w:color w:val="00B050"/>
          <w:sz w:val="32"/>
          <w:szCs w:val="32"/>
          <w:rtl/>
        </w:rPr>
        <w:t>لجنة تكافؤ الفرص</w:t>
      </w:r>
      <w:bookmarkEnd w:id="70"/>
      <w:bookmarkEnd w:id="74"/>
      <w:bookmarkEnd w:id="75"/>
    </w:p>
    <w:p w:rsidR="00AA7C90" w:rsidRPr="001D1812" w:rsidRDefault="00AA7C90" w:rsidP="000116CE">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bookmarkStart w:id="76" w:name="_Toc3120363"/>
      <w:r w:rsidRPr="001D1812">
        <w:rPr>
          <w:rFonts w:ascii="Simplified Arabic" w:eastAsia="Calibri" w:hAnsi="Simplified Arabic" w:cs="Simplified Arabic"/>
          <w:sz w:val="28"/>
          <w:szCs w:val="28"/>
          <w:rtl/>
          <w:lang w:bidi="ar-JO"/>
        </w:rPr>
        <w:t>إصدار التقارير الفنية المتعلقة بتوفير الترتيبات التيسيرية المعقولة في بيئة العمل بناءً على طلب من الأفراد أو جهات العمل المعنية.</w:t>
      </w:r>
    </w:p>
    <w:p w:rsidR="00AA7C90" w:rsidRPr="001D1812" w:rsidRDefault="00AA7C90" w:rsidP="000116CE">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r w:rsidRPr="001D1812">
        <w:rPr>
          <w:rFonts w:ascii="Simplified Arabic" w:eastAsia="Calibri" w:hAnsi="Simplified Arabic" w:cs="Simplified Arabic" w:hint="cs"/>
          <w:sz w:val="28"/>
          <w:szCs w:val="28"/>
          <w:rtl/>
          <w:lang w:bidi="ar-JO"/>
        </w:rPr>
        <w:t>مراجعة</w:t>
      </w:r>
      <w:r w:rsidRPr="001D1812">
        <w:rPr>
          <w:rFonts w:ascii="Simplified Arabic" w:eastAsia="Calibri" w:hAnsi="Simplified Arabic" w:cs="Simplified Arabic"/>
          <w:sz w:val="28"/>
          <w:szCs w:val="28"/>
          <w:rtl/>
          <w:lang w:bidi="ar-JO"/>
        </w:rPr>
        <w:t xml:space="preserve"> مسودة نظام تشغيل الأشخاص ذوي الإعاقة المعد من قبل وزارة العمل.</w:t>
      </w:r>
    </w:p>
    <w:p w:rsidR="00AA7C90" w:rsidRPr="001D1812" w:rsidRDefault="00AA7C90" w:rsidP="000116CE">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r w:rsidRPr="001D1812">
        <w:rPr>
          <w:rFonts w:ascii="Simplified Arabic" w:eastAsia="Calibri" w:hAnsi="Simplified Arabic" w:cs="Simplified Arabic" w:hint="cs"/>
          <w:sz w:val="28"/>
          <w:szCs w:val="28"/>
          <w:rtl/>
          <w:lang w:bidi="ar-JO"/>
        </w:rPr>
        <w:t>المشاركة في ا</w:t>
      </w:r>
      <w:r w:rsidRPr="001D1812">
        <w:rPr>
          <w:rFonts w:ascii="Simplified Arabic" w:eastAsia="Calibri" w:hAnsi="Simplified Arabic" w:cs="Simplified Arabic"/>
          <w:sz w:val="28"/>
          <w:szCs w:val="28"/>
          <w:rtl/>
          <w:lang w:bidi="ar-JO"/>
        </w:rPr>
        <w:t>جتماعات كسب التأييد والمناصرة</w:t>
      </w:r>
      <w:r w:rsidRPr="001D1812">
        <w:rPr>
          <w:rFonts w:ascii="Simplified Arabic" w:eastAsia="Calibri" w:hAnsi="Simplified Arabic" w:cs="Simplified Arabic" w:hint="cs"/>
          <w:sz w:val="28"/>
          <w:szCs w:val="28"/>
          <w:rtl/>
          <w:lang w:bidi="ar-JO"/>
        </w:rPr>
        <w:t xml:space="preserve"> الدورية</w:t>
      </w:r>
      <w:r w:rsidRPr="001D1812">
        <w:rPr>
          <w:rFonts w:ascii="Simplified Arabic" w:eastAsia="Calibri" w:hAnsi="Simplified Arabic" w:cs="Simplified Arabic"/>
          <w:sz w:val="28"/>
          <w:szCs w:val="28"/>
          <w:rtl/>
          <w:lang w:bidi="ar-JO"/>
        </w:rPr>
        <w:t>.</w:t>
      </w:r>
    </w:p>
    <w:p w:rsidR="00AA7C90" w:rsidRPr="001D1812" w:rsidRDefault="00AA7C90" w:rsidP="000116CE">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r w:rsidRPr="001D1812">
        <w:rPr>
          <w:rFonts w:ascii="Simplified Arabic" w:eastAsia="Calibri" w:hAnsi="Simplified Arabic" w:cs="Simplified Arabic"/>
          <w:sz w:val="28"/>
          <w:szCs w:val="28"/>
          <w:rtl/>
          <w:lang w:bidi="ar-JO"/>
        </w:rPr>
        <w:t>تطوير النظام الإلكتروني الخاص باستقبال شكاوى العمل.</w:t>
      </w:r>
    </w:p>
    <w:p w:rsidR="00AA7C90" w:rsidRPr="00A64A7D" w:rsidRDefault="00AA7C90" w:rsidP="000116CE">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r w:rsidRPr="001D1812">
        <w:rPr>
          <w:rFonts w:ascii="Simplified Arabic" w:eastAsia="Calibri" w:hAnsi="Simplified Arabic" w:cs="Simplified Arabic"/>
          <w:sz w:val="28"/>
          <w:szCs w:val="28"/>
          <w:rtl/>
          <w:lang w:bidi="ar-JO"/>
        </w:rPr>
        <w:t>تنفيذ حملة إعلامية توعوية</w:t>
      </w:r>
      <w:r w:rsidRPr="00A64A7D">
        <w:rPr>
          <w:rFonts w:ascii="Simplified Arabic" w:eastAsia="Calibri" w:hAnsi="Simplified Arabic" w:cs="Simplified Arabic"/>
          <w:sz w:val="28"/>
          <w:szCs w:val="28"/>
          <w:rtl/>
          <w:lang w:bidi="ar-JO"/>
        </w:rPr>
        <w:t xml:space="preserve"> عن طبيعة عمل لجنة تكافؤ الفرص لعام 2019 تضمنت تطوير فيلم بهذا الخصوص ونشر الأخبار والرسائل والملصقات كما وتمت المشاركة في لقاءات تلفزيونية بالإضافة إلى التنويهات الإذاعية من خلال إذاعة القوات المسلحة والجامعة الأردنية وأمن إف أم</w:t>
      </w:r>
      <w:r>
        <w:rPr>
          <w:rFonts w:ascii="Simplified Arabic" w:eastAsia="Calibri" w:hAnsi="Simplified Arabic" w:cs="Simplified Arabic"/>
          <w:sz w:val="28"/>
          <w:szCs w:val="28"/>
          <w:rtl/>
          <w:lang w:bidi="ar-JO"/>
        </w:rPr>
        <w:t>.</w:t>
      </w:r>
    </w:p>
    <w:p w:rsidR="0081614D" w:rsidRDefault="00AA7C90" w:rsidP="000116CE">
      <w:pPr>
        <w:pStyle w:val="ListParagraph"/>
        <w:numPr>
          <w:ilvl w:val="0"/>
          <w:numId w:val="13"/>
        </w:numPr>
        <w:bidi/>
        <w:spacing w:after="160" w:line="259" w:lineRule="auto"/>
        <w:jc w:val="both"/>
        <w:rPr>
          <w:rFonts w:ascii="Simplified Arabic" w:eastAsia="Calibri" w:hAnsi="Simplified Arabic" w:cs="Simplified Arabic"/>
          <w:sz w:val="28"/>
          <w:szCs w:val="28"/>
          <w:lang w:bidi="ar-JO"/>
        </w:rPr>
      </w:pPr>
      <w:r w:rsidRPr="001D1812">
        <w:rPr>
          <w:rFonts w:ascii="Simplified Arabic" w:eastAsia="Calibri" w:hAnsi="Simplified Arabic" w:cs="Simplified Arabic"/>
          <w:sz w:val="28"/>
          <w:szCs w:val="28"/>
          <w:rtl/>
          <w:lang w:bidi="ar-JO"/>
        </w:rPr>
        <w:t xml:space="preserve">دراسة </w:t>
      </w:r>
      <w:r w:rsidRPr="001D1812">
        <w:rPr>
          <w:rFonts w:ascii="Simplified Arabic" w:eastAsia="Calibri" w:hAnsi="Simplified Arabic" w:cs="Simplified Arabic" w:hint="cs"/>
          <w:sz w:val="28"/>
          <w:szCs w:val="28"/>
          <w:rtl/>
          <w:lang w:bidi="ar-JO"/>
        </w:rPr>
        <w:t xml:space="preserve">(48) </w:t>
      </w:r>
      <w:r w:rsidRPr="001D1812">
        <w:rPr>
          <w:rFonts w:ascii="Simplified Arabic" w:eastAsia="Calibri" w:hAnsi="Simplified Arabic" w:cs="Simplified Arabic"/>
          <w:sz w:val="28"/>
          <w:szCs w:val="28"/>
          <w:rtl/>
          <w:lang w:bidi="ar-JO"/>
        </w:rPr>
        <w:t xml:space="preserve">شكوى </w:t>
      </w:r>
      <w:r w:rsidRPr="001D1812">
        <w:rPr>
          <w:rFonts w:ascii="Simplified Arabic" w:eastAsia="Calibri" w:hAnsi="Simplified Arabic" w:cs="Simplified Arabic" w:hint="cs"/>
          <w:sz w:val="28"/>
          <w:szCs w:val="28"/>
          <w:rtl/>
          <w:lang w:bidi="ar-JO"/>
        </w:rPr>
        <w:t xml:space="preserve">حول التمييز على أساس الإعاقة في مجال العمل </w:t>
      </w:r>
      <w:r w:rsidRPr="001D1812">
        <w:rPr>
          <w:rFonts w:ascii="Simplified Arabic" w:eastAsia="Calibri" w:hAnsi="Simplified Arabic" w:cs="Simplified Arabic"/>
          <w:sz w:val="28"/>
          <w:szCs w:val="28"/>
          <w:rtl/>
          <w:lang w:bidi="ar-JO"/>
        </w:rPr>
        <w:t>تلقتها لجنة</w:t>
      </w:r>
      <w:r w:rsidRPr="001D1812">
        <w:rPr>
          <w:rFonts w:ascii="Simplified Arabic" w:eastAsia="Calibri" w:hAnsi="Simplified Arabic" w:cs="Simplified Arabic" w:hint="cs"/>
          <w:sz w:val="28"/>
          <w:szCs w:val="28"/>
          <w:rtl/>
          <w:lang w:bidi="ar-JO"/>
        </w:rPr>
        <w:t xml:space="preserve"> تكافؤ الفرص</w:t>
      </w:r>
      <w:r w:rsidR="001B5640" w:rsidRPr="001D1812">
        <w:rPr>
          <w:rFonts w:ascii="Simplified Arabic" w:eastAsia="Calibri" w:hAnsi="Simplified Arabic" w:cs="Simplified Arabic" w:hint="cs"/>
          <w:sz w:val="28"/>
          <w:szCs w:val="28"/>
          <w:rtl/>
          <w:lang w:bidi="ar-JO"/>
        </w:rPr>
        <w:t>واتخاذ</w:t>
      </w:r>
      <w:r w:rsidRPr="001D1812">
        <w:rPr>
          <w:rFonts w:ascii="Simplified Arabic" w:eastAsia="Calibri" w:hAnsi="Simplified Arabic" w:cs="Simplified Arabic"/>
          <w:sz w:val="28"/>
          <w:szCs w:val="28"/>
          <w:rtl/>
          <w:lang w:bidi="ar-JO"/>
        </w:rPr>
        <w:t xml:space="preserve"> الإجراءات المناسبة بخصوصها. </w:t>
      </w:r>
    </w:p>
    <w:p w:rsidR="0081614D" w:rsidRPr="004412B5" w:rsidRDefault="0081614D" w:rsidP="0081614D">
      <w:pPr>
        <w:bidi/>
        <w:spacing w:after="160" w:line="259" w:lineRule="auto"/>
        <w:jc w:val="both"/>
        <w:rPr>
          <w:rFonts w:ascii="Simplified Arabic" w:eastAsia="Calibri" w:hAnsi="Simplified Arabic" w:cs="Simplified Arabic"/>
          <w:sz w:val="28"/>
          <w:szCs w:val="28"/>
          <w:rtl/>
          <w:lang w:bidi="ar-JO"/>
        </w:rPr>
      </w:pPr>
    </w:p>
    <w:p w:rsidR="00AA7C90" w:rsidRPr="004720A8" w:rsidRDefault="001D3CAB" w:rsidP="004720A8">
      <w:pPr>
        <w:bidi/>
        <w:spacing w:after="160" w:line="259" w:lineRule="auto"/>
        <w:ind w:left="360"/>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ويشير الشكل البياني التالي ل</w:t>
      </w:r>
      <w:r w:rsidR="00AA7C90" w:rsidRPr="004720A8">
        <w:rPr>
          <w:rFonts w:ascii="Simplified Arabic" w:eastAsia="Calibri" w:hAnsi="Simplified Arabic" w:cs="Simplified Arabic" w:hint="cs"/>
          <w:sz w:val="28"/>
          <w:szCs w:val="28"/>
          <w:rtl/>
          <w:lang w:bidi="ar-JO"/>
        </w:rPr>
        <w:t>توزيع الشكاوى</w:t>
      </w:r>
      <w:r w:rsidR="000117E4">
        <w:rPr>
          <w:rFonts w:ascii="Simplified Arabic" w:eastAsia="Calibri" w:hAnsi="Simplified Arabic" w:cs="Simplified Arabic" w:hint="cs"/>
          <w:sz w:val="28"/>
          <w:szCs w:val="28"/>
          <w:rtl/>
          <w:lang w:bidi="ar-JO"/>
        </w:rPr>
        <w:t xml:space="preserve"> المُقدمة </w:t>
      </w:r>
      <w:r w:rsidR="004412B5">
        <w:rPr>
          <w:rFonts w:ascii="Simplified Arabic" w:eastAsia="Calibri" w:hAnsi="Simplified Arabic" w:cs="Simplified Arabic" w:hint="cs"/>
          <w:sz w:val="28"/>
          <w:szCs w:val="28"/>
          <w:rtl/>
          <w:lang w:bidi="ar-JO"/>
        </w:rPr>
        <w:t xml:space="preserve">للجنة تكافؤ الفرص </w:t>
      </w:r>
      <w:r w:rsidR="000117E4">
        <w:rPr>
          <w:rFonts w:ascii="Simplified Arabic" w:eastAsia="Calibri" w:hAnsi="Simplified Arabic" w:cs="Simplified Arabic" w:hint="cs"/>
          <w:sz w:val="28"/>
          <w:szCs w:val="28"/>
          <w:rtl/>
          <w:lang w:bidi="ar-JO"/>
        </w:rPr>
        <w:t>من الأشخاص ذوي الإعاقة</w:t>
      </w:r>
      <w:r w:rsidR="00AA7C90" w:rsidRPr="004720A8">
        <w:rPr>
          <w:rFonts w:ascii="Simplified Arabic" w:eastAsia="Calibri" w:hAnsi="Simplified Arabic" w:cs="Simplified Arabic"/>
          <w:sz w:val="28"/>
          <w:szCs w:val="28"/>
          <w:rtl/>
          <w:lang w:bidi="ar-JO"/>
        </w:rPr>
        <w:t>بحسب نوع الإعاقة</w:t>
      </w:r>
      <w:r w:rsidR="00AA7C90" w:rsidRPr="004720A8">
        <w:rPr>
          <w:rFonts w:ascii="Simplified Arabic" w:eastAsia="Calibri" w:hAnsi="Simplified Arabic" w:cs="Simplified Arabic" w:hint="cs"/>
          <w:sz w:val="28"/>
          <w:szCs w:val="28"/>
          <w:rtl/>
          <w:lang w:bidi="ar-JO"/>
        </w:rPr>
        <w:t>:</w:t>
      </w:r>
    </w:p>
    <w:p w:rsidR="00BE41C8" w:rsidRPr="00AA4BC6" w:rsidRDefault="00BE41C8" w:rsidP="00786621">
      <w:pPr>
        <w:pStyle w:val="Caption"/>
        <w:bidi/>
        <w:ind w:left="360"/>
        <w:jc w:val="center"/>
        <w:rPr>
          <w:rFonts w:ascii="Simplified Arabic" w:hAnsi="Simplified Arabic" w:cs="Simplified Arabic"/>
          <w:b/>
          <w:bCs/>
          <w:i w:val="0"/>
          <w:iCs w:val="0"/>
          <w:sz w:val="4"/>
          <w:szCs w:val="4"/>
          <w:rtl/>
          <w:lang w:bidi="ar-JO"/>
        </w:rPr>
      </w:pPr>
    </w:p>
    <w:p w:rsidR="00AD1D64" w:rsidRDefault="00AD1D64" w:rsidP="002D11FA">
      <w:pPr>
        <w:bidi/>
        <w:spacing w:after="160" w:line="259" w:lineRule="auto"/>
        <w:jc w:val="center"/>
        <w:rPr>
          <w:rFonts w:ascii="Simplified Arabic" w:hAnsi="Simplified Arabic" w:cs="Simplified Arabic"/>
          <w:b/>
          <w:bCs/>
          <w:color w:val="44546A" w:themeColor="text2"/>
          <w:sz w:val="20"/>
          <w:szCs w:val="20"/>
          <w:rtl/>
          <w:lang w:bidi="ar-JO"/>
        </w:rPr>
      </w:pPr>
      <w:r>
        <w:rPr>
          <w:noProof/>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7C90" w:rsidRPr="00AD1D64" w:rsidRDefault="00AD1D64" w:rsidP="00AD1D64">
      <w:pPr>
        <w:pStyle w:val="Caption"/>
        <w:bidi/>
        <w:jc w:val="center"/>
        <w:rPr>
          <w:rFonts w:ascii="Simplified Arabic" w:hAnsi="Simplified Arabic" w:cs="Simplified Arabic"/>
          <w:i w:val="0"/>
          <w:iCs w:val="0"/>
          <w:sz w:val="24"/>
          <w:szCs w:val="24"/>
          <w:lang w:bidi="ar-JO"/>
        </w:rPr>
      </w:pPr>
      <w:bookmarkStart w:id="77" w:name="_Toc45793976"/>
      <w:r w:rsidRPr="00AD1D64">
        <w:rPr>
          <w:rFonts w:ascii="Simplified Arabic" w:hAnsi="Simplified Arabic" w:cs="Simplified Arabic"/>
          <w:i w:val="0"/>
          <w:iCs w:val="0"/>
          <w:sz w:val="24"/>
          <w:szCs w:val="24"/>
          <w:rtl/>
        </w:rPr>
        <w:t xml:space="preserve">رسم توضيحي </w:t>
      </w:r>
      <w:r w:rsidR="00156050" w:rsidRPr="00AD1D64">
        <w:rPr>
          <w:rFonts w:ascii="Simplified Arabic" w:hAnsi="Simplified Arabic" w:cs="Simplified Arabic"/>
          <w:i w:val="0"/>
          <w:iCs w:val="0"/>
          <w:sz w:val="24"/>
          <w:szCs w:val="24"/>
          <w:rtl/>
        </w:rPr>
        <w:fldChar w:fldCharType="begin"/>
      </w:r>
      <w:r w:rsidRPr="00AD1D64">
        <w:rPr>
          <w:rFonts w:ascii="Simplified Arabic" w:hAnsi="Simplified Arabic" w:cs="Simplified Arabic"/>
          <w:i w:val="0"/>
          <w:iCs w:val="0"/>
          <w:sz w:val="24"/>
          <w:szCs w:val="24"/>
        </w:rPr>
        <w:instrText>SEQ</w:instrText>
      </w:r>
      <w:r w:rsidRPr="00AD1D64">
        <w:rPr>
          <w:rFonts w:ascii="Simplified Arabic" w:hAnsi="Simplified Arabic" w:cs="Simplified Arabic"/>
          <w:i w:val="0"/>
          <w:iCs w:val="0"/>
          <w:sz w:val="24"/>
          <w:szCs w:val="24"/>
          <w:rtl/>
        </w:rPr>
        <w:instrText xml:space="preserve"> رسم_توضيحي \* </w:instrText>
      </w:r>
      <w:r w:rsidRPr="00AD1D64">
        <w:rPr>
          <w:rFonts w:ascii="Simplified Arabic" w:hAnsi="Simplified Arabic" w:cs="Simplified Arabic"/>
          <w:i w:val="0"/>
          <w:iCs w:val="0"/>
          <w:sz w:val="24"/>
          <w:szCs w:val="24"/>
        </w:rPr>
        <w:instrText>ARABIC</w:instrText>
      </w:r>
      <w:r w:rsidR="00156050" w:rsidRPr="00AD1D64">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6</w:t>
      </w:r>
      <w:r w:rsidR="00156050" w:rsidRPr="00AD1D64">
        <w:rPr>
          <w:rFonts w:ascii="Simplified Arabic" w:hAnsi="Simplified Arabic" w:cs="Simplified Arabic"/>
          <w:i w:val="0"/>
          <w:iCs w:val="0"/>
          <w:sz w:val="24"/>
          <w:szCs w:val="24"/>
          <w:rtl/>
        </w:rPr>
        <w:fldChar w:fldCharType="end"/>
      </w:r>
      <w:r w:rsidR="002D11FA" w:rsidRPr="00AD1D64">
        <w:rPr>
          <w:rFonts w:ascii="Simplified Arabic" w:hAnsi="Simplified Arabic" w:cs="Simplified Arabic"/>
          <w:i w:val="0"/>
          <w:iCs w:val="0"/>
          <w:sz w:val="24"/>
          <w:szCs w:val="24"/>
          <w:rtl/>
          <w:lang w:bidi="ar-JO"/>
        </w:rPr>
        <w:t xml:space="preserve">: </w:t>
      </w:r>
      <w:r w:rsidR="004412B5" w:rsidRPr="00AD1D64">
        <w:rPr>
          <w:rFonts w:ascii="Simplified Arabic" w:hAnsi="Simplified Arabic" w:cs="Simplified Arabic"/>
          <w:i w:val="0"/>
          <w:iCs w:val="0"/>
          <w:sz w:val="24"/>
          <w:szCs w:val="24"/>
          <w:rtl/>
          <w:lang w:bidi="ar-JO"/>
        </w:rPr>
        <w:t xml:space="preserve">توزيع </w:t>
      </w:r>
      <w:r w:rsidR="002D11FA" w:rsidRPr="00AD1D64">
        <w:rPr>
          <w:rFonts w:ascii="Simplified Arabic" w:hAnsi="Simplified Arabic" w:cs="Simplified Arabic"/>
          <w:i w:val="0"/>
          <w:iCs w:val="0"/>
          <w:sz w:val="24"/>
          <w:szCs w:val="24"/>
          <w:rtl/>
          <w:lang w:bidi="ar-JO"/>
        </w:rPr>
        <w:t>الشكاوى بحسب نوع الإعاقة</w:t>
      </w:r>
      <w:bookmarkEnd w:id="77"/>
    </w:p>
    <w:p w:rsidR="002D11FA" w:rsidRPr="004412B5" w:rsidRDefault="002D11FA" w:rsidP="002D11FA">
      <w:pPr>
        <w:bidi/>
        <w:spacing w:after="160" w:line="259" w:lineRule="auto"/>
        <w:jc w:val="center"/>
        <w:rPr>
          <w:rFonts w:ascii="Simplified Arabic" w:hAnsi="Simplified Arabic" w:cs="Simplified Arabic"/>
          <w:sz w:val="28"/>
          <w:szCs w:val="28"/>
          <w:lang w:bidi="ar-JO"/>
        </w:rPr>
      </w:pPr>
    </w:p>
    <w:p w:rsidR="00AA7C90" w:rsidRPr="00A64A7D" w:rsidRDefault="00AD1D64" w:rsidP="00AD1D64">
      <w:pPr>
        <w:pStyle w:val="ListParagraph"/>
        <w:bidi/>
        <w:spacing w:after="160" w:line="259" w:lineRule="auto"/>
        <w:jc w:val="both"/>
        <w:rPr>
          <w:rFonts w:ascii="Simplified Arabic" w:hAnsi="Simplified Arabic" w:cs="Simplified Arabic"/>
          <w:sz w:val="28"/>
          <w:szCs w:val="28"/>
          <w:lang w:bidi="ar-JO"/>
        </w:rPr>
      </w:pPr>
      <w:r>
        <w:rPr>
          <w:rFonts w:ascii="Simplified Arabic" w:eastAsia="Calibri" w:hAnsi="Simplified Arabic" w:cs="Simplified Arabic" w:hint="cs"/>
          <w:sz w:val="28"/>
          <w:szCs w:val="28"/>
          <w:rtl/>
          <w:lang w:bidi="ar-JO"/>
        </w:rPr>
        <w:t>ويشير الشكل البياني التالي ل</w:t>
      </w:r>
      <w:r w:rsidR="00AA7C90" w:rsidRPr="00A64A7D">
        <w:rPr>
          <w:rFonts w:ascii="Simplified Arabic" w:hAnsi="Simplified Arabic" w:cs="Simplified Arabic"/>
          <w:sz w:val="28"/>
          <w:szCs w:val="28"/>
          <w:rtl/>
          <w:lang w:bidi="ar-JO"/>
        </w:rPr>
        <w:t xml:space="preserve">لإجراءات </w:t>
      </w:r>
      <w:r w:rsidR="00AA7C90">
        <w:rPr>
          <w:rFonts w:ascii="Simplified Arabic" w:hAnsi="Simplified Arabic" w:cs="Simplified Arabic" w:hint="cs"/>
          <w:sz w:val="28"/>
          <w:szCs w:val="28"/>
          <w:rtl/>
          <w:lang w:bidi="ar-JO"/>
        </w:rPr>
        <w:t>الم</w:t>
      </w:r>
      <w:r w:rsidR="000117E4">
        <w:rPr>
          <w:rFonts w:ascii="Simplified Arabic" w:hAnsi="Simplified Arabic" w:cs="Simplified Arabic" w:hint="cs"/>
          <w:sz w:val="28"/>
          <w:szCs w:val="28"/>
          <w:rtl/>
          <w:lang w:bidi="ar-JO"/>
        </w:rPr>
        <w:t>ُ</w:t>
      </w:r>
      <w:r w:rsidR="00AA7C90">
        <w:rPr>
          <w:rFonts w:ascii="Simplified Arabic" w:hAnsi="Simplified Arabic" w:cs="Simplified Arabic" w:hint="cs"/>
          <w:sz w:val="28"/>
          <w:szCs w:val="28"/>
          <w:rtl/>
          <w:lang w:bidi="ar-JO"/>
        </w:rPr>
        <w:t>تخذة بخصوص الشكاوى</w:t>
      </w:r>
      <w:r w:rsidR="000117E4">
        <w:rPr>
          <w:rFonts w:ascii="Simplified Arabic" w:hAnsi="Simplified Arabic" w:cs="Simplified Arabic" w:hint="cs"/>
          <w:sz w:val="28"/>
          <w:szCs w:val="28"/>
          <w:rtl/>
          <w:lang w:bidi="ar-JO"/>
        </w:rPr>
        <w:t xml:space="preserve"> المُقدمة من الأشخاص ذوي الإعاقة</w:t>
      </w:r>
      <w:r w:rsidR="00AA7C90" w:rsidRPr="00A64A7D">
        <w:rPr>
          <w:rFonts w:ascii="Simplified Arabic" w:hAnsi="Simplified Arabic" w:cs="Simplified Arabic"/>
          <w:sz w:val="28"/>
          <w:szCs w:val="28"/>
          <w:rtl/>
          <w:lang w:bidi="ar-JO"/>
        </w:rPr>
        <w:t>:</w:t>
      </w:r>
    </w:p>
    <w:p w:rsidR="00AA7C90" w:rsidRPr="00A64A7D" w:rsidRDefault="00AA7C90" w:rsidP="00AA7C90">
      <w:pPr>
        <w:bidi/>
        <w:spacing w:after="0" w:line="240" w:lineRule="auto"/>
        <w:jc w:val="both"/>
        <w:rPr>
          <w:rFonts w:ascii="Simplified Arabic" w:hAnsi="Simplified Arabic" w:cs="Simplified Arabic"/>
          <w:sz w:val="8"/>
          <w:szCs w:val="8"/>
          <w:rtl/>
        </w:rPr>
      </w:pPr>
    </w:p>
    <w:p w:rsidR="00AD1D64" w:rsidRDefault="00AD1D64" w:rsidP="00305235">
      <w:pPr>
        <w:pStyle w:val="Caption"/>
        <w:bidi/>
        <w:ind w:left="360"/>
        <w:jc w:val="center"/>
        <w:rPr>
          <w:rFonts w:ascii="Simplified Arabic" w:hAnsi="Simplified Arabic" w:cs="Simplified Arabic"/>
          <w:b/>
          <w:bCs/>
          <w:i w:val="0"/>
          <w:iCs w:val="0"/>
          <w:sz w:val="20"/>
          <w:szCs w:val="20"/>
          <w:rtl/>
          <w:lang w:bidi="ar-JO"/>
        </w:rPr>
      </w:pPr>
      <w:r>
        <w:rPr>
          <w:noProof/>
        </w:rPr>
        <w:drawing>
          <wp:inline distT="0" distB="0" distL="0" distR="0">
            <wp:extent cx="5191125" cy="22764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11FA" w:rsidRPr="00AD1D64" w:rsidRDefault="00AD1D64" w:rsidP="00AD1D64">
      <w:pPr>
        <w:pStyle w:val="Caption"/>
        <w:bidi/>
        <w:jc w:val="center"/>
        <w:rPr>
          <w:rFonts w:ascii="Simplified Arabic" w:hAnsi="Simplified Arabic" w:cs="Simplified Arabic"/>
          <w:i w:val="0"/>
          <w:iCs w:val="0"/>
          <w:sz w:val="24"/>
          <w:szCs w:val="24"/>
          <w:rtl/>
          <w:lang w:bidi="ar-JO"/>
        </w:rPr>
      </w:pPr>
      <w:bookmarkStart w:id="78" w:name="_Toc45793977"/>
      <w:r w:rsidRPr="00AD1D64">
        <w:rPr>
          <w:rFonts w:ascii="Simplified Arabic" w:hAnsi="Simplified Arabic" w:cs="Simplified Arabic"/>
          <w:i w:val="0"/>
          <w:iCs w:val="0"/>
          <w:sz w:val="24"/>
          <w:szCs w:val="24"/>
          <w:rtl/>
        </w:rPr>
        <w:t xml:space="preserve">رسم توضيحي </w:t>
      </w:r>
      <w:r w:rsidR="00156050" w:rsidRPr="00AD1D64">
        <w:rPr>
          <w:rFonts w:ascii="Simplified Arabic" w:hAnsi="Simplified Arabic" w:cs="Simplified Arabic"/>
          <w:i w:val="0"/>
          <w:iCs w:val="0"/>
          <w:sz w:val="24"/>
          <w:szCs w:val="24"/>
          <w:rtl/>
        </w:rPr>
        <w:fldChar w:fldCharType="begin"/>
      </w:r>
      <w:r w:rsidRPr="00AD1D64">
        <w:rPr>
          <w:rFonts w:ascii="Simplified Arabic" w:hAnsi="Simplified Arabic" w:cs="Simplified Arabic"/>
          <w:i w:val="0"/>
          <w:iCs w:val="0"/>
          <w:sz w:val="24"/>
          <w:szCs w:val="24"/>
        </w:rPr>
        <w:instrText>SEQ</w:instrText>
      </w:r>
      <w:r w:rsidRPr="00AD1D64">
        <w:rPr>
          <w:rFonts w:ascii="Simplified Arabic" w:hAnsi="Simplified Arabic" w:cs="Simplified Arabic"/>
          <w:i w:val="0"/>
          <w:iCs w:val="0"/>
          <w:sz w:val="24"/>
          <w:szCs w:val="24"/>
          <w:rtl/>
        </w:rPr>
        <w:instrText xml:space="preserve"> رسم_توضيحي \* </w:instrText>
      </w:r>
      <w:r w:rsidRPr="00AD1D64">
        <w:rPr>
          <w:rFonts w:ascii="Simplified Arabic" w:hAnsi="Simplified Arabic" w:cs="Simplified Arabic"/>
          <w:i w:val="0"/>
          <w:iCs w:val="0"/>
          <w:sz w:val="24"/>
          <w:szCs w:val="24"/>
        </w:rPr>
        <w:instrText>ARABIC</w:instrText>
      </w:r>
      <w:r w:rsidR="00156050" w:rsidRPr="00AD1D64">
        <w:rPr>
          <w:rFonts w:ascii="Simplified Arabic" w:hAnsi="Simplified Arabic" w:cs="Simplified Arabic"/>
          <w:i w:val="0"/>
          <w:iCs w:val="0"/>
          <w:sz w:val="24"/>
          <w:szCs w:val="24"/>
          <w:rtl/>
        </w:rPr>
        <w:fldChar w:fldCharType="separate"/>
      </w:r>
      <w:r w:rsidR="00295518">
        <w:rPr>
          <w:rFonts w:ascii="Simplified Arabic" w:hAnsi="Simplified Arabic" w:cs="Simplified Arabic"/>
          <w:i w:val="0"/>
          <w:iCs w:val="0"/>
          <w:noProof/>
          <w:sz w:val="24"/>
          <w:szCs w:val="24"/>
          <w:rtl/>
        </w:rPr>
        <w:t>7</w:t>
      </w:r>
      <w:r w:rsidR="00156050" w:rsidRPr="00AD1D64">
        <w:rPr>
          <w:rFonts w:ascii="Simplified Arabic" w:hAnsi="Simplified Arabic" w:cs="Simplified Arabic"/>
          <w:i w:val="0"/>
          <w:iCs w:val="0"/>
          <w:sz w:val="24"/>
          <w:szCs w:val="24"/>
          <w:rtl/>
        </w:rPr>
        <w:fldChar w:fldCharType="end"/>
      </w:r>
      <w:r w:rsidR="002D11FA" w:rsidRPr="00AD1D64">
        <w:rPr>
          <w:rFonts w:ascii="Simplified Arabic" w:hAnsi="Simplified Arabic" w:cs="Simplified Arabic"/>
          <w:i w:val="0"/>
          <w:iCs w:val="0"/>
          <w:sz w:val="24"/>
          <w:szCs w:val="24"/>
          <w:rtl/>
          <w:lang w:bidi="ar-JO"/>
        </w:rPr>
        <w:t xml:space="preserve">: الإجراءات المتخذة بحق الشكاوى </w:t>
      </w:r>
      <w:r w:rsidR="00624422" w:rsidRPr="00AD1D64">
        <w:rPr>
          <w:rFonts w:ascii="Simplified Arabic" w:hAnsi="Simplified Arabic" w:cs="Simplified Arabic"/>
          <w:i w:val="0"/>
          <w:iCs w:val="0"/>
          <w:sz w:val="24"/>
          <w:szCs w:val="24"/>
          <w:rtl/>
          <w:lang w:bidi="ar-JO"/>
        </w:rPr>
        <w:t>المستلمة</w:t>
      </w:r>
      <w:bookmarkEnd w:id="78"/>
    </w:p>
    <w:p w:rsidR="00CA699E" w:rsidRDefault="00CA699E">
      <w:pPr>
        <w:spacing w:after="160" w:line="259" w:lineRule="auto"/>
        <w:rPr>
          <w:rFonts w:ascii="Simplified Arabic" w:eastAsiaTheme="majorEastAsia" w:hAnsi="Simplified Arabic" w:cs="Simplified Arabic"/>
          <w:b/>
          <w:bCs/>
          <w:color w:val="7B7B7B" w:themeColor="accent3" w:themeShade="BF"/>
          <w:sz w:val="28"/>
          <w:szCs w:val="28"/>
          <w:lang w:bidi="ar-JO"/>
        </w:rPr>
      </w:pPr>
      <w:r>
        <w:rPr>
          <w:rFonts w:ascii="Simplified Arabic" w:hAnsi="Simplified Arabic" w:cs="Simplified Arabic"/>
          <w:b/>
          <w:bCs/>
          <w:color w:val="7B7B7B" w:themeColor="accent3" w:themeShade="BF"/>
          <w:sz w:val="28"/>
          <w:szCs w:val="28"/>
          <w:lang w:bidi="ar-JO"/>
        </w:rPr>
        <w:br w:type="page"/>
      </w:r>
    </w:p>
    <w:p w:rsidR="00AA7C90" w:rsidRPr="00EF4A3F" w:rsidRDefault="009F6C12" w:rsidP="00EF4A3F">
      <w:pPr>
        <w:pStyle w:val="Heading2"/>
        <w:bidi/>
        <w:rPr>
          <w:rFonts w:eastAsia="Times New Roman"/>
          <w:b/>
          <w:bCs/>
          <w:color w:val="00B050"/>
          <w:sz w:val="32"/>
          <w:szCs w:val="32"/>
          <w:rtl/>
        </w:rPr>
      </w:pPr>
      <w:bookmarkStart w:id="79" w:name="_Toc43971264"/>
      <w:bookmarkStart w:id="80" w:name="_Toc45791685"/>
      <w:r>
        <w:rPr>
          <w:rFonts w:eastAsia="Times New Roman" w:hint="cs"/>
          <w:b/>
          <w:bCs/>
          <w:color w:val="00B050"/>
          <w:sz w:val="32"/>
          <w:szCs w:val="32"/>
          <w:rtl/>
        </w:rPr>
        <w:t>عاشرًا</w:t>
      </w:r>
      <w:r w:rsidR="00634C29" w:rsidRPr="00EF4A3F">
        <w:rPr>
          <w:rFonts w:eastAsia="Times New Roman" w:hint="cs"/>
          <w:b/>
          <w:bCs/>
          <w:color w:val="00B050"/>
          <w:sz w:val="32"/>
          <w:szCs w:val="32"/>
          <w:rtl/>
        </w:rPr>
        <w:t xml:space="preserve">: </w:t>
      </w:r>
      <w:r w:rsidR="00AA7C90" w:rsidRPr="00EF4A3F">
        <w:rPr>
          <w:rFonts w:eastAsia="Times New Roman"/>
          <w:b/>
          <w:bCs/>
          <w:color w:val="00B050"/>
          <w:sz w:val="32"/>
          <w:szCs w:val="32"/>
          <w:rtl/>
        </w:rPr>
        <w:t>إمكانية الوصول والتصميم الشامل</w:t>
      </w:r>
      <w:bookmarkEnd w:id="79"/>
      <w:bookmarkEnd w:id="80"/>
    </w:p>
    <w:p w:rsidR="00574700" w:rsidRDefault="002405B9" w:rsidP="00AA4BC6">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Pr>
          <w:rFonts w:ascii="Simplified Arabic" w:eastAsia="Calibri" w:hAnsi="Simplified Arabic" w:cs="Simplified Arabic"/>
          <w:sz w:val="28"/>
          <w:szCs w:val="28"/>
          <w:rtl/>
          <w:lang w:bidi="ar-JO"/>
        </w:rPr>
        <w:t>إ</w:t>
      </w:r>
      <w:r>
        <w:rPr>
          <w:rFonts w:ascii="Simplified Arabic" w:eastAsia="Calibri" w:hAnsi="Simplified Arabic" w:cs="Simplified Arabic" w:hint="cs"/>
          <w:sz w:val="28"/>
          <w:szCs w:val="28"/>
          <w:rtl/>
          <w:lang w:bidi="ar-JO"/>
        </w:rPr>
        <w:t>طلاق</w:t>
      </w:r>
      <w:r w:rsidR="00AA7C90" w:rsidRPr="00CF02E6">
        <w:rPr>
          <w:rFonts w:ascii="Simplified Arabic" w:eastAsia="Calibri" w:hAnsi="Simplified Arabic" w:cs="Simplified Arabic"/>
          <w:sz w:val="28"/>
          <w:szCs w:val="28"/>
          <w:rtl/>
          <w:lang w:bidi="ar-JO"/>
        </w:rPr>
        <w:t xml:space="preserve"> الخطة الوطنية </w:t>
      </w:r>
      <w:r w:rsidR="00624422">
        <w:rPr>
          <w:rFonts w:ascii="Simplified Arabic" w:eastAsia="Calibri" w:hAnsi="Simplified Arabic" w:cs="Simplified Arabic" w:hint="cs"/>
          <w:sz w:val="28"/>
          <w:szCs w:val="28"/>
          <w:rtl/>
          <w:lang w:bidi="ar-JO"/>
        </w:rPr>
        <w:t>لتصويب المباني القائمة والمرافق العامة</w:t>
      </w:r>
      <w:r w:rsidR="00AA7C90" w:rsidRPr="00CF02E6">
        <w:rPr>
          <w:rFonts w:ascii="Simplified Arabic" w:eastAsia="Calibri" w:hAnsi="Simplified Arabic" w:cs="Simplified Arabic"/>
          <w:sz w:val="28"/>
          <w:szCs w:val="28"/>
          <w:rtl/>
          <w:lang w:bidi="ar-JO"/>
        </w:rPr>
        <w:t xml:space="preserve"> بالتعاون مع وزارة الأشغال العامة والإسكان</w:t>
      </w:r>
      <w:r w:rsidR="00574700">
        <w:rPr>
          <w:rFonts w:ascii="Simplified Arabic" w:eastAsia="Calibri" w:hAnsi="Simplified Arabic" w:cs="Simplified Arabic" w:hint="cs"/>
          <w:sz w:val="28"/>
          <w:szCs w:val="28"/>
          <w:rtl/>
          <w:lang w:bidi="ar-JO"/>
        </w:rPr>
        <w:t>.</w:t>
      </w:r>
    </w:p>
    <w:p w:rsidR="00AA7C90" w:rsidRPr="00CF02E6" w:rsidRDefault="00624422" w:rsidP="00AA4BC6">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تقديم الدعم الفني لتنفيذ بنود الخطة الوطنية لتصويب المباني الق</w:t>
      </w:r>
      <w:r w:rsidR="00574700">
        <w:rPr>
          <w:rFonts w:ascii="Simplified Arabic" w:eastAsia="Calibri" w:hAnsi="Simplified Arabic" w:cs="Simplified Arabic" w:hint="cs"/>
          <w:sz w:val="28"/>
          <w:szCs w:val="28"/>
          <w:rtl/>
          <w:lang w:bidi="ar-JO"/>
        </w:rPr>
        <w:t>ائمة والمرافق العامة من خلال الآ</w:t>
      </w:r>
      <w:r>
        <w:rPr>
          <w:rFonts w:ascii="Simplified Arabic" w:eastAsia="Calibri" w:hAnsi="Simplified Arabic" w:cs="Simplified Arabic" w:hint="cs"/>
          <w:sz w:val="28"/>
          <w:szCs w:val="28"/>
          <w:rtl/>
          <w:lang w:bidi="ar-JO"/>
        </w:rPr>
        <w:t>تي</w:t>
      </w:r>
      <w:r w:rsidR="00AA7C90" w:rsidRPr="00CF02E6">
        <w:rPr>
          <w:rFonts w:ascii="Simplified Arabic" w:eastAsia="Calibri" w:hAnsi="Simplified Arabic" w:cs="Simplified Arabic" w:hint="cs"/>
          <w:sz w:val="28"/>
          <w:szCs w:val="28"/>
          <w:rtl/>
          <w:lang w:bidi="ar-JO"/>
        </w:rPr>
        <w:t>:</w:t>
      </w:r>
    </w:p>
    <w:p w:rsidR="00AA7C90" w:rsidRPr="00A64A7D"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sidRPr="00A64A7D">
        <w:rPr>
          <w:rFonts w:ascii="Simplified Arabic" w:eastAsia="Calibri" w:hAnsi="Simplified Arabic" w:cs="Simplified Arabic"/>
          <w:sz w:val="28"/>
          <w:szCs w:val="28"/>
          <w:rtl/>
        </w:rPr>
        <w:t>متابعة تنفيذ مشاريع المناطق النموذجية</w:t>
      </w:r>
      <w:r>
        <w:rPr>
          <w:rFonts w:ascii="Simplified Arabic" w:eastAsia="Calibri" w:hAnsi="Simplified Arabic" w:cs="Simplified Arabic" w:hint="cs"/>
          <w:sz w:val="28"/>
          <w:szCs w:val="28"/>
          <w:rtl/>
        </w:rPr>
        <w:t xml:space="preserve"> لمحيط</w:t>
      </w:r>
      <w:r w:rsidRPr="00A64A7D">
        <w:rPr>
          <w:rFonts w:ascii="Simplified Arabic" w:eastAsia="Calibri" w:hAnsi="Simplified Arabic" w:cs="Simplified Arabic"/>
          <w:sz w:val="28"/>
          <w:szCs w:val="28"/>
          <w:rtl/>
        </w:rPr>
        <w:t xml:space="preserve"> جامعة اليرموك، </w:t>
      </w:r>
      <w:r>
        <w:rPr>
          <w:rFonts w:ascii="Simplified Arabic" w:eastAsia="Calibri" w:hAnsi="Simplified Arabic" w:cs="Simplified Arabic" w:hint="cs"/>
          <w:sz w:val="28"/>
          <w:szCs w:val="28"/>
          <w:rtl/>
        </w:rPr>
        <w:t>و</w:t>
      </w:r>
      <w:r w:rsidRPr="00A64A7D">
        <w:rPr>
          <w:rFonts w:ascii="Simplified Arabic" w:eastAsia="Calibri" w:hAnsi="Simplified Arabic" w:cs="Simplified Arabic"/>
          <w:sz w:val="28"/>
          <w:szCs w:val="28"/>
          <w:rtl/>
        </w:rPr>
        <w:t xml:space="preserve">منطقة العبدلي، </w:t>
      </w:r>
      <w:r>
        <w:rPr>
          <w:rFonts w:ascii="Simplified Arabic" w:eastAsia="Calibri" w:hAnsi="Simplified Arabic" w:cs="Simplified Arabic" w:hint="cs"/>
          <w:sz w:val="28"/>
          <w:szCs w:val="28"/>
          <w:rtl/>
        </w:rPr>
        <w:t>و</w:t>
      </w:r>
      <w:r w:rsidRPr="00A64A7D">
        <w:rPr>
          <w:rFonts w:ascii="Simplified Arabic" w:eastAsia="Calibri" w:hAnsi="Simplified Arabic" w:cs="Simplified Arabic"/>
          <w:sz w:val="28"/>
          <w:szCs w:val="28"/>
          <w:rtl/>
        </w:rPr>
        <w:t xml:space="preserve">منطقة البترا السياحية، </w:t>
      </w:r>
      <w:r>
        <w:rPr>
          <w:rFonts w:ascii="Simplified Arabic" w:eastAsia="Calibri" w:hAnsi="Simplified Arabic" w:cs="Simplified Arabic" w:hint="cs"/>
          <w:sz w:val="28"/>
          <w:szCs w:val="28"/>
          <w:rtl/>
        </w:rPr>
        <w:t>و</w:t>
      </w:r>
      <w:r w:rsidRPr="00A64A7D">
        <w:rPr>
          <w:rFonts w:ascii="Simplified Arabic" w:eastAsia="Calibri" w:hAnsi="Simplified Arabic" w:cs="Simplified Arabic"/>
          <w:sz w:val="28"/>
          <w:szCs w:val="28"/>
          <w:rtl/>
        </w:rPr>
        <w:t>متنزه العقبة البحري.</w:t>
      </w:r>
    </w:p>
    <w:p w:rsidR="00AA7C90" w:rsidRPr="00A64A7D"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tl/>
        </w:rPr>
      </w:pPr>
      <w:r w:rsidRPr="00A64A7D">
        <w:rPr>
          <w:rFonts w:ascii="Simplified Arabic" w:eastAsia="Calibri" w:hAnsi="Simplified Arabic" w:cs="Simplified Arabic"/>
          <w:sz w:val="28"/>
          <w:szCs w:val="28"/>
          <w:rtl/>
        </w:rPr>
        <w:t>تطوير قدرات</w:t>
      </w:r>
      <w:r w:rsidR="004412B5">
        <w:rPr>
          <w:rFonts w:ascii="Simplified Arabic" w:eastAsia="Calibri" w:hAnsi="Simplified Arabic" w:cs="Simplified Arabic" w:hint="cs"/>
          <w:sz w:val="28"/>
          <w:szCs w:val="28"/>
          <w:rtl/>
        </w:rPr>
        <w:t xml:space="preserve"> (45) مهندس</w:t>
      </w:r>
      <w:r>
        <w:rPr>
          <w:rFonts w:ascii="Simplified Arabic" w:eastAsia="Calibri" w:hAnsi="Simplified Arabic" w:cs="Simplified Arabic" w:hint="cs"/>
          <w:sz w:val="28"/>
          <w:szCs w:val="28"/>
          <w:rtl/>
        </w:rPr>
        <w:t>ا</w:t>
      </w:r>
      <w:r w:rsidR="004412B5">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 xml:space="preserve"> ومهندسة من</w:t>
      </w:r>
      <w:r w:rsidRPr="00A64A7D">
        <w:rPr>
          <w:rFonts w:ascii="Simplified Arabic" w:eastAsia="Calibri" w:hAnsi="Simplified Arabic" w:cs="Simplified Arabic"/>
          <w:sz w:val="28"/>
          <w:szCs w:val="28"/>
          <w:rtl/>
        </w:rPr>
        <w:t xml:space="preserve"> الكوادر العاملة في تنفيذ مشاريع المناطق النموذجية</w:t>
      </w:r>
      <w:r>
        <w:rPr>
          <w:rFonts w:ascii="Simplified Arabic" w:eastAsia="Calibri" w:hAnsi="Simplified Arabic" w:cs="Simplified Arabic" w:hint="cs"/>
          <w:sz w:val="28"/>
          <w:szCs w:val="28"/>
          <w:rtl/>
        </w:rPr>
        <w:t>.</w:t>
      </w:r>
    </w:p>
    <w:p w:rsidR="00AA7C90" w:rsidRPr="00A64A7D"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tl/>
        </w:rPr>
      </w:pPr>
      <w:r w:rsidRPr="00A64A7D">
        <w:rPr>
          <w:rFonts w:ascii="Simplified Arabic" w:eastAsia="Calibri" w:hAnsi="Simplified Arabic" w:cs="Simplified Arabic"/>
          <w:sz w:val="28"/>
          <w:szCs w:val="28"/>
          <w:rtl/>
        </w:rPr>
        <w:t>تقديم الدعم الفني لتو</w:t>
      </w:r>
      <w:r w:rsidR="0093724F">
        <w:rPr>
          <w:rFonts w:ascii="Simplified Arabic" w:eastAsia="Calibri" w:hAnsi="Simplified Arabic" w:cs="Simplified Arabic"/>
          <w:sz w:val="28"/>
          <w:szCs w:val="28"/>
          <w:rtl/>
        </w:rPr>
        <w:t>فير متطلبات وصول الأشخاص ذوي ال</w:t>
      </w:r>
      <w:r w:rsidR="0093724F">
        <w:rPr>
          <w:rFonts w:ascii="Simplified Arabic" w:eastAsia="Calibri" w:hAnsi="Simplified Arabic" w:cs="Simplified Arabic" w:hint="cs"/>
          <w:sz w:val="28"/>
          <w:szCs w:val="28"/>
          <w:rtl/>
        </w:rPr>
        <w:t>إ</w:t>
      </w:r>
      <w:r w:rsidRPr="00A64A7D">
        <w:rPr>
          <w:rFonts w:ascii="Simplified Arabic" w:eastAsia="Calibri" w:hAnsi="Simplified Arabic" w:cs="Simplified Arabic"/>
          <w:sz w:val="28"/>
          <w:szCs w:val="28"/>
          <w:rtl/>
        </w:rPr>
        <w:t>عاقة لمراكز الإقتراع.</w:t>
      </w:r>
    </w:p>
    <w:p w:rsidR="00AA7C90"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sidRPr="00A64A7D">
        <w:rPr>
          <w:rFonts w:ascii="Simplified Arabic" w:eastAsia="Calibri" w:hAnsi="Simplified Arabic" w:cs="Simplified Arabic"/>
          <w:sz w:val="28"/>
          <w:szCs w:val="28"/>
          <w:rtl/>
        </w:rPr>
        <w:t>تطوير قوائم التدقيق المبسطة لكودة متطلبات البناء للأشخاص ذوي الاعاقة.</w:t>
      </w:r>
    </w:p>
    <w:p w:rsidR="00AA7C90" w:rsidRPr="00270C64"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sidRPr="00270C64">
        <w:rPr>
          <w:rFonts w:ascii="Simplified Arabic" w:eastAsia="Calibri" w:hAnsi="Simplified Arabic" w:cs="Simplified Arabic"/>
          <w:sz w:val="28"/>
          <w:szCs w:val="28"/>
          <w:rtl/>
        </w:rPr>
        <w:t>تقديم الدعم الفني والتنسيق مع المؤسسات المصرفية لتوفير الترتيبات التيسيرية والأشكال الميسرة وإمكانية الوصول</w:t>
      </w:r>
      <w:r w:rsidRPr="00270C64">
        <w:rPr>
          <w:rFonts w:ascii="Simplified Arabic" w:eastAsia="Calibri" w:hAnsi="Simplified Arabic" w:cs="Simplified Arabic" w:hint="cs"/>
          <w:sz w:val="28"/>
          <w:szCs w:val="28"/>
          <w:rtl/>
        </w:rPr>
        <w:t xml:space="preserve"> من خلال </w:t>
      </w:r>
      <w:r w:rsidRPr="00270C64">
        <w:rPr>
          <w:rFonts w:ascii="Simplified Arabic" w:eastAsia="Calibri" w:hAnsi="Simplified Arabic" w:cs="Simplified Arabic"/>
          <w:sz w:val="28"/>
          <w:szCs w:val="28"/>
          <w:rtl/>
        </w:rPr>
        <w:t>إعداد قائمة تحقق بمتطلبات وصول الأشخاص ذوي الإعاقة للمؤسسات المصرفية</w:t>
      </w:r>
      <w:r>
        <w:rPr>
          <w:rFonts w:ascii="Simplified Arabic" w:eastAsia="Calibri" w:hAnsi="Simplified Arabic" w:cs="Simplified Arabic" w:hint="cs"/>
          <w:sz w:val="28"/>
          <w:szCs w:val="28"/>
          <w:rtl/>
        </w:rPr>
        <w:t xml:space="preserve"> والمشاركة في البرامج التوعوية لهم</w:t>
      </w:r>
      <w:r w:rsidRPr="00270C64">
        <w:rPr>
          <w:rFonts w:ascii="Simplified Arabic" w:eastAsia="Calibri" w:hAnsi="Simplified Arabic" w:cs="Simplified Arabic"/>
          <w:sz w:val="28"/>
          <w:szCs w:val="28"/>
          <w:rtl/>
        </w:rPr>
        <w:t>.</w:t>
      </w:r>
    </w:p>
    <w:p w:rsidR="00AA7C90" w:rsidRPr="00CF02E6" w:rsidRDefault="00AA7C90" w:rsidP="003156E3">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sidRPr="00CF02E6">
        <w:rPr>
          <w:rFonts w:ascii="Simplified Arabic" w:eastAsia="Calibri" w:hAnsi="Simplified Arabic" w:cs="Simplified Arabic"/>
          <w:sz w:val="28"/>
          <w:szCs w:val="28"/>
          <w:rtl/>
          <w:lang w:bidi="ar-JO"/>
        </w:rPr>
        <w:t xml:space="preserve">تقديم الدعم الفني </w:t>
      </w:r>
      <w:r w:rsidRPr="00CF02E6">
        <w:rPr>
          <w:rFonts w:ascii="Simplified Arabic" w:eastAsia="Calibri" w:hAnsi="Simplified Arabic" w:cs="Simplified Arabic" w:hint="cs"/>
          <w:sz w:val="28"/>
          <w:szCs w:val="28"/>
          <w:rtl/>
          <w:lang w:bidi="ar-JO"/>
        </w:rPr>
        <w:t>ل</w:t>
      </w:r>
      <w:r w:rsidRPr="00CF02E6">
        <w:rPr>
          <w:rFonts w:ascii="Simplified Arabic" w:eastAsia="Calibri" w:hAnsi="Simplified Arabic" w:cs="Simplified Arabic"/>
          <w:sz w:val="28"/>
          <w:szCs w:val="28"/>
          <w:rtl/>
          <w:lang w:bidi="ar-JO"/>
        </w:rPr>
        <w:t xml:space="preserve">تنفيذمشروع "الحي النموذجي/ جبل الحسين" </w:t>
      </w:r>
      <w:r w:rsidR="004412B5">
        <w:rPr>
          <w:rFonts w:ascii="Simplified Arabic" w:eastAsia="Calibri" w:hAnsi="Simplified Arabic" w:cs="Simplified Arabic" w:hint="cs"/>
          <w:sz w:val="28"/>
          <w:szCs w:val="28"/>
          <w:rtl/>
          <w:lang w:bidi="ar-JO"/>
        </w:rPr>
        <w:t>ليكون مهيئ</w:t>
      </w:r>
      <w:r w:rsidRPr="00CF02E6">
        <w:rPr>
          <w:rFonts w:ascii="Simplified Arabic" w:eastAsia="Calibri" w:hAnsi="Simplified Arabic" w:cs="Simplified Arabic" w:hint="cs"/>
          <w:sz w:val="28"/>
          <w:szCs w:val="28"/>
          <w:rtl/>
          <w:lang w:bidi="ar-JO"/>
        </w:rPr>
        <w:t>ا</w:t>
      </w:r>
      <w:r w:rsidR="004412B5">
        <w:rPr>
          <w:rFonts w:ascii="Simplified Arabic" w:eastAsia="Calibri" w:hAnsi="Simplified Arabic" w:cs="Simplified Arabic" w:hint="cs"/>
          <w:sz w:val="28"/>
          <w:szCs w:val="28"/>
          <w:rtl/>
          <w:lang w:bidi="ar-JO"/>
        </w:rPr>
        <w:t>ً</w:t>
      </w:r>
      <w:r w:rsidRPr="00CF02E6">
        <w:rPr>
          <w:rFonts w:ascii="Simplified Arabic" w:eastAsia="Calibri" w:hAnsi="Simplified Arabic" w:cs="Simplified Arabic"/>
          <w:sz w:val="28"/>
          <w:szCs w:val="28"/>
          <w:rtl/>
          <w:lang w:bidi="ar-JO"/>
        </w:rPr>
        <w:t xml:space="preserve"> للأشخاص ذوي الإعاقة</w:t>
      </w:r>
      <w:r w:rsidRPr="00CF02E6">
        <w:rPr>
          <w:rFonts w:ascii="Simplified Arabic" w:eastAsia="Calibri" w:hAnsi="Simplified Arabic" w:cs="Simplified Arabic" w:hint="cs"/>
          <w:sz w:val="28"/>
          <w:szCs w:val="28"/>
          <w:rtl/>
          <w:lang w:bidi="ar-JO"/>
        </w:rPr>
        <w:t xml:space="preserve"> بالتعاون مع أمانة عمان الكبرى.</w:t>
      </w:r>
    </w:p>
    <w:p w:rsidR="00AA7C90" w:rsidRPr="00AE60FD" w:rsidRDefault="00AA7C90" w:rsidP="003156E3">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sidRPr="00AE60FD">
        <w:rPr>
          <w:rFonts w:ascii="Simplified Arabic" w:eastAsia="Calibri" w:hAnsi="Simplified Arabic" w:cs="Simplified Arabic"/>
          <w:sz w:val="28"/>
          <w:szCs w:val="28"/>
          <w:rtl/>
          <w:lang w:bidi="ar-JO"/>
        </w:rPr>
        <w:t xml:space="preserve">تقديم الدعم الفني لمشروع الباص </w:t>
      </w:r>
      <w:r w:rsidR="008B0D67">
        <w:rPr>
          <w:rFonts w:ascii="Simplified Arabic" w:eastAsia="Calibri" w:hAnsi="Simplified Arabic" w:cs="Simplified Arabic" w:hint="cs"/>
          <w:sz w:val="28"/>
          <w:szCs w:val="28"/>
          <w:rtl/>
          <w:lang w:bidi="ar-JO"/>
        </w:rPr>
        <w:t>ال</w:t>
      </w:r>
      <w:r w:rsidRPr="00AE60FD">
        <w:rPr>
          <w:rFonts w:ascii="Simplified Arabic" w:eastAsia="Calibri" w:hAnsi="Simplified Arabic" w:cs="Simplified Arabic"/>
          <w:sz w:val="28"/>
          <w:szCs w:val="28"/>
          <w:rtl/>
          <w:lang w:bidi="ar-JO"/>
        </w:rPr>
        <w:t>سريع التردد في مدينة عمان.</w:t>
      </w:r>
    </w:p>
    <w:p w:rsidR="00AA7C90" w:rsidRPr="00AE60FD" w:rsidRDefault="00AA7C90" w:rsidP="003156E3">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sidRPr="00AE60FD">
        <w:rPr>
          <w:rFonts w:ascii="Simplified Arabic" w:eastAsia="Calibri" w:hAnsi="Simplified Arabic" w:cs="Simplified Arabic"/>
          <w:sz w:val="28"/>
          <w:szCs w:val="28"/>
          <w:rtl/>
          <w:lang w:bidi="ar-JO"/>
        </w:rPr>
        <w:t>تعزيز حق الأشخاص الصم في الاندماج في المجتمع حيث تم العمل على الآتي:</w:t>
      </w:r>
    </w:p>
    <w:p w:rsidR="00AA7C90" w:rsidRPr="00A64A7D"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المشاركة في رفع كفاءة العاملين في مديرية الأمن العامفي مجال التواصل بلغة الإشارة وتطوير</w:t>
      </w:r>
      <w:r w:rsidRPr="00A64A7D">
        <w:rPr>
          <w:rFonts w:ascii="Simplified Arabic" w:eastAsia="Calibri" w:hAnsi="Simplified Arabic" w:cs="Simplified Arabic"/>
          <w:sz w:val="28"/>
          <w:szCs w:val="28"/>
          <w:rtl/>
        </w:rPr>
        <w:t xml:space="preserve"> خط الطوارئ للصم (114)</w:t>
      </w:r>
      <w:r>
        <w:rPr>
          <w:rFonts w:ascii="Simplified Arabic" w:eastAsia="Calibri" w:hAnsi="Simplified Arabic" w:cs="Simplified Arabic" w:hint="cs"/>
          <w:sz w:val="28"/>
          <w:szCs w:val="28"/>
          <w:rtl/>
        </w:rPr>
        <w:t xml:space="preserve"> حيث تم عقد دورتين انعاشيتين للكوادر العاملة في خط الطوارىء.</w:t>
      </w:r>
    </w:p>
    <w:p w:rsidR="00AA7C90" w:rsidRPr="00A64A7D"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 xml:space="preserve">إصدار شهادات </w:t>
      </w:r>
      <w:r w:rsidRPr="00A64A7D">
        <w:rPr>
          <w:rFonts w:ascii="Simplified Arabic" w:eastAsia="Calibri" w:hAnsi="Simplified Arabic" w:cs="Simplified Arabic"/>
          <w:sz w:val="28"/>
          <w:szCs w:val="28"/>
          <w:rtl/>
        </w:rPr>
        <w:t>الاعتماد</w:t>
      </w:r>
      <w:r>
        <w:rPr>
          <w:rFonts w:ascii="Simplified Arabic" w:eastAsia="Calibri" w:hAnsi="Simplified Arabic" w:cs="Simplified Arabic" w:hint="cs"/>
          <w:sz w:val="28"/>
          <w:szCs w:val="28"/>
          <w:rtl/>
        </w:rPr>
        <w:t xml:space="preserve"> للناجحين في امتحانات مُترجمي لغة الإشارة وتجديد الشهادات لمُترجمي لغة الإشارة الذين انتهت صلاحية شهاداتهم.</w:t>
      </w:r>
    </w:p>
    <w:p w:rsidR="00AA7C90"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sidRPr="00A64A7D">
        <w:rPr>
          <w:rFonts w:ascii="Simplified Arabic" w:eastAsia="Calibri" w:hAnsi="Simplified Arabic" w:cs="Simplified Arabic"/>
          <w:sz w:val="28"/>
          <w:szCs w:val="28"/>
          <w:rtl/>
        </w:rPr>
        <w:t xml:space="preserve">تقديم الدعم الفني لوزارة الإقتصاد الرقمي والريادة لضمان تطبيق المواقع الإلكترونية الحكومية للمبادئ التوجيهية الخاصة بوصول الاشخاص ذوي الاعاقة </w:t>
      </w:r>
      <w:r>
        <w:rPr>
          <w:rFonts w:ascii="Simplified Arabic" w:eastAsia="Calibri" w:hAnsi="Simplified Arabic" w:cs="Simplified Arabic" w:hint="cs"/>
          <w:sz w:val="28"/>
          <w:szCs w:val="28"/>
          <w:rtl/>
        </w:rPr>
        <w:t>للمواقع الإلكترونية</w:t>
      </w:r>
      <w:r w:rsidRPr="00A64A7D">
        <w:rPr>
          <w:rFonts w:ascii="Simplified Arabic" w:eastAsia="Calibri" w:hAnsi="Simplified Arabic" w:cs="Simplified Arabic"/>
          <w:sz w:val="28"/>
          <w:szCs w:val="28"/>
          <w:rtl/>
        </w:rPr>
        <w:t xml:space="preserve"> (</w:t>
      </w:r>
      <w:r w:rsidRPr="00A64A7D">
        <w:rPr>
          <w:rFonts w:ascii="Simplified Arabic" w:eastAsia="Calibri" w:hAnsi="Simplified Arabic" w:cs="Simplified Arabic"/>
          <w:sz w:val="28"/>
          <w:szCs w:val="28"/>
        </w:rPr>
        <w:t>WCAG</w:t>
      </w:r>
      <w:r w:rsidRPr="00A64A7D">
        <w:rPr>
          <w:rFonts w:ascii="Simplified Arabic" w:eastAsia="Calibri" w:hAnsi="Simplified Arabic" w:cs="Simplified Arabic"/>
          <w:sz w:val="28"/>
          <w:szCs w:val="28"/>
          <w:rtl/>
        </w:rPr>
        <w:t xml:space="preserve">). </w:t>
      </w:r>
    </w:p>
    <w:p w:rsidR="00AA7C90" w:rsidRPr="00AE60FD" w:rsidRDefault="00AA7C90" w:rsidP="003156E3">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sidRPr="00AE60FD">
        <w:rPr>
          <w:rFonts w:ascii="Simplified Arabic" w:eastAsia="Calibri" w:hAnsi="Simplified Arabic" w:cs="Simplified Arabic"/>
          <w:sz w:val="28"/>
          <w:szCs w:val="28"/>
          <w:rtl/>
          <w:lang w:bidi="ar-JO"/>
        </w:rPr>
        <w:t xml:space="preserve">تقديم الدعم الفني </w:t>
      </w:r>
      <w:r w:rsidR="00840BBC">
        <w:rPr>
          <w:rFonts w:ascii="Simplified Arabic" w:eastAsia="Calibri" w:hAnsi="Simplified Arabic" w:cs="Simplified Arabic" w:hint="cs"/>
          <w:sz w:val="28"/>
          <w:szCs w:val="28"/>
          <w:rtl/>
          <w:lang w:bidi="ar-JO"/>
        </w:rPr>
        <w:t xml:space="preserve">لـ </w:t>
      </w:r>
      <w:r w:rsidRPr="00AE60FD">
        <w:rPr>
          <w:rFonts w:ascii="Simplified Arabic" w:eastAsia="Calibri" w:hAnsi="Simplified Arabic" w:cs="Simplified Arabic" w:hint="cs"/>
          <w:sz w:val="28"/>
          <w:szCs w:val="28"/>
          <w:rtl/>
          <w:lang w:bidi="ar-JO"/>
        </w:rPr>
        <w:t xml:space="preserve">(14) </w:t>
      </w:r>
      <w:r w:rsidRPr="00AE60FD">
        <w:rPr>
          <w:rFonts w:ascii="Simplified Arabic" w:eastAsia="Calibri" w:hAnsi="Simplified Arabic" w:cs="Simplified Arabic"/>
          <w:sz w:val="28"/>
          <w:szCs w:val="28"/>
          <w:rtl/>
          <w:lang w:bidi="ar-JO"/>
        </w:rPr>
        <w:t>جهة حكومية وغير حكومية لتهيئة المواقع الإلكترونية الخاصة بهم.</w:t>
      </w:r>
    </w:p>
    <w:p w:rsidR="00AA7C90" w:rsidRPr="00BE41C8" w:rsidRDefault="00AA7C90" w:rsidP="003156E3">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sidRPr="00AE60FD">
        <w:rPr>
          <w:rFonts w:ascii="Simplified Arabic" w:eastAsia="Calibri" w:hAnsi="Simplified Arabic" w:cs="Simplified Arabic"/>
          <w:sz w:val="28"/>
          <w:szCs w:val="28"/>
          <w:rtl/>
          <w:lang w:bidi="ar-JO"/>
        </w:rPr>
        <w:t>تقديم الدعم الفني والكشف الحسي لتوفير إمكانية الوصول</w:t>
      </w:r>
      <w:r w:rsidRPr="00AE60FD">
        <w:rPr>
          <w:rFonts w:ascii="Simplified Arabic" w:eastAsia="Calibri" w:hAnsi="Simplified Arabic" w:cs="Simplified Arabic" w:hint="cs"/>
          <w:sz w:val="28"/>
          <w:szCs w:val="28"/>
          <w:rtl/>
          <w:lang w:bidi="ar-JO"/>
        </w:rPr>
        <w:t xml:space="preserve"> لـِ (95)من المباني القائمة والمرافق العامة.</w:t>
      </w:r>
    </w:p>
    <w:p w:rsidR="00AA7C90" w:rsidRPr="00BE41C8" w:rsidRDefault="00AA7C90" w:rsidP="003156E3">
      <w:pPr>
        <w:pStyle w:val="ListParagraph"/>
        <w:numPr>
          <w:ilvl w:val="0"/>
          <w:numId w:val="14"/>
        </w:numPr>
        <w:bidi/>
        <w:spacing w:after="160" w:line="259" w:lineRule="auto"/>
        <w:ind w:left="990"/>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تطوير مجموعة من الأدلة الإرشادية حول:</w:t>
      </w:r>
    </w:p>
    <w:p w:rsidR="00AA7C90" w:rsidRPr="00766814"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sidRPr="00766814">
        <w:rPr>
          <w:rFonts w:ascii="Simplified Arabic" w:eastAsia="Calibri" w:hAnsi="Simplified Arabic" w:cs="Simplified Arabic" w:hint="cs"/>
          <w:sz w:val="28"/>
          <w:szCs w:val="28"/>
          <w:rtl/>
        </w:rPr>
        <w:t xml:space="preserve">متطلبات </w:t>
      </w:r>
      <w:r w:rsidRPr="00766814">
        <w:rPr>
          <w:rFonts w:ascii="Simplified Arabic" w:eastAsia="Calibri" w:hAnsi="Simplified Arabic" w:cs="Simplified Arabic"/>
          <w:sz w:val="28"/>
          <w:szCs w:val="28"/>
          <w:rtl/>
        </w:rPr>
        <w:t>وصول الأشخاص ذوي الإعاقة للخدمات المصرفية.</w:t>
      </w:r>
    </w:p>
    <w:p w:rsidR="00AA7C90" w:rsidRPr="00A64A7D" w:rsidRDefault="00AA7C90" w:rsidP="00766814">
      <w:pPr>
        <w:numPr>
          <w:ilvl w:val="0"/>
          <w:numId w:val="23"/>
        </w:numPr>
        <w:bidi/>
        <w:spacing w:after="0" w:line="240" w:lineRule="auto"/>
        <w:contextualSpacing/>
        <w:jc w:val="both"/>
        <w:rPr>
          <w:rFonts w:ascii="Simplified Arabic" w:hAnsi="Simplified Arabic" w:cs="Simplified Arabic"/>
          <w:sz w:val="28"/>
          <w:szCs w:val="28"/>
        </w:rPr>
      </w:pPr>
      <w:r w:rsidRPr="00766814">
        <w:rPr>
          <w:rFonts w:ascii="Simplified Arabic" w:eastAsia="Calibri" w:hAnsi="Simplified Arabic" w:cs="Simplified Arabic"/>
          <w:sz w:val="28"/>
          <w:szCs w:val="28"/>
          <w:rtl/>
        </w:rPr>
        <w:t>متطلبا</w:t>
      </w:r>
      <w:r w:rsidRPr="00A64A7D">
        <w:rPr>
          <w:rFonts w:ascii="Simplified Arabic" w:hAnsi="Simplified Arabic" w:cs="Simplified Arabic"/>
          <w:sz w:val="28"/>
          <w:szCs w:val="28"/>
          <w:rtl/>
        </w:rPr>
        <w:t>ت وصول الأشخاص ذوي الإعاقة للمطاعم والمقاهي</w:t>
      </w:r>
      <w:r>
        <w:rPr>
          <w:rFonts w:ascii="Simplified Arabic" w:hAnsi="Simplified Arabic" w:cs="Simplified Arabic"/>
          <w:sz w:val="28"/>
          <w:szCs w:val="28"/>
          <w:rtl/>
        </w:rPr>
        <w:t>.</w:t>
      </w:r>
    </w:p>
    <w:p w:rsidR="00AA7C90" w:rsidRPr="00766814" w:rsidRDefault="00AA7C90" w:rsidP="00766814">
      <w:pPr>
        <w:numPr>
          <w:ilvl w:val="0"/>
          <w:numId w:val="23"/>
        </w:numPr>
        <w:bidi/>
        <w:spacing w:after="0" w:line="240" w:lineRule="auto"/>
        <w:contextualSpacing/>
        <w:jc w:val="both"/>
        <w:rPr>
          <w:rFonts w:ascii="Simplified Arabic" w:eastAsia="Calibri" w:hAnsi="Simplified Arabic" w:cs="Simplified Arabic"/>
          <w:sz w:val="28"/>
          <w:szCs w:val="28"/>
        </w:rPr>
      </w:pPr>
      <w:r w:rsidRPr="00766814">
        <w:rPr>
          <w:rFonts w:ascii="Simplified Arabic" w:eastAsia="Calibri" w:hAnsi="Simplified Arabic" w:cs="Simplified Arabic"/>
          <w:sz w:val="28"/>
          <w:szCs w:val="28"/>
          <w:rtl/>
        </w:rPr>
        <w:t>متطلبات وصول الأشخاص ذوي الإعاقة للخدمات الفندقية.</w:t>
      </w:r>
    </w:p>
    <w:p w:rsidR="00AA7C90" w:rsidRDefault="00AA7C90" w:rsidP="00766814">
      <w:pPr>
        <w:numPr>
          <w:ilvl w:val="0"/>
          <w:numId w:val="23"/>
        </w:numPr>
        <w:bidi/>
        <w:spacing w:after="0" w:line="240" w:lineRule="auto"/>
        <w:contextualSpacing/>
        <w:jc w:val="both"/>
        <w:rPr>
          <w:rFonts w:ascii="Simplified Arabic" w:hAnsi="Simplified Arabic" w:cs="Simplified Arabic"/>
          <w:sz w:val="28"/>
          <w:szCs w:val="28"/>
        </w:rPr>
      </w:pPr>
      <w:r w:rsidRPr="00766814">
        <w:rPr>
          <w:rFonts w:ascii="Simplified Arabic" w:eastAsia="Calibri" w:hAnsi="Simplified Arabic" w:cs="Simplified Arabic"/>
          <w:sz w:val="28"/>
          <w:szCs w:val="28"/>
          <w:rtl/>
        </w:rPr>
        <w:t>متطلبات</w:t>
      </w:r>
      <w:r w:rsidRPr="00A64A7D">
        <w:rPr>
          <w:rFonts w:ascii="Simplified Arabic" w:hAnsi="Simplified Arabic" w:cs="Simplified Arabic"/>
          <w:sz w:val="28"/>
          <w:szCs w:val="28"/>
          <w:rtl/>
        </w:rPr>
        <w:t xml:space="preserve"> وصول الأشخاص ذوي الإعاقة للمستشفيات.</w:t>
      </w:r>
    </w:p>
    <w:p w:rsidR="00AA7C90" w:rsidRPr="00003432" w:rsidRDefault="00AA7C90" w:rsidP="00AA7C90">
      <w:pPr>
        <w:bidi/>
        <w:spacing w:after="0"/>
        <w:ind w:left="360"/>
        <w:jc w:val="both"/>
        <w:rPr>
          <w:rFonts w:ascii="Simplified Arabic" w:eastAsia="Calibri" w:hAnsi="Simplified Arabic" w:cs="Simplified Arabic"/>
        </w:rPr>
      </w:pPr>
    </w:p>
    <w:p w:rsidR="00AA7C90" w:rsidRPr="00EF4A3F" w:rsidRDefault="00634C29" w:rsidP="00EF4A3F">
      <w:pPr>
        <w:pStyle w:val="Heading2"/>
        <w:bidi/>
        <w:rPr>
          <w:rFonts w:eastAsia="Times New Roman"/>
          <w:b/>
          <w:bCs/>
          <w:color w:val="00B050"/>
          <w:sz w:val="32"/>
          <w:szCs w:val="32"/>
          <w:rtl/>
        </w:rPr>
      </w:pPr>
      <w:bookmarkStart w:id="81" w:name="_Toc519418171"/>
      <w:bookmarkStart w:id="82" w:name="_Toc43971265"/>
      <w:bookmarkStart w:id="83" w:name="_Toc45791686"/>
      <w:bookmarkEnd w:id="76"/>
      <w:r w:rsidRPr="00EF4A3F">
        <w:rPr>
          <w:rFonts w:eastAsia="Times New Roman" w:hint="cs"/>
          <w:b/>
          <w:bCs/>
          <w:color w:val="00B050"/>
          <w:sz w:val="32"/>
          <w:szCs w:val="32"/>
          <w:rtl/>
        </w:rPr>
        <w:t xml:space="preserve">حادي عشر: </w:t>
      </w:r>
      <w:r w:rsidR="00AA7C90" w:rsidRPr="00EF4A3F">
        <w:rPr>
          <w:rFonts w:eastAsia="Times New Roman"/>
          <w:b/>
          <w:bCs/>
          <w:color w:val="00B050"/>
          <w:sz w:val="32"/>
          <w:szCs w:val="32"/>
          <w:rtl/>
        </w:rPr>
        <w:t>التحول الإلكتروني وتكنولوجيا المعلومات</w:t>
      </w:r>
      <w:bookmarkEnd w:id="81"/>
      <w:bookmarkEnd w:id="82"/>
      <w:bookmarkEnd w:id="83"/>
    </w:p>
    <w:p w:rsidR="00AA7C90" w:rsidRPr="00BE41C8" w:rsidRDefault="00AA7C90" w:rsidP="000116CE">
      <w:pPr>
        <w:pStyle w:val="ListParagraph"/>
        <w:numPr>
          <w:ilvl w:val="0"/>
          <w:numId w:val="17"/>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hint="cs"/>
          <w:sz w:val="28"/>
          <w:szCs w:val="28"/>
          <w:rtl/>
          <w:lang w:bidi="ar-JO"/>
        </w:rPr>
        <w:t xml:space="preserve">تجهيز البنية التحتية لإصدار البطاقة التعريفية </w:t>
      </w:r>
      <w:r w:rsidR="007E7021" w:rsidRPr="00BE41C8">
        <w:rPr>
          <w:rFonts w:ascii="Simplified Arabic" w:eastAsia="Calibri" w:hAnsi="Simplified Arabic" w:cs="Simplified Arabic" w:hint="cs"/>
          <w:sz w:val="28"/>
          <w:szCs w:val="28"/>
          <w:rtl/>
          <w:lang w:bidi="ar-JO"/>
        </w:rPr>
        <w:t xml:space="preserve">من </w:t>
      </w:r>
      <w:r w:rsidRPr="00BE41C8">
        <w:rPr>
          <w:rFonts w:ascii="Simplified Arabic" w:eastAsia="Calibri" w:hAnsi="Simplified Arabic" w:cs="Simplified Arabic" w:hint="cs"/>
          <w:sz w:val="28"/>
          <w:szCs w:val="28"/>
          <w:rtl/>
          <w:lang w:bidi="ar-JO"/>
        </w:rPr>
        <w:t>حيث توفير الأجهزة والرخص والبرمجيات لإصدار البطاقة التعريفية للأشخاص ذوي الإعاقة ب</w:t>
      </w:r>
      <w:r w:rsidRPr="00BE41C8">
        <w:rPr>
          <w:rFonts w:ascii="Simplified Arabic" w:eastAsia="Calibri" w:hAnsi="Simplified Arabic" w:cs="Simplified Arabic"/>
          <w:sz w:val="28"/>
          <w:szCs w:val="28"/>
          <w:rtl/>
          <w:lang w:bidi="ar-JO"/>
        </w:rPr>
        <w:t>التعاون مع وزارة الإقتصاد الرقمي والريادة</w:t>
      </w:r>
      <w:r w:rsidRPr="00BE41C8">
        <w:rPr>
          <w:rFonts w:ascii="Simplified Arabic" w:eastAsia="Calibri" w:hAnsi="Simplified Arabic" w:cs="Simplified Arabic" w:hint="cs"/>
          <w:sz w:val="28"/>
          <w:szCs w:val="28"/>
          <w:rtl/>
          <w:lang w:bidi="ar-JO"/>
        </w:rPr>
        <w:t>.</w:t>
      </w:r>
    </w:p>
    <w:p w:rsidR="00AA7C90" w:rsidRPr="00BE41C8" w:rsidRDefault="00AA7C90" w:rsidP="000116CE">
      <w:pPr>
        <w:pStyle w:val="ListParagraph"/>
        <w:numPr>
          <w:ilvl w:val="0"/>
          <w:numId w:val="17"/>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بناء قدرات (</w:t>
      </w:r>
      <w:r w:rsidRPr="00BE41C8">
        <w:rPr>
          <w:rFonts w:ascii="Simplified Arabic" w:eastAsia="Calibri" w:hAnsi="Simplified Arabic" w:cs="Simplified Arabic"/>
          <w:sz w:val="28"/>
          <w:szCs w:val="28"/>
          <w:lang w:bidi="ar-JO"/>
        </w:rPr>
        <w:t>4</w:t>
      </w:r>
      <w:r w:rsidRPr="00BE41C8">
        <w:rPr>
          <w:rFonts w:ascii="Simplified Arabic" w:eastAsia="Calibri" w:hAnsi="Simplified Arabic" w:cs="Simplified Arabic"/>
          <w:sz w:val="28"/>
          <w:szCs w:val="28"/>
          <w:rtl/>
          <w:lang w:bidi="ar-JO"/>
        </w:rPr>
        <w:t xml:space="preserve">) من </w:t>
      </w:r>
      <w:r w:rsidRPr="00BE41C8">
        <w:rPr>
          <w:rFonts w:ascii="Simplified Arabic" w:eastAsia="Calibri" w:hAnsi="Simplified Arabic" w:cs="Simplified Arabic" w:hint="cs"/>
          <w:sz w:val="28"/>
          <w:szCs w:val="28"/>
          <w:rtl/>
          <w:lang w:bidi="ar-JO"/>
        </w:rPr>
        <w:t>كوادر</w:t>
      </w:r>
      <w:r w:rsidRPr="00BE41C8">
        <w:rPr>
          <w:rFonts w:ascii="Simplified Arabic" w:eastAsia="Calibri" w:hAnsi="Simplified Arabic" w:cs="Simplified Arabic"/>
          <w:sz w:val="28"/>
          <w:szCs w:val="28"/>
          <w:rtl/>
          <w:lang w:bidi="ar-JO"/>
        </w:rPr>
        <w:t xml:space="preserve"> المجلس </w:t>
      </w:r>
      <w:r w:rsidRPr="00BE41C8">
        <w:rPr>
          <w:rFonts w:ascii="Simplified Arabic" w:eastAsia="Calibri" w:hAnsi="Simplified Arabic" w:cs="Simplified Arabic" w:hint="cs"/>
          <w:sz w:val="28"/>
          <w:szCs w:val="28"/>
          <w:rtl/>
          <w:lang w:bidi="ar-JO"/>
        </w:rPr>
        <w:t>(</w:t>
      </w:r>
      <w:r w:rsidRPr="00BE41C8">
        <w:rPr>
          <w:rFonts w:ascii="Simplified Arabic" w:eastAsia="Calibri" w:hAnsi="Simplified Arabic" w:cs="Simplified Arabic"/>
          <w:sz w:val="28"/>
          <w:szCs w:val="28"/>
          <w:rtl/>
          <w:lang w:bidi="ar-JO"/>
        </w:rPr>
        <w:t>ذكور</w:t>
      </w:r>
      <w:r w:rsidRPr="00BE41C8">
        <w:rPr>
          <w:rFonts w:ascii="Simplified Arabic" w:eastAsia="Calibri" w:hAnsi="Simplified Arabic" w:cs="Simplified Arabic" w:hint="cs"/>
          <w:sz w:val="28"/>
          <w:szCs w:val="28"/>
          <w:rtl/>
          <w:lang w:bidi="ar-JO"/>
        </w:rPr>
        <w:t xml:space="preserve">: 3، وإناث: 1) لتأهيلهم فنيًا </w:t>
      </w:r>
      <w:r w:rsidRPr="00BE41C8">
        <w:rPr>
          <w:rFonts w:ascii="Simplified Arabic" w:eastAsia="Calibri" w:hAnsi="Simplified Arabic" w:cs="Simplified Arabic"/>
          <w:sz w:val="28"/>
          <w:szCs w:val="28"/>
          <w:rtl/>
          <w:lang w:bidi="ar-JO"/>
        </w:rPr>
        <w:t>لاستكمال ال</w:t>
      </w:r>
      <w:r w:rsidRPr="00BE41C8">
        <w:rPr>
          <w:rFonts w:ascii="Simplified Arabic" w:eastAsia="Calibri" w:hAnsi="Simplified Arabic" w:cs="Simplified Arabic" w:hint="cs"/>
          <w:sz w:val="28"/>
          <w:szCs w:val="28"/>
          <w:rtl/>
          <w:lang w:bidi="ar-JO"/>
        </w:rPr>
        <w:t xml:space="preserve">عمل على </w:t>
      </w:r>
      <w:r w:rsidRPr="00BE41C8">
        <w:rPr>
          <w:rFonts w:ascii="Simplified Arabic" w:eastAsia="Calibri" w:hAnsi="Simplified Arabic" w:cs="Simplified Arabic"/>
          <w:sz w:val="28"/>
          <w:szCs w:val="28"/>
          <w:rtl/>
          <w:lang w:bidi="ar-JO"/>
        </w:rPr>
        <w:t>الخارطة الإلكترونية.</w:t>
      </w:r>
    </w:p>
    <w:p w:rsidR="00AA7C90" w:rsidRPr="00BE41C8" w:rsidRDefault="00AA7C90" w:rsidP="000116CE">
      <w:pPr>
        <w:pStyle w:val="ListParagraph"/>
        <w:numPr>
          <w:ilvl w:val="0"/>
          <w:numId w:val="17"/>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 xml:space="preserve">نشر </w:t>
      </w:r>
      <w:r w:rsidRPr="00BE41C8">
        <w:rPr>
          <w:rFonts w:ascii="Simplified Arabic" w:eastAsia="Calibri" w:hAnsi="Simplified Arabic" w:cs="Simplified Arabic" w:hint="cs"/>
          <w:sz w:val="28"/>
          <w:szCs w:val="28"/>
          <w:rtl/>
          <w:lang w:bidi="ar-JO"/>
        </w:rPr>
        <w:t xml:space="preserve">الخارطة </w:t>
      </w:r>
      <w:r w:rsidRPr="00BE41C8">
        <w:rPr>
          <w:rFonts w:ascii="Simplified Arabic" w:eastAsia="Calibri" w:hAnsi="Simplified Arabic" w:cs="Simplified Arabic"/>
          <w:sz w:val="28"/>
          <w:szCs w:val="28"/>
          <w:rtl/>
          <w:lang w:bidi="ar-JO"/>
        </w:rPr>
        <w:t>الإلكتروني</w:t>
      </w:r>
      <w:r w:rsidRPr="00BE41C8">
        <w:rPr>
          <w:rFonts w:ascii="Simplified Arabic" w:eastAsia="Calibri" w:hAnsi="Simplified Arabic" w:cs="Simplified Arabic" w:hint="cs"/>
          <w:sz w:val="28"/>
          <w:szCs w:val="28"/>
          <w:rtl/>
          <w:lang w:bidi="ar-JO"/>
        </w:rPr>
        <w:t>ة والتي تحتوي بيانات الجمعيات ومراكز الإقتراع.</w:t>
      </w:r>
    </w:p>
    <w:p w:rsidR="00AA7C90" w:rsidRPr="00A64A7D" w:rsidRDefault="00AA7C90" w:rsidP="00AA7C90">
      <w:pPr>
        <w:pStyle w:val="ListParagraph"/>
        <w:bidi/>
        <w:spacing w:after="0"/>
        <w:jc w:val="both"/>
        <w:rPr>
          <w:rFonts w:ascii="Simplified Arabic" w:hAnsi="Simplified Arabic" w:cs="Simplified Arabic"/>
          <w:sz w:val="28"/>
          <w:szCs w:val="28"/>
        </w:rPr>
      </w:pPr>
    </w:p>
    <w:p w:rsidR="00AA7C90" w:rsidRPr="00EF4A3F" w:rsidRDefault="00AA7C90" w:rsidP="00EF4A3F">
      <w:pPr>
        <w:pStyle w:val="Heading2"/>
        <w:bidi/>
        <w:rPr>
          <w:rFonts w:eastAsia="Times New Roman"/>
          <w:b/>
          <w:bCs/>
          <w:color w:val="00B050"/>
          <w:sz w:val="32"/>
          <w:szCs w:val="32"/>
          <w:rtl/>
        </w:rPr>
      </w:pPr>
      <w:bookmarkStart w:id="84" w:name="_Toc519418174"/>
      <w:bookmarkStart w:id="85" w:name="_Toc43971266"/>
      <w:bookmarkStart w:id="86" w:name="_Toc45791687"/>
      <w:r w:rsidRPr="00EF4A3F">
        <w:rPr>
          <w:rFonts w:eastAsia="Times New Roman"/>
          <w:b/>
          <w:bCs/>
          <w:color w:val="00B050"/>
          <w:sz w:val="32"/>
          <w:szCs w:val="32"/>
          <w:rtl/>
        </w:rPr>
        <w:t>ثا</w:t>
      </w:r>
      <w:r w:rsidR="00634C29" w:rsidRPr="00EF4A3F">
        <w:rPr>
          <w:rFonts w:eastAsia="Times New Roman" w:hint="cs"/>
          <w:b/>
          <w:bCs/>
          <w:color w:val="00B050"/>
          <w:sz w:val="32"/>
          <w:szCs w:val="32"/>
          <w:rtl/>
        </w:rPr>
        <w:t>ني</w:t>
      </w:r>
      <w:r w:rsidRPr="00EF4A3F">
        <w:rPr>
          <w:rFonts w:eastAsia="Times New Roman"/>
          <w:b/>
          <w:bCs/>
          <w:color w:val="00B050"/>
          <w:sz w:val="32"/>
          <w:szCs w:val="32"/>
          <w:rtl/>
        </w:rPr>
        <w:t xml:space="preserve"> عشر: التعاون </w:t>
      </w:r>
      <w:bookmarkEnd w:id="84"/>
      <w:r w:rsidR="001808EC" w:rsidRPr="00EF4A3F">
        <w:rPr>
          <w:rFonts w:eastAsia="Times New Roman" w:hint="cs"/>
          <w:b/>
          <w:bCs/>
          <w:color w:val="00B050"/>
          <w:sz w:val="32"/>
          <w:szCs w:val="32"/>
          <w:rtl/>
        </w:rPr>
        <w:t>الدولي</w:t>
      </w:r>
      <w:bookmarkEnd w:id="85"/>
      <w:bookmarkEnd w:id="86"/>
    </w:p>
    <w:p w:rsidR="00AA7C90" w:rsidRPr="00BE41C8" w:rsidRDefault="00AA7C90" w:rsidP="000116CE">
      <w:pPr>
        <w:pStyle w:val="ListParagraph"/>
        <w:numPr>
          <w:ilvl w:val="0"/>
          <w:numId w:val="18"/>
        </w:numPr>
        <w:bidi/>
        <w:spacing w:after="160" w:line="259" w:lineRule="auto"/>
        <w:jc w:val="both"/>
        <w:rPr>
          <w:rFonts w:ascii="Simplified Arabic" w:eastAsia="Calibri" w:hAnsi="Simplified Arabic" w:cs="Simplified Arabic"/>
          <w:sz w:val="28"/>
          <w:szCs w:val="28"/>
          <w:rtl/>
          <w:lang w:bidi="ar-JO"/>
        </w:rPr>
      </w:pPr>
      <w:r w:rsidRPr="00BE41C8">
        <w:rPr>
          <w:rFonts w:ascii="Simplified Arabic" w:eastAsia="Calibri" w:hAnsi="Simplified Arabic" w:cs="Simplified Arabic"/>
          <w:sz w:val="28"/>
          <w:szCs w:val="28"/>
          <w:rtl/>
          <w:lang w:bidi="ar-JO"/>
        </w:rPr>
        <w:t xml:space="preserve">المشاركة في فعاليات مؤتمر </w:t>
      </w:r>
      <w:r w:rsidRPr="00BE41C8">
        <w:rPr>
          <w:rFonts w:ascii="Simplified Arabic" w:eastAsia="Calibri" w:hAnsi="Simplified Arabic" w:cs="Simplified Arabic"/>
          <w:sz w:val="28"/>
          <w:szCs w:val="28"/>
          <w:lang w:bidi="ar-JO"/>
        </w:rPr>
        <w:t>ZeroProject</w:t>
      </w:r>
      <w:r w:rsidRPr="00BE41C8">
        <w:rPr>
          <w:rFonts w:ascii="Simplified Arabic" w:eastAsia="Calibri" w:hAnsi="Simplified Arabic" w:cs="Simplified Arabic" w:hint="cs"/>
          <w:sz w:val="28"/>
          <w:szCs w:val="28"/>
          <w:rtl/>
          <w:lang w:bidi="ar-JO"/>
        </w:rPr>
        <w:t xml:space="preserve"> والذ</w:t>
      </w:r>
      <w:r w:rsidR="007E7021" w:rsidRPr="00BE41C8">
        <w:rPr>
          <w:rFonts w:ascii="Simplified Arabic" w:eastAsia="Calibri" w:hAnsi="Simplified Arabic" w:cs="Simplified Arabic" w:hint="cs"/>
          <w:sz w:val="28"/>
          <w:szCs w:val="28"/>
          <w:rtl/>
          <w:lang w:bidi="ar-JO"/>
        </w:rPr>
        <w:t>ي</w:t>
      </w:r>
      <w:r w:rsidRPr="00BE41C8">
        <w:rPr>
          <w:rFonts w:ascii="Simplified Arabic" w:eastAsia="Calibri" w:hAnsi="Simplified Arabic" w:cs="Simplified Arabic" w:hint="cs"/>
          <w:sz w:val="28"/>
          <w:szCs w:val="28"/>
          <w:rtl/>
          <w:lang w:bidi="ar-JO"/>
        </w:rPr>
        <w:t xml:space="preserve"> شارك فيه</w:t>
      </w:r>
      <w:r w:rsidRPr="00BE41C8">
        <w:rPr>
          <w:rFonts w:ascii="Simplified Arabic" w:eastAsia="Calibri" w:hAnsi="Simplified Arabic" w:cs="Simplified Arabic"/>
          <w:sz w:val="28"/>
          <w:szCs w:val="28"/>
          <w:rtl/>
          <w:lang w:bidi="ar-JO"/>
        </w:rPr>
        <w:t xml:space="preserve"> أكثر من (</w:t>
      </w:r>
      <w:r w:rsidRPr="00BE41C8">
        <w:rPr>
          <w:rFonts w:ascii="Simplified Arabic" w:eastAsia="Calibri" w:hAnsi="Simplified Arabic" w:cs="Simplified Arabic"/>
          <w:sz w:val="28"/>
          <w:szCs w:val="28"/>
          <w:lang w:bidi="ar-JO"/>
        </w:rPr>
        <w:t>500</w:t>
      </w:r>
      <w:r w:rsidRPr="00BE41C8">
        <w:rPr>
          <w:rFonts w:ascii="Simplified Arabic" w:eastAsia="Calibri" w:hAnsi="Simplified Arabic" w:cs="Simplified Arabic"/>
          <w:sz w:val="28"/>
          <w:szCs w:val="28"/>
          <w:rtl/>
          <w:lang w:bidi="ar-JO"/>
        </w:rPr>
        <w:t>) ممثل عن الحكومات والمنظمات والجهات الدولية والعربية</w:t>
      </w:r>
      <w:r w:rsidRPr="00BE41C8">
        <w:rPr>
          <w:rFonts w:ascii="Simplified Arabic" w:eastAsia="Calibri" w:hAnsi="Simplified Arabic" w:cs="Simplified Arabic" w:hint="cs"/>
          <w:sz w:val="28"/>
          <w:szCs w:val="28"/>
          <w:rtl/>
          <w:lang w:bidi="ar-JO"/>
        </w:rPr>
        <w:t>،</w:t>
      </w:r>
      <w:r w:rsidRPr="00BE41C8">
        <w:rPr>
          <w:rFonts w:ascii="Simplified Arabic" w:eastAsia="Calibri" w:hAnsi="Simplified Arabic" w:cs="Simplified Arabic"/>
          <w:sz w:val="28"/>
          <w:szCs w:val="28"/>
          <w:rtl/>
          <w:lang w:bidi="ar-JO"/>
        </w:rPr>
        <w:t xml:space="preserve"> وتركز النقاش حول أهمية العيش المستقل والمشاركة السياسية</w:t>
      </w:r>
      <w:r w:rsidRPr="00BE41C8">
        <w:rPr>
          <w:rFonts w:ascii="Simplified Arabic" w:eastAsia="Calibri" w:hAnsi="Simplified Arabic" w:cs="Simplified Arabic" w:hint="cs"/>
          <w:sz w:val="28"/>
          <w:szCs w:val="28"/>
          <w:rtl/>
          <w:lang w:bidi="ar-JO"/>
        </w:rPr>
        <w:t xml:space="preserve"> للأشخاص ذوي الإعاقة</w:t>
      </w:r>
      <w:r w:rsidRPr="00BE41C8">
        <w:rPr>
          <w:rFonts w:ascii="Simplified Arabic" w:eastAsia="Calibri" w:hAnsi="Simplified Arabic" w:cs="Simplified Arabic"/>
          <w:sz w:val="28"/>
          <w:szCs w:val="28"/>
          <w:rtl/>
          <w:lang w:bidi="ar-JO"/>
        </w:rPr>
        <w:t>.</w:t>
      </w:r>
    </w:p>
    <w:p w:rsidR="00AA7C90" w:rsidRPr="00BE41C8" w:rsidRDefault="00AA7C90" w:rsidP="000116CE">
      <w:pPr>
        <w:pStyle w:val="ListParagraph"/>
        <w:numPr>
          <w:ilvl w:val="0"/>
          <w:numId w:val="18"/>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المشاركة في الدورة الثانية عشر لمؤتمر الدول الأطراف لاتفاقية حقوق الأشخاص ذوي الإعاقة في نيويورك عام 2019.</w:t>
      </w:r>
    </w:p>
    <w:p w:rsidR="00AA7C90" w:rsidRPr="00BE41C8" w:rsidRDefault="00AA7C90" w:rsidP="000116CE">
      <w:pPr>
        <w:pStyle w:val="ListParagraph"/>
        <w:numPr>
          <w:ilvl w:val="0"/>
          <w:numId w:val="18"/>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المشاركة في قمة دبي لتسهيل سياحة الأشخاص ذوي الإعاقة عام 2019.</w:t>
      </w:r>
    </w:p>
    <w:p w:rsidR="00AA7C90" w:rsidRPr="00BE41C8" w:rsidRDefault="00AA7C90" w:rsidP="000116CE">
      <w:pPr>
        <w:pStyle w:val="ListParagraph"/>
        <w:numPr>
          <w:ilvl w:val="0"/>
          <w:numId w:val="18"/>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 xml:space="preserve">المشاركة إلى جانب وزارة التنمية الاجتماعية في التعرف على التجربة البريطانية فيما يتعلق </w:t>
      </w:r>
      <w:r w:rsidRPr="00BE41C8">
        <w:rPr>
          <w:rFonts w:ascii="Simplified Arabic" w:eastAsia="Calibri" w:hAnsi="Simplified Arabic" w:cs="Simplified Arabic" w:hint="cs"/>
          <w:sz w:val="28"/>
          <w:szCs w:val="28"/>
          <w:rtl/>
          <w:lang w:bidi="ar-JO"/>
        </w:rPr>
        <w:t>ب</w:t>
      </w:r>
      <w:r w:rsidRPr="00BE41C8">
        <w:rPr>
          <w:rFonts w:ascii="Simplified Arabic" w:eastAsia="Calibri" w:hAnsi="Simplified Arabic" w:cs="Simplified Arabic"/>
          <w:sz w:val="28"/>
          <w:szCs w:val="28"/>
          <w:rtl/>
          <w:lang w:bidi="ar-JO"/>
        </w:rPr>
        <w:t>تحويل المنظومة الإيوائية لمنظومة دامجة.</w:t>
      </w:r>
    </w:p>
    <w:p w:rsidR="00AA7C90" w:rsidRPr="00BE41C8" w:rsidRDefault="00AA7C90" w:rsidP="000116CE">
      <w:pPr>
        <w:pStyle w:val="ListParagraph"/>
        <w:numPr>
          <w:ilvl w:val="0"/>
          <w:numId w:val="18"/>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اطلاع أعضاء من لجنة تكافؤ الفرص في المجلس على التجربة الأمريكية في تكافؤ الفرص.</w:t>
      </w:r>
    </w:p>
    <w:p w:rsidR="00AA7C90" w:rsidRPr="00BE41C8" w:rsidRDefault="00145111" w:rsidP="000116CE">
      <w:pPr>
        <w:pStyle w:val="ListParagraph"/>
        <w:numPr>
          <w:ilvl w:val="0"/>
          <w:numId w:val="18"/>
        </w:numPr>
        <w:bidi/>
        <w:spacing w:after="160"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sz w:val="28"/>
          <w:szCs w:val="28"/>
          <w:rtl/>
          <w:lang w:bidi="ar-JO"/>
        </w:rPr>
        <w:t>ال</w:t>
      </w:r>
      <w:r>
        <w:rPr>
          <w:rFonts w:ascii="Simplified Arabic" w:eastAsia="Calibri" w:hAnsi="Simplified Arabic" w:cs="Simplified Arabic" w:hint="cs"/>
          <w:sz w:val="28"/>
          <w:szCs w:val="28"/>
          <w:rtl/>
          <w:lang w:bidi="ar-JO"/>
        </w:rPr>
        <w:t>ا</w:t>
      </w:r>
      <w:r w:rsidR="00AA7C90" w:rsidRPr="00BE41C8">
        <w:rPr>
          <w:rFonts w:ascii="Simplified Arabic" w:eastAsia="Calibri" w:hAnsi="Simplified Arabic" w:cs="Simplified Arabic"/>
          <w:sz w:val="28"/>
          <w:szCs w:val="28"/>
          <w:rtl/>
          <w:lang w:bidi="ar-JO"/>
        </w:rPr>
        <w:t>طلاع والتعاون مع بلدية برشلونة فيما يتعلق بمشاريع المجلس حول إمكانية الوصول لتنفيذ استراتيجية إمكانية الوصول العشرية.</w:t>
      </w:r>
    </w:p>
    <w:p w:rsidR="00AA7C90" w:rsidRPr="00EF4A3F" w:rsidRDefault="00AA7C90" w:rsidP="00EF4A3F">
      <w:pPr>
        <w:pStyle w:val="Heading1"/>
        <w:bidi/>
        <w:rPr>
          <w:rFonts w:eastAsia="Times New Roman"/>
          <w:b/>
          <w:bCs/>
          <w:color w:val="00B050"/>
        </w:rPr>
      </w:pPr>
      <w:bookmarkStart w:id="87" w:name="_Toc43971267"/>
      <w:bookmarkStart w:id="88" w:name="_Toc45791688"/>
      <w:r w:rsidRPr="00EF4A3F">
        <w:rPr>
          <w:rFonts w:eastAsia="Times New Roman"/>
          <w:b/>
          <w:bCs/>
          <w:color w:val="00B050"/>
          <w:rtl/>
        </w:rPr>
        <w:t>التحديات التي واجهها المجلس خلال العام 2019</w:t>
      </w:r>
      <w:bookmarkEnd w:id="87"/>
      <w:bookmarkEnd w:id="88"/>
      <w:r w:rsidR="00ED0081" w:rsidRPr="00EF4A3F">
        <w:rPr>
          <w:rFonts w:eastAsia="Times New Roman"/>
          <w:b/>
          <w:bCs/>
          <w:color w:val="00B050"/>
          <w:rtl/>
        </w:rPr>
        <w:tab/>
      </w:r>
    </w:p>
    <w:p w:rsidR="00AA7C90" w:rsidRPr="00A64A7D" w:rsidRDefault="00AA7C90" w:rsidP="00DE6024">
      <w:pPr>
        <w:bidi/>
        <w:spacing w:before="120" w:after="120"/>
        <w:ind w:left="90"/>
        <w:jc w:val="both"/>
        <w:rPr>
          <w:rFonts w:ascii="Simplified Arabic" w:hAnsi="Simplified Arabic" w:cs="Simplified Arabic"/>
          <w:b/>
          <w:bCs/>
          <w:sz w:val="28"/>
          <w:szCs w:val="28"/>
          <w:rtl/>
          <w:lang w:bidi="ar-JO"/>
        </w:rPr>
      </w:pPr>
      <w:r w:rsidRPr="00A64A7D">
        <w:rPr>
          <w:rFonts w:ascii="Simplified Arabic" w:hAnsi="Simplified Arabic" w:cs="Simplified Arabic"/>
          <w:sz w:val="28"/>
          <w:szCs w:val="28"/>
          <w:rtl/>
          <w:lang w:bidi="ar-JO"/>
        </w:rPr>
        <w:t xml:space="preserve"> واجه المجلس</w:t>
      </w:r>
      <w:r w:rsidR="008E0166">
        <w:rPr>
          <w:rFonts w:ascii="Simplified Arabic" w:hAnsi="Simplified Arabic" w:cs="Simplified Arabic" w:hint="cs"/>
          <w:sz w:val="28"/>
          <w:szCs w:val="28"/>
          <w:rtl/>
          <w:lang w:bidi="ar-JO"/>
        </w:rPr>
        <w:t xml:space="preserve"> </w:t>
      </w:r>
      <w:r w:rsidR="001B5640">
        <w:rPr>
          <w:rFonts w:ascii="Simplified Arabic" w:hAnsi="Simplified Arabic" w:cs="Simplified Arabic" w:hint="cs"/>
          <w:sz w:val="28"/>
          <w:szCs w:val="28"/>
          <w:rtl/>
          <w:lang w:bidi="ar-JO"/>
        </w:rPr>
        <w:t>الأعلى</w:t>
      </w:r>
      <w:r w:rsidR="001B5640" w:rsidRPr="00A64A7D">
        <w:rPr>
          <w:rFonts w:ascii="Simplified Arabic" w:hAnsi="Simplified Arabic" w:cs="Simplified Arabic" w:hint="cs"/>
          <w:sz w:val="28"/>
          <w:szCs w:val="28"/>
          <w:rtl/>
          <w:lang w:bidi="ar-JO"/>
        </w:rPr>
        <w:t xml:space="preserve"> عام201</w:t>
      </w:r>
      <w:r w:rsidR="001B5640">
        <w:rPr>
          <w:rFonts w:ascii="Simplified Arabic" w:hAnsi="Simplified Arabic" w:cs="Simplified Arabic" w:hint="cs"/>
          <w:sz w:val="28"/>
          <w:szCs w:val="28"/>
          <w:rtl/>
          <w:lang w:bidi="ar-JO"/>
        </w:rPr>
        <w:t>9 مجموعة</w:t>
      </w:r>
      <w:r>
        <w:rPr>
          <w:rFonts w:ascii="Simplified Arabic" w:hAnsi="Simplified Arabic" w:cs="Simplified Arabic"/>
          <w:sz w:val="28"/>
          <w:szCs w:val="28"/>
          <w:rtl/>
          <w:lang w:bidi="ar-JO"/>
        </w:rPr>
        <w:t xml:space="preserve"> من التحديات </w:t>
      </w:r>
      <w:r w:rsidR="00A03534">
        <w:rPr>
          <w:rFonts w:ascii="Simplified Arabic" w:hAnsi="Simplified Arabic" w:cs="Simplified Arabic" w:hint="cs"/>
          <w:sz w:val="28"/>
          <w:szCs w:val="28"/>
          <w:rtl/>
          <w:lang w:bidi="ar-JO"/>
        </w:rPr>
        <w:t xml:space="preserve">أثناء </w:t>
      </w:r>
      <w:r>
        <w:rPr>
          <w:rFonts w:ascii="Simplified Arabic" w:hAnsi="Simplified Arabic" w:cs="Simplified Arabic" w:hint="cs"/>
          <w:sz w:val="28"/>
          <w:szCs w:val="28"/>
          <w:rtl/>
          <w:lang w:bidi="ar-JO"/>
        </w:rPr>
        <w:t>تنفيذه لمهامه التي تضمن</w:t>
      </w:r>
      <w:r w:rsidRPr="00A64A7D">
        <w:rPr>
          <w:rFonts w:ascii="Simplified Arabic" w:hAnsi="Simplified Arabic" w:cs="Simplified Arabic"/>
          <w:sz w:val="28"/>
          <w:szCs w:val="28"/>
          <w:rtl/>
          <w:lang w:bidi="ar-JO"/>
        </w:rPr>
        <w:t xml:space="preserve"> ترجمة القوانين والتشريعات والسياسات الناظمة لحقوق الأشخاص ذوي الإعاقة </w:t>
      </w:r>
      <w:r>
        <w:rPr>
          <w:rFonts w:ascii="Simplified Arabic" w:hAnsi="Simplified Arabic" w:cs="Simplified Arabic" w:hint="cs"/>
          <w:sz w:val="28"/>
          <w:szCs w:val="28"/>
          <w:rtl/>
          <w:lang w:bidi="ar-JO"/>
        </w:rPr>
        <w:t xml:space="preserve">سواء </w:t>
      </w:r>
      <w:r w:rsidRPr="00A64A7D">
        <w:rPr>
          <w:rFonts w:ascii="Simplified Arabic" w:hAnsi="Simplified Arabic" w:cs="Simplified Arabic"/>
          <w:sz w:val="28"/>
          <w:szCs w:val="28"/>
          <w:rtl/>
          <w:lang w:bidi="ar-JO"/>
        </w:rPr>
        <w:t>على مستوى البرام</w:t>
      </w:r>
      <w:r>
        <w:rPr>
          <w:rFonts w:ascii="Simplified Arabic" w:hAnsi="Simplified Arabic" w:cs="Simplified Arabic" w:hint="cs"/>
          <w:sz w:val="28"/>
          <w:szCs w:val="28"/>
          <w:rtl/>
          <w:lang w:bidi="ar-JO"/>
        </w:rPr>
        <w:t>ج</w:t>
      </w:r>
      <w:r>
        <w:rPr>
          <w:rFonts w:ascii="Simplified Arabic" w:hAnsi="Simplified Arabic" w:cs="Simplified Arabic"/>
          <w:sz w:val="28"/>
          <w:szCs w:val="28"/>
          <w:rtl/>
          <w:lang w:bidi="ar-JO"/>
        </w:rPr>
        <w:t xml:space="preserve"> وال</w:t>
      </w:r>
      <w:r>
        <w:rPr>
          <w:rFonts w:ascii="Simplified Arabic" w:hAnsi="Simplified Arabic" w:cs="Simplified Arabic" w:hint="cs"/>
          <w:sz w:val="28"/>
          <w:szCs w:val="28"/>
          <w:rtl/>
          <w:lang w:bidi="ar-JO"/>
        </w:rPr>
        <w:t xml:space="preserve">خطط أو الخدمات المقدمة </w:t>
      </w:r>
      <w:r w:rsidRPr="00A64A7D">
        <w:rPr>
          <w:rFonts w:ascii="Simplified Arabic" w:hAnsi="Simplified Arabic" w:cs="Simplified Arabic"/>
          <w:sz w:val="28"/>
          <w:szCs w:val="28"/>
          <w:rtl/>
          <w:lang w:bidi="ar-JO"/>
        </w:rPr>
        <w:t xml:space="preserve">في المؤسسات الوطنية المختلفة، </w:t>
      </w:r>
      <w:r w:rsidRPr="002A61AC">
        <w:rPr>
          <w:rFonts w:ascii="Simplified Arabic" w:hAnsi="Simplified Arabic" w:cs="Simplified Arabic" w:hint="cs"/>
          <w:sz w:val="28"/>
          <w:szCs w:val="28"/>
          <w:rtl/>
          <w:lang w:bidi="ar-JO"/>
        </w:rPr>
        <w:t>وكانت أهم التحديات على النحو الآتي</w:t>
      </w:r>
      <w:r w:rsidRPr="002A61AC">
        <w:rPr>
          <w:rFonts w:ascii="Simplified Arabic" w:hAnsi="Simplified Arabic" w:cs="Simplified Arabic"/>
          <w:sz w:val="28"/>
          <w:szCs w:val="28"/>
          <w:rtl/>
          <w:lang w:bidi="ar-JO"/>
        </w:rPr>
        <w:t>:</w:t>
      </w:r>
    </w:p>
    <w:p w:rsidR="001808EC" w:rsidRPr="00B43F84" w:rsidRDefault="00AA7C90" w:rsidP="003156E3">
      <w:pPr>
        <w:pStyle w:val="ListParagraph"/>
        <w:numPr>
          <w:ilvl w:val="0"/>
          <w:numId w:val="19"/>
        </w:numPr>
        <w:bidi/>
        <w:spacing w:after="160" w:line="259" w:lineRule="auto"/>
        <w:ind w:left="900"/>
        <w:jc w:val="both"/>
        <w:rPr>
          <w:rFonts w:ascii="Simplified Arabic" w:eastAsia="Calibri" w:hAnsi="Simplified Arabic" w:cs="Simplified Arabic"/>
          <w:b/>
          <w:bCs/>
          <w:sz w:val="28"/>
          <w:szCs w:val="28"/>
          <w:lang w:bidi="ar-JO"/>
        </w:rPr>
      </w:pPr>
      <w:r w:rsidRPr="00B43F84">
        <w:rPr>
          <w:rFonts w:ascii="Simplified Arabic" w:eastAsia="Calibri" w:hAnsi="Simplified Arabic" w:cs="Simplified Arabic"/>
          <w:b/>
          <w:bCs/>
          <w:sz w:val="28"/>
          <w:szCs w:val="28"/>
          <w:rtl/>
          <w:lang w:bidi="ar-JO"/>
        </w:rPr>
        <w:t>التحديات ال</w:t>
      </w:r>
      <w:r w:rsidRPr="00B43F84">
        <w:rPr>
          <w:rFonts w:ascii="Simplified Arabic" w:eastAsia="Calibri" w:hAnsi="Simplified Arabic" w:cs="Simplified Arabic" w:hint="cs"/>
          <w:b/>
          <w:bCs/>
          <w:sz w:val="28"/>
          <w:szCs w:val="28"/>
          <w:rtl/>
          <w:lang w:bidi="ar-JO"/>
        </w:rPr>
        <w:t>فنية</w:t>
      </w:r>
      <w:r w:rsidRPr="00B43F84">
        <w:rPr>
          <w:rFonts w:ascii="Simplified Arabic" w:eastAsia="Calibri" w:hAnsi="Simplified Arabic" w:cs="Simplified Arabic"/>
          <w:b/>
          <w:bCs/>
          <w:sz w:val="28"/>
          <w:szCs w:val="28"/>
          <w:rtl/>
          <w:lang w:bidi="ar-JO"/>
        </w:rPr>
        <w:t>:</w:t>
      </w:r>
    </w:p>
    <w:p w:rsidR="00AA7C90" w:rsidRPr="001808EC" w:rsidRDefault="00AA7C90" w:rsidP="00766814">
      <w:pPr>
        <w:pStyle w:val="ListParagraph"/>
        <w:numPr>
          <w:ilvl w:val="0"/>
          <w:numId w:val="24"/>
        </w:numPr>
        <w:bidi/>
        <w:spacing w:after="160" w:line="259" w:lineRule="auto"/>
        <w:jc w:val="both"/>
        <w:rPr>
          <w:rFonts w:ascii="Simplified Arabic" w:eastAsia="Calibri" w:hAnsi="Simplified Arabic" w:cs="Simplified Arabic"/>
          <w:sz w:val="28"/>
          <w:szCs w:val="28"/>
          <w:rtl/>
          <w:lang w:bidi="ar-JO"/>
        </w:rPr>
      </w:pPr>
      <w:r w:rsidRPr="001808EC">
        <w:rPr>
          <w:rFonts w:ascii="Simplified Arabic" w:eastAsia="Calibri" w:hAnsi="Simplified Arabic" w:cs="Simplified Arabic"/>
          <w:sz w:val="28"/>
          <w:szCs w:val="28"/>
          <w:rtl/>
          <w:lang w:bidi="ar-JO"/>
        </w:rPr>
        <w:t xml:space="preserve">الحاجة </w:t>
      </w:r>
      <w:r w:rsidR="00264CB8">
        <w:rPr>
          <w:rFonts w:ascii="Simplified Arabic" w:eastAsia="Calibri" w:hAnsi="Simplified Arabic" w:cs="Simplified Arabic" w:hint="cs"/>
          <w:sz w:val="28"/>
          <w:szCs w:val="28"/>
          <w:rtl/>
          <w:lang w:bidi="ar-JO"/>
        </w:rPr>
        <w:t>ل</w:t>
      </w:r>
      <w:r w:rsidRPr="001808EC">
        <w:rPr>
          <w:rFonts w:ascii="Simplified Arabic" w:eastAsia="Calibri" w:hAnsi="Simplified Arabic" w:cs="Simplified Arabic" w:hint="cs"/>
          <w:sz w:val="28"/>
          <w:szCs w:val="28"/>
          <w:rtl/>
          <w:lang w:bidi="ar-JO"/>
        </w:rPr>
        <w:t>رفد المجلس بمزيد من الكوادر التي تمتلك المهارات الفنية المتخصصة في مجال عمله.</w:t>
      </w:r>
    </w:p>
    <w:p w:rsidR="00AA7C90" w:rsidRDefault="00AA7C90" w:rsidP="00766814">
      <w:pPr>
        <w:pStyle w:val="ListParagraph"/>
        <w:numPr>
          <w:ilvl w:val="0"/>
          <w:numId w:val="24"/>
        </w:numPr>
        <w:bidi/>
        <w:spacing w:after="160" w:line="259" w:lineRule="auto"/>
        <w:jc w:val="both"/>
        <w:rPr>
          <w:rFonts w:ascii="Simplified Arabic" w:eastAsia="Calibri" w:hAnsi="Simplified Arabic" w:cs="Simplified Arabic"/>
          <w:sz w:val="28"/>
          <w:szCs w:val="28"/>
          <w:lang w:bidi="ar-JO"/>
        </w:rPr>
      </w:pPr>
      <w:r w:rsidRPr="00BE41C8">
        <w:rPr>
          <w:rFonts w:ascii="Simplified Arabic" w:eastAsia="Calibri" w:hAnsi="Simplified Arabic" w:cs="Simplified Arabic"/>
          <w:sz w:val="28"/>
          <w:szCs w:val="28"/>
          <w:rtl/>
          <w:lang w:bidi="ar-JO"/>
        </w:rPr>
        <w:t>ضعف التنسيق القائم بين الجهات</w:t>
      </w:r>
      <w:r w:rsidRPr="00BE41C8">
        <w:rPr>
          <w:rFonts w:ascii="Simplified Arabic" w:eastAsia="Calibri" w:hAnsi="Simplified Arabic" w:cs="Simplified Arabic" w:hint="cs"/>
          <w:sz w:val="28"/>
          <w:szCs w:val="28"/>
          <w:rtl/>
          <w:lang w:bidi="ar-JO"/>
        </w:rPr>
        <w:t xml:space="preserve"> المختلفةمما يؤدي إلى ضعف </w:t>
      </w:r>
      <w:r w:rsidRPr="00BE41C8">
        <w:rPr>
          <w:rFonts w:ascii="Simplified Arabic" w:eastAsia="Calibri" w:hAnsi="Simplified Arabic" w:cs="Simplified Arabic"/>
          <w:sz w:val="28"/>
          <w:szCs w:val="28"/>
          <w:rtl/>
          <w:lang w:bidi="ar-JO"/>
        </w:rPr>
        <w:t xml:space="preserve">فرص التعاون وتبادل الخبرات وتوحيد الجهود </w:t>
      </w:r>
      <w:r w:rsidRPr="00BE41C8">
        <w:rPr>
          <w:rFonts w:ascii="Simplified Arabic" w:eastAsia="Calibri" w:hAnsi="Simplified Arabic" w:cs="Simplified Arabic" w:hint="cs"/>
          <w:sz w:val="28"/>
          <w:szCs w:val="28"/>
          <w:rtl/>
          <w:lang w:bidi="ar-JO"/>
        </w:rPr>
        <w:t xml:space="preserve">ويحد من </w:t>
      </w:r>
      <w:r w:rsidRPr="00BE41C8">
        <w:rPr>
          <w:rFonts w:ascii="Simplified Arabic" w:eastAsia="Calibri" w:hAnsi="Simplified Arabic" w:cs="Simplified Arabic"/>
          <w:sz w:val="28"/>
          <w:szCs w:val="28"/>
          <w:rtl/>
          <w:lang w:bidi="ar-JO"/>
        </w:rPr>
        <w:t>تفادي الازدواجية وتعميق الأثر.</w:t>
      </w:r>
    </w:p>
    <w:p w:rsidR="00264CB8" w:rsidRPr="00BE41C8" w:rsidRDefault="001833D1" w:rsidP="00766814">
      <w:pPr>
        <w:pStyle w:val="ListParagraph"/>
        <w:numPr>
          <w:ilvl w:val="0"/>
          <w:numId w:val="24"/>
        </w:numPr>
        <w:bidi/>
        <w:spacing w:after="160"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عدم وضع الإ</w:t>
      </w:r>
      <w:r w:rsidR="00264CB8">
        <w:rPr>
          <w:rFonts w:ascii="Simplified Arabic" w:eastAsia="Calibri" w:hAnsi="Simplified Arabic" w:cs="Simplified Arabic" w:hint="cs"/>
          <w:sz w:val="28"/>
          <w:szCs w:val="28"/>
          <w:rtl/>
          <w:lang w:bidi="ar-JO"/>
        </w:rPr>
        <w:t xml:space="preserve">عاقة على سلم </w:t>
      </w:r>
      <w:r>
        <w:rPr>
          <w:rFonts w:ascii="Simplified Arabic" w:eastAsia="Calibri" w:hAnsi="Simplified Arabic" w:cs="Simplified Arabic" w:hint="cs"/>
          <w:sz w:val="28"/>
          <w:szCs w:val="28"/>
          <w:rtl/>
          <w:lang w:bidi="ar-JO"/>
        </w:rPr>
        <w:t>أ</w:t>
      </w:r>
      <w:r w:rsidR="00264CB8">
        <w:rPr>
          <w:rFonts w:ascii="Simplified Arabic" w:eastAsia="Calibri" w:hAnsi="Simplified Arabic" w:cs="Simplified Arabic" w:hint="cs"/>
          <w:sz w:val="28"/>
          <w:szCs w:val="28"/>
          <w:rtl/>
          <w:lang w:bidi="ar-JO"/>
        </w:rPr>
        <w:t>ولويات الجهات ال</w:t>
      </w:r>
      <w:r>
        <w:rPr>
          <w:rFonts w:ascii="Simplified Arabic" w:eastAsia="Calibri" w:hAnsi="Simplified Arabic" w:cs="Simplified Arabic" w:hint="cs"/>
          <w:sz w:val="28"/>
          <w:szCs w:val="28"/>
          <w:rtl/>
          <w:lang w:bidi="ar-JO"/>
        </w:rPr>
        <w:t>معنية بتنفيذ بنود قانون حقوق الأشخاص ذوي الإ</w:t>
      </w:r>
      <w:r w:rsidR="00264CB8">
        <w:rPr>
          <w:rFonts w:ascii="Simplified Arabic" w:eastAsia="Calibri" w:hAnsi="Simplified Arabic" w:cs="Simplified Arabic" w:hint="cs"/>
          <w:sz w:val="28"/>
          <w:szCs w:val="28"/>
          <w:rtl/>
          <w:lang w:bidi="ar-JO"/>
        </w:rPr>
        <w:t>عاقة رقم 20 لسنة 2017 وعد</w:t>
      </w:r>
      <w:r w:rsidR="00C97184">
        <w:rPr>
          <w:rFonts w:ascii="Simplified Arabic" w:eastAsia="Calibri" w:hAnsi="Simplified Arabic" w:cs="Simplified Arabic" w:hint="cs"/>
          <w:sz w:val="28"/>
          <w:szCs w:val="28"/>
          <w:rtl/>
          <w:lang w:bidi="ar-JO"/>
        </w:rPr>
        <w:t>م</w:t>
      </w:r>
      <w:r>
        <w:rPr>
          <w:rFonts w:ascii="Simplified Arabic" w:eastAsia="Calibri" w:hAnsi="Simplified Arabic" w:cs="Simplified Arabic" w:hint="cs"/>
          <w:sz w:val="28"/>
          <w:szCs w:val="28"/>
          <w:rtl/>
          <w:lang w:bidi="ar-JO"/>
        </w:rPr>
        <w:t>إ</w:t>
      </w:r>
      <w:r w:rsidR="00264CB8">
        <w:rPr>
          <w:rFonts w:ascii="Simplified Arabic" w:eastAsia="Calibri" w:hAnsi="Simplified Arabic" w:cs="Simplified Arabic" w:hint="cs"/>
          <w:sz w:val="28"/>
          <w:szCs w:val="28"/>
          <w:rtl/>
          <w:lang w:bidi="ar-JO"/>
        </w:rPr>
        <w:t xml:space="preserve">دراج حقوقهم ضمن المشاريع والبرامج التي يتم تنفيذها. </w:t>
      </w:r>
    </w:p>
    <w:p w:rsidR="00AA7C90" w:rsidRPr="00BE41C8" w:rsidRDefault="00AA7C90" w:rsidP="003156E3">
      <w:pPr>
        <w:pStyle w:val="ListParagraph"/>
        <w:numPr>
          <w:ilvl w:val="0"/>
          <w:numId w:val="19"/>
        </w:numPr>
        <w:bidi/>
        <w:spacing w:after="160" w:line="259" w:lineRule="auto"/>
        <w:ind w:left="900"/>
        <w:jc w:val="both"/>
        <w:rPr>
          <w:rFonts w:ascii="Simplified Arabic" w:eastAsia="Calibri" w:hAnsi="Simplified Arabic" w:cs="Simplified Arabic"/>
          <w:sz w:val="28"/>
          <w:szCs w:val="28"/>
          <w:lang w:bidi="ar-JO"/>
        </w:rPr>
      </w:pPr>
      <w:r w:rsidRPr="00B43F84">
        <w:rPr>
          <w:rFonts w:ascii="Simplified Arabic" w:eastAsia="Calibri" w:hAnsi="Simplified Arabic" w:cs="Simplified Arabic"/>
          <w:b/>
          <w:bCs/>
          <w:sz w:val="28"/>
          <w:szCs w:val="28"/>
          <w:rtl/>
          <w:lang w:bidi="ar-JO"/>
        </w:rPr>
        <w:t>التحديات المعلوماتية:</w:t>
      </w:r>
      <w:r w:rsidRPr="00BE41C8">
        <w:rPr>
          <w:rFonts w:ascii="Simplified Arabic" w:eastAsia="Calibri" w:hAnsi="Simplified Arabic" w:cs="Simplified Arabic" w:hint="cs"/>
          <w:sz w:val="28"/>
          <w:szCs w:val="28"/>
          <w:rtl/>
          <w:lang w:bidi="ar-JO"/>
        </w:rPr>
        <w:t>عدم توفر البيانات الدقيقة المتعلقة بالإعاقة لدى مختلف الجهات</w:t>
      </w:r>
      <w:r w:rsidRPr="00BE41C8">
        <w:rPr>
          <w:rFonts w:ascii="Simplified Arabic" w:eastAsia="Calibri" w:hAnsi="Simplified Arabic" w:cs="Simplified Arabic"/>
          <w:sz w:val="28"/>
          <w:szCs w:val="28"/>
          <w:rtl/>
          <w:lang w:bidi="ar-JO"/>
        </w:rPr>
        <w:t>.</w:t>
      </w:r>
    </w:p>
    <w:p w:rsidR="00AA7C90" w:rsidRPr="00BE41C8" w:rsidRDefault="00AA7C90" w:rsidP="003156E3">
      <w:pPr>
        <w:pStyle w:val="ListParagraph"/>
        <w:numPr>
          <w:ilvl w:val="0"/>
          <w:numId w:val="19"/>
        </w:numPr>
        <w:bidi/>
        <w:spacing w:after="160" w:line="259" w:lineRule="auto"/>
        <w:ind w:left="900"/>
        <w:jc w:val="both"/>
        <w:rPr>
          <w:rFonts w:ascii="Simplified Arabic" w:eastAsia="Calibri" w:hAnsi="Simplified Arabic" w:cs="Simplified Arabic"/>
          <w:sz w:val="28"/>
          <w:szCs w:val="28"/>
          <w:lang w:bidi="ar-JO"/>
        </w:rPr>
      </w:pPr>
      <w:r w:rsidRPr="00B43F84">
        <w:rPr>
          <w:rFonts w:ascii="Simplified Arabic" w:eastAsia="Calibri" w:hAnsi="Simplified Arabic" w:cs="Simplified Arabic"/>
          <w:b/>
          <w:bCs/>
          <w:sz w:val="28"/>
          <w:szCs w:val="28"/>
          <w:rtl/>
          <w:lang w:bidi="ar-JO"/>
        </w:rPr>
        <w:t>التحديات المالية</w:t>
      </w:r>
      <w:r w:rsidRPr="006657D7">
        <w:rPr>
          <w:rFonts w:ascii="Simplified Arabic" w:eastAsia="Calibri" w:hAnsi="Simplified Arabic" w:cs="Simplified Arabic"/>
          <w:sz w:val="28"/>
          <w:szCs w:val="28"/>
          <w:rtl/>
          <w:lang w:bidi="ar-JO"/>
        </w:rPr>
        <w:t>:</w:t>
      </w:r>
      <w:r w:rsidRPr="00BE41C8">
        <w:rPr>
          <w:rFonts w:ascii="Simplified Arabic" w:eastAsia="Calibri" w:hAnsi="Simplified Arabic" w:cs="Simplified Arabic"/>
          <w:sz w:val="28"/>
          <w:szCs w:val="28"/>
          <w:rtl/>
          <w:lang w:bidi="ar-JO"/>
        </w:rPr>
        <w:t> </w:t>
      </w:r>
      <w:r w:rsidRPr="00BE41C8">
        <w:rPr>
          <w:rFonts w:ascii="Simplified Arabic" w:eastAsia="Calibri" w:hAnsi="Simplified Arabic" w:cs="Simplified Arabic" w:hint="cs"/>
          <w:sz w:val="28"/>
          <w:szCs w:val="28"/>
          <w:rtl/>
          <w:lang w:bidi="ar-JO"/>
        </w:rPr>
        <w:t>عدم رصد الجهات الحكومية لمخصصات مالية لتنفيذ بنودها بموجب القانون.</w:t>
      </w:r>
    </w:p>
    <w:p w:rsidR="00AA7C90" w:rsidRPr="00BE41C8" w:rsidRDefault="00AA7C90" w:rsidP="003156E3">
      <w:pPr>
        <w:pStyle w:val="ListParagraph"/>
        <w:numPr>
          <w:ilvl w:val="0"/>
          <w:numId w:val="19"/>
        </w:numPr>
        <w:bidi/>
        <w:spacing w:after="160" w:line="259" w:lineRule="auto"/>
        <w:ind w:left="900"/>
        <w:jc w:val="both"/>
        <w:rPr>
          <w:rFonts w:ascii="Simplified Arabic" w:eastAsia="Calibri" w:hAnsi="Simplified Arabic" w:cs="Simplified Arabic"/>
          <w:sz w:val="28"/>
          <w:szCs w:val="28"/>
          <w:lang w:bidi="ar-JO"/>
        </w:rPr>
      </w:pPr>
      <w:r w:rsidRPr="00B43F84">
        <w:rPr>
          <w:rFonts w:ascii="Simplified Arabic" w:eastAsia="Calibri" w:hAnsi="Simplified Arabic" w:cs="Simplified Arabic"/>
          <w:b/>
          <w:bCs/>
          <w:sz w:val="28"/>
          <w:szCs w:val="28"/>
          <w:rtl/>
          <w:lang w:bidi="ar-JO"/>
        </w:rPr>
        <w:t xml:space="preserve">التحديات </w:t>
      </w:r>
      <w:r w:rsidRPr="00B43F84">
        <w:rPr>
          <w:rFonts w:ascii="Simplified Arabic" w:eastAsia="Calibri" w:hAnsi="Simplified Arabic" w:cs="Simplified Arabic" w:hint="cs"/>
          <w:b/>
          <w:bCs/>
          <w:sz w:val="28"/>
          <w:szCs w:val="28"/>
          <w:rtl/>
          <w:lang w:bidi="ar-JO"/>
        </w:rPr>
        <w:t>في الهوية المؤسسية</w:t>
      </w:r>
      <w:r w:rsidRPr="00B43F84">
        <w:rPr>
          <w:rFonts w:ascii="Simplified Arabic" w:eastAsia="Calibri" w:hAnsi="Simplified Arabic" w:cs="Simplified Arabic"/>
          <w:b/>
          <w:bCs/>
          <w:sz w:val="28"/>
          <w:szCs w:val="28"/>
          <w:rtl/>
          <w:lang w:bidi="ar-JO"/>
        </w:rPr>
        <w:t>:</w:t>
      </w:r>
      <w:r w:rsidRPr="00BE41C8">
        <w:rPr>
          <w:rFonts w:ascii="Simplified Arabic" w:eastAsia="Calibri" w:hAnsi="Simplified Arabic" w:cs="Simplified Arabic"/>
          <w:sz w:val="28"/>
          <w:szCs w:val="28"/>
          <w:rtl/>
          <w:lang w:bidi="ar-JO"/>
        </w:rPr>
        <w:t xml:space="preserve"> استمرارية النظر إلى دور المجلس </w:t>
      </w:r>
      <w:r w:rsidRPr="00BE41C8">
        <w:rPr>
          <w:rFonts w:ascii="Simplified Arabic" w:eastAsia="Calibri" w:hAnsi="Simplified Arabic" w:cs="Simplified Arabic" w:hint="cs"/>
          <w:sz w:val="28"/>
          <w:szCs w:val="28"/>
          <w:rtl/>
          <w:lang w:bidi="ar-JO"/>
        </w:rPr>
        <w:t>كمجلس يقدم</w:t>
      </w:r>
      <w:r w:rsidRPr="00BE41C8">
        <w:rPr>
          <w:rFonts w:ascii="Simplified Arabic" w:eastAsia="Calibri" w:hAnsi="Simplified Arabic" w:cs="Simplified Arabic"/>
          <w:sz w:val="28"/>
          <w:szCs w:val="28"/>
          <w:rtl/>
          <w:lang w:bidi="ar-JO"/>
        </w:rPr>
        <w:t xml:space="preserve"> خدمات بعيد</w:t>
      </w:r>
      <w:r w:rsidR="00766814">
        <w:rPr>
          <w:rFonts w:ascii="Simplified Arabic" w:eastAsia="Calibri" w:hAnsi="Simplified Arabic" w:cs="Simplified Arabic" w:hint="cs"/>
          <w:sz w:val="28"/>
          <w:szCs w:val="28"/>
          <w:rtl/>
          <w:lang w:bidi="ar-JO"/>
        </w:rPr>
        <w:t>ً</w:t>
      </w:r>
      <w:r w:rsidRPr="00BE41C8">
        <w:rPr>
          <w:rFonts w:ascii="Simplified Arabic" w:eastAsia="Calibri" w:hAnsi="Simplified Arabic" w:cs="Simplified Arabic"/>
          <w:sz w:val="28"/>
          <w:szCs w:val="28"/>
          <w:rtl/>
          <w:lang w:bidi="ar-JO"/>
        </w:rPr>
        <w:t>ا عن دوره في رسم السياسات ومتابعة ورصد تطبيق القوانين.</w:t>
      </w:r>
    </w:p>
    <w:sectPr w:rsidR="00AA7C90" w:rsidRPr="00BE41C8" w:rsidSect="00F070B5">
      <w:pgSz w:w="12240" w:h="15840" w:code="1"/>
      <w:pgMar w:top="1440" w:right="1080" w:bottom="1440" w:left="108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FAE" w:rsidRDefault="00CC1FAE">
      <w:pPr>
        <w:spacing w:after="0" w:line="240" w:lineRule="auto"/>
      </w:pPr>
      <w:r>
        <w:separator/>
      </w:r>
    </w:p>
  </w:endnote>
  <w:endnote w:type="continuationSeparator" w:id="1">
    <w:p w:rsidR="00CC1FAE" w:rsidRDefault="00CC1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roid arabic kuf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6E3" w:rsidRDefault="00156050">
    <w:pPr>
      <w:pStyle w:val="Footer"/>
      <w:jc w:val="center"/>
      <w:rPr>
        <w:caps/>
        <w:noProof/>
        <w:color w:val="5B9BD5" w:themeColor="accent1"/>
      </w:rPr>
    </w:pPr>
    <w:r>
      <w:rPr>
        <w:caps/>
        <w:color w:val="5B9BD5" w:themeColor="accent1"/>
      </w:rPr>
      <w:fldChar w:fldCharType="begin"/>
    </w:r>
    <w:r w:rsidR="003156E3">
      <w:rPr>
        <w:caps/>
        <w:color w:val="5B9BD5" w:themeColor="accent1"/>
      </w:rPr>
      <w:instrText xml:space="preserve"> PAGE   \* MERGEFORMAT </w:instrText>
    </w:r>
    <w:r>
      <w:rPr>
        <w:caps/>
        <w:color w:val="5B9BD5" w:themeColor="accent1"/>
      </w:rPr>
      <w:fldChar w:fldCharType="separate"/>
    </w:r>
    <w:r w:rsidR="00FA42CF">
      <w:rPr>
        <w:caps/>
        <w:noProof/>
        <w:color w:val="5B9BD5" w:themeColor="accent1"/>
      </w:rPr>
      <w:t>I</w:t>
    </w:r>
    <w:r>
      <w:rPr>
        <w:caps/>
        <w:noProof/>
        <w:color w:val="5B9BD5" w:themeColor="accent1"/>
      </w:rPr>
      <w:fldChar w:fldCharType="end"/>
    </w:r>
  </w:p>
  <w:p w:rsidR="003156E3" w:rsidRDefault="003156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FAE" w:rsidRDefault="00CC1FAE">
      <w:pPr>
        <w:spacing w:after="0" w:line="240" w:lineRule="auto"/>
      </w:pPr>
      <w:r>
        <w:separator/>
      </w:r>
    </w:p>
  </w:footnote>
  <w:footnote w:type="continuationSeparator" w:id="1">
    <w:p w:rsidR="00CC1FAE" w:rsidRDefault="00CC1F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B546C"/>
    <w:multiLevelType w:val="hybridMultilevel"/>
    <w:tmpl w:val="FE104EF0"/>
    <w:lvl w:ilvl="0" w:tplc="04090005">
      <w:start w:val="1"/>
      <w:numFmt w:val="bullet"/>
      <w:lvlText w:val=""/>
      <w:lvlJc w:val="left"/>
      <w:pPr>
        <w:ind w:left="1080" w:hanging="360"/>
      </w:pPr>
      <w:rPr>
        <w:rFonts w:ascii="Wingdings" w:hAnsi="Wingdings" w:hint="default"/>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5659AD"/>
    <w:multiLevelType w:val="hybridMultilevel"/>
    <w:tmpl w:val="0A0254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E4475D"/>
    <w:multiLevelType w:val="hybridMultilevel"/>
    <w:tmpl w:val="0F7E9D04"/>
    <w:lvl w:ilvl="0" w:tplc="A72479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1360A"/>
    <w:multiLevelType w:val="hybridMultilevel"/>
    <w:tmpl w:val="C80291A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31C9E"/>
    <w:multiLevelType w:val="hybridMultilevel"/>
    <w:tmpl w:val="52807826"/>
    <w:lvl w:ilvl="0" w:tplc="AC0CDC6E">
      <w:start w:val="1"/>
      <w:numFmt w:val="decimal"/>
      <w:lvlText w:val="%1-"/>
      <w:lvlJc w:val="left"/>
      <w:pPr>
        <w:ind w:left="1170" w:hanging="360"/>
      </w:pPr>
      <w:rPr>
        <w:rFonts w:ascii="Simplified Arabic" w:eastAsia="Calibri" w:hAnsi="Simplified Arabic" w:cs="Simplified Arabic"/>
        <w:lang w:bidi="ar-J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2E537314"/>
    <w:multiLevelType w:val="hybridMultilevel"/>
    <w:tmpl w:val="196A4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06A13B8"/>
    <w:multiLevelType w:val="hybridMultilevel"/>
    <w:tmpl w:val="7284BCB6"/>
    <w:lvl w:ilvl="0" w:tplc="04090005">
      <w:start w:val="1"/>
      <w:numFmt w:val="bullet"/>
      <w:lvlText w:val=""/>
      <w:lvlJc w:val="left"/>
      <w:pPr>
        <w:ind w:left="1170" w:hanging="360"/>
      </w:pPr>
      <w:rPr>
        <w:rFonts w:ascii="Wingdings" w:hAnsi="Wingdings" w:hint="default"/>
        <w:lang w:bidi="ar-J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311D6AB6"/>
    <w:multiLevelType w:val="hybridMultilevel"/>
    <w:tmpl w:val="36E09168"/>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4EC0A73"/>
    <w:multiLevelType w:val="hybridMultilevel"/>
    <w:tmpl w:val="31E469F6"/>
    <w:lvl w:ilvl="0" w:tplc="04090005">
      <w:start w:val="1"/>
      <w:numFmt w:val="bullet"/>
      <w:lvlText w:val=""/>
      <w:lvlJc w:val="left"/>
      <w:pPr>
        <w:ind w:left="1533" w:hanging="360"/>
      </w:pPr>
      <w:rPr>
        <w:rFonts w:ascii="Wingdings" w:hAnsi="Wingdings" w:hint="default"/>
      </w:rPr>
    </w:lvl>
    <w:lvl w:ilvl="1" w:tplc="04090019" w:tentative="1">
      <w:start w:val="1"/>
      <w:numFmt w:val="lowerLetter"/>
      <w:lvlText w:val="%2."/>
      <w:lvlJc w:val="left"/>
      <w:pPr>
        <w:ind w:left="2253" w:hanging="360"/>
      </w:pPr>
    </w:lvl>
    <w:lvl w:ilvl="2" w:tplc="0409001B" w:tentative="1">
      <w:start w:val="1"/>
      <w:numFmt w:val="lowerRoman"/>
      <w:lvlText w:val="%3."/>
      <w:lvlJc w:val="right"/>
      <w:pPr>
        <w:ind w:left="2973" w:hanging="180"/>
      </w:pPr>
    </w:lvl>
    <w:lvl w:ilvl="3" w:tplc="0409000F" w:tentative="1">
      <w:start w:val="1"/>
      <w:numFmt w:val="decimal"/>
      <w:lvlText w:val="%4."/>
      <w:lvlJc w:val="left"/>
      <w:pPr>
        <w:ind w:left="3693" w:hanging="360"/>
      </w:pPr>
    </w:lvl>
    <w:lvl w:ilvl="4" w:tplc="04090019" w:tentative="1">
      <w:start w:val="1"/>
      <w:numFmt w:val="lowerLetter"/>
      <w:lvlText w:val="%5."/>
      <w:lvlJc w:val="left"/>
      <w:pPr>
        <w:ind w:left="4413" w:hanging="360"/>
      </w:pPr>
    </w:lvl>
    <w:lvl w:ilvl="5" w:tplc="0409001B" w:tentative="1">
      <w:start w:val="1"/>
      <w:numFmt w:val="lowerRoman"/>
      <w:lvlText w:val="%6."/>
      <w:lvlJc w:val="right"/>
      <w:pPr>
        <w:ind w:left="5133" w:hanging="180"/>
      </w:pPr>
    </w:lvl>
    <w:lvl w:ilvl="6" w:tplc="0409000F" w:tentative="1">
      <w:start w:val="1"/>
      <w:numFmt w:val="decimal"/>
      <w:lvlText w:val="%7."/>
      <w:lvlJc w:val="left"/>
      <w:pPr>
        <w:ind w:left="5853" w:hanging="360"/>
      </w:pPr>
    </w:lvl>
    <w:lvl w:ilvl="7" w:tplc="04090019" w:tentative="1">
      <w:start w:val="1"/>
      <w:numFmt w:val="lowerLetter"/>
      <w:lvlText w:val="%8."/>
      <w:lvlJc w:val="left"/>
      <w:pPr>
        <w:ind w:left="6573" w:hanging="360"/>
      </w:pPr>
    </w:lvl>
    <w:lvl w:ilvl="8" w:tplc="0409001B" w:tentative="1">
      <w:start w:val="1"/>
      <w:numFmt w:val="lowerRoman"/>
      <w:lvlText w:val="%9."/>
      <w:lvlJc w:val="right"/>
      <w:pPr>
        <w:ind w:left="7293" w:hanging="180"/>
      </w:pPr>
    </w:lvl>
  </w:abstractNum>
  <w:abstractNum w:abstractNumId="9">
    <w:nsid w:val="382C1F90"/>
    <w:multiLevelType w:val="hybridMultilevel"/>
    <w:tmpl w:val="44468C96"/>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A1A45DC"/>
    <w:multiLevelType w:val="hybridMultilevel"/>
    <w:tmpl w:val="4CF85C38"/>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C1777D5"/>
    <w:multiLevelType w:val="hybridMultilevel"/>
    <w:tmpl w:val="007E3EEE"/>
    <w:lvl w:ilvl="0" w:tplc="0409000F">
      <w:start w:val="1"/>
      <w:numFmt w:val="decimal"/>
      <w:lvlText w:val="%1."/>
      <w:lvlJc w:val="left"/>
      <w:pPr>
        <w:ind w:left="1533" w:hanging="360"/>
      </w:pPr>
      <w:rPr>
        <w:rFonts w:hint="default"/>
      </w:rPr>
    </w:lvl>
    <w:lvl w:ilvl="1" w:tplc="04090019" w:tentative="1">
      <w:start w:val="1"/>
      <w:numFmt w:val="lowerLetter"/>
      <w:lvlText w:val="%2."/>
      <w:lvlJc w:val="left"/>
      <w:pPr>
        <w:ind w:left="2253" w:hanging="360"/>
      </w:pPr>
    </w:lvl>
    <w:lvl w:ilvl="2" w:tplc="0409001B" w:tentative="1">
      <w:start w:val="1"/>
      <w:numFmt w:val="lowerRoman"/>
      <w:lvlText w:val="%3."/>
      <w:lvlJc w:val="right"/>
      <w:pPr>
        <w:ind w:left="2973" w:hanging="180"/>
      </w:pPr>
    </w:lvl>
    <w:lvl w:ilvl="3" w:tplc="0409000F" w:tentative="1">
      <w:start w:val="1"/>
      <w:numFmt w:val="decimal"/>
      <w:lvlText w:val="%4."/>
      <w:lvlJc w:val="left"/>
      <w:pPr>
        <w:ind w:left="3693" w:hanging="360"/>
      </w:pPr>
    </w:lvl>
    <w:lvl w:ilvl="4" w:tplc="04090019" w:tentative="1">
      <w:start w:val="1"/>
      <w:numFmt w:val="lowerLetter"/>
      <w:lvlText w:val="%5."/>
      <w:lvlJc w:val="left"/>
      <w:pPr>
        <w:ind w:left="4413" w:hanging="360"/>
      </w:pPr>
    </w:lvl>
    <w:lvl w:ilvl="5" w:tplc="0409001B" w:tentative="1">
      <w:start w:val="1"/>
      <w:numFmt w:val="lowerRoman"/>
      <w:lvlText w:val="%6."/>
      <w:lvlJc w:val="right"/>
      <w:pPr>
        <w:ind w:left="5133" w:hanging="180"/>
      </w:pPr>
    </w:lvl>
    <w:lvl w:ilvl="6" w:tplc="0409000F" w:tentative="1">
      <w:start w:val="1"/>
      <w:numFmt w:val="decimal"/>
      <w:lvlText w:val="%7."/>
      <w:lvlJc w:val="left"/>
      <w:pPr>
        <w:ind w:left="5853" w:hanging="360"/>
      </w:pPr>
    </w:lvl>
    <w:lvl w:ilvl="7" w:tplc="04090019" w:tentative="1">
      <w:start w:val="1"/>
      <w:numFmt w:val="lowerLetter"/>
      <w:lvlText w:val="%8."/>
      <w:lvlJc w:val="left"/>
      <w:pPr>
        <w:ind w:left="6573" w:hanging="360"/>
      </w:pPr>
    </w:lvl>
    <w:lvl w:ilvl="8" w:tplc="0409001B" w:tentative="1">
      <w:start w:val="1"/>
      <w:numFmt w:val="lowerRoman"/>
      <w:lvlText w:val="%9."/>
      <w:lvlJc w:val="right"/>
      <w:pPr>
        <w:ind w:left="7293" w:hanging="180"/>
      </w:pPr>
    </w:lvl>
  </w:abstractNum>
  <w:abstractNum w:abstractNumId="12">
    <w:nsid w:val="41342FED"/>
    <w:multiLevelType w:val="hybridMultilevel"/>
    <w:tmpl w:val="C26636BA"/>
    <w:lvl w:ilvl="0" w:tplc="0388DE3E">
      <w:start w:val="1"/>
      <w:numFmt w:val="arabicAlpha"/>
      <w:lvlText w:val="%1."/>
      <w:lvlJc w:val="left"/>
      <w:pPr>
        <w:ind w:left="1080" w:hanging="360"/>
      </w:pPr>
      <w:rPr>
        <w:rFonts w:ascii="Simplified Arabic" w:eastAsia="Calibri" w:hAnsi="Simplified Arabic" w:cs="Simplified Arabi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898451B"/>
    <w:multiLevelType w:val="hybridMultilevel"/>
    <w:tmpl w:val="C9BE28D4"/>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EBC393B"/>
    <w:multiLevelType w:val="hybridMultilevel"/>
    <w:tmpl w:val="B4B2BD46"/>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5805209"/>
    <w:multiLevelType w:val="hybridMultilevel"/>
    <w:tmpl w:val="DDEC419E"/>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74B25B5"/>
    <w:multiLevelType w:val="hybridMultilevel"/>
    <w:tmpl w:val="B4D28906"/>
    <w:lvl w:ilvl="0" w:tplc="0409000F">
      <w:start w:val="1"/>
      <w:numFmt w:val="decimal"/>
      <w:lvlText w:val="%1."/>
      <w:lvlJc w:val="left"/>
      <w:pPr>
        <w:ind w:left="1533" w:hanging="360"/>
      </w:pPr>
      <w:rPr>
        <w:rFonts w:hint="default"/>
      </w:rPr>
    </w:lvl>
    <w:lvl w:ilvl="1" w:tplc="04090019" w:tentative="1">
      <w:start w:val="1"/>
      <w:numFmt w:val="lowerLetter"/>
      <w:lvlText w:val="%2."/>
      <w:lvlJc w:val="left"/>
      <w:pPr>
        <w:ind w:left="2253" w:hanging="360"/>
      </w:pPr>
    </w:lvl>
    <w:lvl w:ilvl="2" w:tplc="0409001B" w:tentative="1">
      <w:start w:val="1"/>
      <w:numFmt w:val="lowerRoman"/>
      <w:lvlText w:val="%3."/>
      <w:lvlJc w:val="right"/>
      <w:pPr>
        <w:ind w:left="2973" w:hanging="180"/>
      </w:pPr>
    </w:lvl>
    <w:lvl w:ilvl="3" w:tplc="0409000F" w:tentative="1">
      <w:start w:val="1"/>
      <w:numFmt w:val="decimal"/>
      <w:lvlText w:val="%4."/>
      <w:lvlJc w:val="left"/>
      <w:pPr>
        <w:ind w:left="3693" w:hanging="360"/>
      </w:pPr>
    </w:lvl>
    <w:lvl w:ilvl="4" w:tplc="04090019" w:tentative="1">
      <w:start w:val="1"/>
      <w:numFmt w:val="lowerLetter"/>
      <w:lvlText w:val="%5."/>
      <w:lvlJc w:val="left"/>
      <w:pPr>
        <w:ind w:left="4413" w:hanging="360"/>
      </w:pPr>
    </w:lvl>
    <w:lvl w:ilvl="5" w:tplc="0409001B" w:tentative="1">
      <w:start w:val="1"/>
      <w:numFmt w:val="lowerRoman"/>
      <w:lvlText w:val="%6."/>
      <w:lvlJc w:val="right"/>
      <w:pPr>
        <w:ind w:left="5133" w:hanging="180"/>
      </w:pPr>
    </w:lvl>
    <w:lvl w:ilvl="6" w:tplc="0409000F" w:tentative="1">
      <w:start w:val="1"/>
      <w:numFmt w:val="decimal"/>
      <w:lvlText w:val="%7."/>
      <w:lvlJc w:val="left"/>
      <w:pPr>
        <w:ind w:left="5853" w:hanging="360"/>
      </w:pPr>
    </w:lvl>
    <w:lvl w:ilvl="7" w:tplc="04090019" w:tentative="1">
      <w:start w:val="1"/>
      <w:numFmt w:val="lowerLetter"/>
      <w:lvlText w:val="%8."/>
      <w:lvlJc w:val="left"/>
      <w:pPr>
        <w:ind w:left="6573" w:hanging="360"/>
      </w:pPr>
    </w:lvl>
    <w:lvl w:ilvl="8" w:tplc="0409001B" w:tentative="1">
      <w:start w:val="1"/>
      <w:numFmt w:val="lowerRoman"/>
      <w:lvlText w:val="%9."/>
      <w:lvlJc w:val="right"/>
      <w:pPr>
        <w:ind w:left="7293" w:hanging="180"/>
      </w:pPr>
    </w:lvl>
  </w:abstractNum>
  <w:abstractNum w:abstractNumId="17">
    <w:nsid w:val="591B24C2"/>
    <w:multiLevelType w:val="hybridMultilevel"/>
    <w:tmpl w:val="8654CA82"/>
    <w:lvl w:ilvl="0" w:tplc="BD608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D3D298D"/>
    <w:multiLevelType w:val="hybridMultilevel"/>
    <w:tmpl w:val="17102478"/>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6453590"/>
    <w:multiLevelType w:val="hybridMultilevel"/>
    <w:tmpl w:val="31968EEC"/>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F990BDC"/>
    <w:multiLevelType w:val="hybridMultilevel"/>
    <w:tmpl w:val="34AAE170"/>
    <w:lvl w:ilvl="0" w:tplc="A72479A6">
      <w:start w:val="1"/>
      <w:numFmt w:val="bullet"/>
      <w:lvlText w:val=""/>
      <w:lvlJc w:val="left"/>
      <w:pPr>
        <w:tabs>
          <w:tab w:val="num" w:pos="720"/>
        </w:tabs>
        <w:ind w:left="720" w:hanging="360"/>
      </w:pPr>
      <w:rPr>
        <w:rFonts w:ascii="Wingdings" w:hAnsi="Wingdings" w:hint="default"/>
      </w:rPr>
    </w:lvl>
    <w:lvl w:ilvl="1" w:tplc="20F6C312">
      <w:numFmt w:val="bullet"/>
      <w:lvlText w:val="-"/>
      <w:lvlJc w:val="left"/>
      <w:pPr>
        <w:ind w:left="1440" w:hanging="360"/>
      </w:pPr>
      <w:rPr>
        <w:rFonts w:ascii="Simplified Arabic" w:eastAsia="Calibri" w:hAnsi="Simplified Arabic" w:cs="Simplified Arabic" w:hint="default"/>
      </w:rPr>
    </w:lvl>
    <w:lvl w:ilvl="2" w:tplc="7E028010" w:tentative="1">
      <w:start w:val="1"/>
      <w:numFmt w:val="bullet"/>
      <w:lvlText w:val=""/>
      <w:lvlJc w:val="left"/>
      <w:pPr>
        <w:tabs>
          <w:tab w:val="num" w:pos="2160"/>
        </w:tabs>
        <w:ind w:left="2160" w:hanging="360"/>
      </w:pPr>
      <w:rPr>
        <w:rFonts w:ascii="Wingdings" w:hAnsi="Wingdings" w:hint="default"/>
      </w:rPr>
    </w:lvl>
    <w:lvl w:ilvl="3" w:tplc="86560540" w:tentative="1">
      <w:start w:val="1"/>
      <w:numFmt w:val="bullet"/>
      <w:lvlText w:val=""/>
      <w:lvlJc w:val="left"/>
      <w:pPr>
        <w:tabs>
          <w:tab w:val="num" w:pos="2880"/>
        </w:tabs>
        <w:ind w:left="2880" w:hanging="360"/>
      </w:pPr>
      <w:rPr>
        <w:rFonts w:ascii="Wingdings" w:hAnsi="Wingdings" w:hint="default"/>
      </w:rPr>
    </w:lvl>
    <w:lvl w:ilvl="4" w:tplc="AE9C4662" w:tentative="1">
      <w:start w:val="1"/>
      <w:numFmt w:val="bullet"/>
      <w:lvlText w:val=""/>
      <w:lvlJc w:val="left"/>
      <w:pPr>
        <w:tabs>
          <w:tab w:val="num" w:pos="3600"/>
        </w:tabs>
        <w:ind w:left="3600" w:hanging="360"/>
      </w:pPr>
      <w:rPr>
        <w:rFonts w:ascii="Wingdings" w:hAnsi="Wingdings" w:hint="default"/>
      </w:rPr>
    </w:lvl>
    <w:lvl w:ilvl="5" w:tplc="6D16745C" w:tentative="1">
      <w:start w:val="1"/>
      <w:numFmt w:val="bullet"/>
      <w:lvlText w:val=""/>
      <w:lvlJc w:val="left"/>
      <w:pPr>
        <w:tabs>
          <w:tab w:val="num" w:pos="4320"/>
        </w:tabs>
        <w:ind w:left="4320" w:hanging="360"/>
      </w:pPr>
      <w:rPr>
        <w:rFonts w:ascii="Wingdings" w:hAnsi="Wingdings" w:hint="default"/>
      </w:rPr>
    </w:lvl>
    <w:lvl w:ilvl="6" w:tplc="47A84742" w:tentative="1">
      <w:start w:val="1"/>
      <w:numFmt w:val="bullet"/>
      <w:lvlText w:val=""/>
      <w:lvlJc w:val="left"/>
      <w:pPr>
        <w:tabs>
          <w:tab w:val="num" w:pos="5040"/>
        </w:tabs>
        <w:ind w:left="5040" w:hanging="360"/>
      </w:pPr>
      <w:rPr>
        <w:rFonts w:ascii="Wingdings" w:hAnsi="Wingdings" w:hint="default"/>
      </w:rPr>
    </w:lvl>
    <w:lvl w:ilvl="7" w:tplc="1A58E0C8" w:tentative="1">
      <w:start w:val="1"/>
      <w:numFmt w:val="bullet"/>
      <w:lvlText w:val=""/>
      <w:lvlJc w:val="left"/>
      <w:pPr>
        <w:tabs>
          <w:tab w:val="num" w:pos="5760"/>
        </w:tabs>
        <w:ind w:left="5760" w:hanging="360"/>
      </w:pPr>
      <w:rPr>
        <w:rFonts w:ascii="Wingdings" w:hAnsi="Wingdings" w:hint="default"/>
      </w:rPr>
    </w:lvl>
    <w:lvl w:ilvl="8" w:tplc="119E31D2" w:tentative="1">
      <w:start w:val="1"/>
      <w:numFmt w:val="bullet"/>
      <w:lvlText w:val=""/>
      <w:lvlJc w:val="left"/>
      <w:pPr>
        <w:tabs>
          <w:tab w:val="num" w:pos="6480"/>
        </w:tabs>
        <w:ind w:left="6480" w:hanging="360"/>
      </w:pPr>
      <w:rPr>
        <w:rFonts w:ascii="Wingdings" w:hAnsi="Wingdings" w:hint="default"/>
      </w:rPr>
    </w:lvl>
  </w:abstractNum>
  <w:abstractNum w:abstractNumId="21">
    <w:nsid w:val="70BD4B12"/>
    <w:multiLevelType w:val="hybridMultilevel"/>
    <w:tmpl w:val="49BC2B90"/>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3294C6C"/>
    <w:multiLevelType w:val="hybridMultilevel"/>
    <w:tmpl w:val="FC80757C"/>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A1F5CD5"/>
    <w:multiLevelType w:val="hybridMultilevel"/>
    <w:tmpl w:val="4E3824A4"/>
    <w:lvl w:ilvl="0" w:tplc="A72479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861B7"/>
    <w:multiLevelType w:val="hybridMultilevel"/>
    <w:tmpl w:val="D5E2D774"/>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FA35F22"/>
    <w:multiLevelType w:val="hybridMultilevel"/>
    <w:tmpl w:val="AB6A7606"/>
    <w:lvl w:ilvl="0" w:tplc="A72479A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3"/>
  </w:num>
  <w:num w:numId="3">
    <w:abstractNumId w:val="16"/>
  </w:num>
  <w:num w:numId="4">
    <w:abstractNumId w:val="11"/>
  </w:num>
  <w:num w:numId="5">
    <w:abstractNumId w:val="12"/>
  </w:num>
  <w:num w:numId="6">
    <w:abstractNumId w:val="4"/>
  </w:num>
  <w:num w:numId="7">
    <w:abstractNumId w:val="5"/>
  </w:num>
  <w:num w:numId="8">
    <w:abstractNumId w:val="17"/>
  </w:num>
  <w:num w:numId="9">
    <w:abstractNumId w:val="23"/>
  </w:num>
  <w:num w:numId="10">
    <w:abstractNumId w:val="10"/>
  </w:num>
  <w:num w:numId="11">
    <w:abstractNumId w:val="2"/>
  </w:num>
  <w:num w:numId="12">
    <w:abstractNumId w:val="24"/>
  </w:num>
  <w:num w:numId="13">
    <w:abstractNumId w:val="18"/>
  </w:num>
  <w:num w:numId="14">
    <w:abstractNumId w:val="22"/>
  </w:num>
  <w:num w:numId="15">
    <w:abstractNumId w:val="19"/>
  </w:num>
  <w:num w:numId="16">
    <w:abstractNumId w:val="9"/>
  </w:num>
  <w:num w:numId="17">
    <w:abstractNumId w:val="21"/>
  </w:num>
  <w:num w:numId="18">
    <w:abstractNumId w:val="13"/>
  </w:num>
  <w:num w:numId="19">
    <w:abstractNumId w:val="14"/>
  </w:num>
  <w:num w:numId="20">
    <w:abstractNumId w:val="7"/>
  </w:num>
  <w:num w:numId="21">
    <w:abstractNumId w:val="25"/>
  </w:num>
  <w:num w:numId="22">
    <w:abstractNumId w:val="15"/>
  </w:num>
  <w:num w:numId="23">
    <w:abstractNumId w:val="8"/>
  </w:num>
  <w:num w:numId="24">
    <w:abstractNumId w:val="6"/>
  </w:num>
  <w:num w:numId="25">
    <w:abstractNumId w:val="0"/>
  </w:num>
  <w:num w:numId="26">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trackedChanges" w:enforcement="0"/>
  <w:defaultTabStop w:val="720"/>
  <w:characterSpacingControl w:val="doNotCompress"/>
  <w:hdrShapeDefaults>
    <o:shapedefaults v:ext="edit" spidmax="6145"/>
  </w:hdrShapeDefaults>
  <w:footnotePr>
    <w:footnote w:id="0"/>
    <w:footnote w:id="1"/>
  </w:footnotePr>
  <w:endnotePr>
    <w:endnote w:id="0"/>
    <w:endnote w:id="1"/>
  </w:endnotePr>
  <w:compat/>
  <w:rsids>
    <w:rsidRoot w:val="007A0B7C"/>
    <w:rsid w:val="00000552"/>
    <w:rsid w:val="000116CE"/>
    <w:rsid w:val="000117E4"/>
    <w:rsid w:val="000159C7"/>
    <w:rsid w:val="0001799E"/>
    <w:rsid w:val="000260DB"/>
    <w:rsid w:val="00026884"/>
    <w:rsid w:val="00034E6F"/>
    <w:rsid w:val="00041481"/>
    <w:rsid w:val="00041AD3"/>
    <w:rsid w:val="00044441"/>
    <w:rsid w:val="00046657"/>
    <w:rsid w:val="00047B82"/>
    <w:rsid w:val="00050021"/>
    <w:rsid w:val="00054655"/>
    <w:rsid w:val="00054F79"/>
    <w:rsid w:val="00055293"/>
    <w:rsid w:val="000667F7"/>
    <w:rsid w:val="0007036B"/>
    <w:rsid w:val="000770A4"/>
    <w:rsid w:val="0009603C"/>
    <w:rsid w:val="000A27B7"/>
    <w:rsid w:val="000B6B83"/>
    <w:rsid w:val="000C4150"/>
    <w:rsid w:val="000C41D6"/>
    <w:rsid w:val="000D3025"/>
    <w:rsid w:val="000D6667"/>
    <w:rsid w:val="000E21EF"/>
    <w:rsid w:val="00113865"/>
    <w:rsid w:val="00125E1C"/>
    <w:rsid w:val="00145111"/>
    <w:rsid w:val="00152DE6"/>
    <w:rsid w:val="00156050"/>
    <w:rsid w:val="001645D5"/>
    <w:rsid w:val="00171417"/>
    <w:rsid w:val="00176122"/>
    <w:rsid w:val="001808EC"/>
    <w:rsid w:val="001833D1"/>
    <w:rsid w:val="00185A68"/>
    <w:rsid w:val="0019299B"/>
    <w:rsid w:val="00194206"/>
    <w:rsid w:val="00195CDD"/>
    <w:rsid w:val="001A3760"/>
    <w:rsid w:val="001A37FD"/>
    <w:rsid w:val="001A3975"/>
    <w:rsid w:val="001B5640"/>
    <w:rsid w:val="001B67B2"/>
    <w:rsid w:val="001D1812"/>
    <w:rsid w:val="001D3CAB"/>
    <w:rsid w:val="001D5DB2"/>
    <w:rsid w:val="001F18AE"/>
    <w:rsid w:val="001F2818"/>
    <w:rsid w:val="001F36F8"/>
    <w:rsid w:val="001F43B4"/>
    <w:rsid w:val="002009D0"/>
    <w:rsid w:val="0020328F"/>
    <w:rsid w:val="002060E2"/>
    <w:rsid w:val="002212C6"/>
    <w:rsid w:val="0022358F"/>
    <w:rsid w:val="00225860"/>
    <w:rsid w:val="00226DF4"/>
    <w:rsid w:val="0022737D"/>
    <w:rsid w:val="002405B9"/>
    <w:rsid w:val="00260FB1"/>
    <w:rsid w:val="00264CB8"/>
    <w:rsid w:val="0027731D"/>
    <w:rsid w:val="002809B0"/>
    <w:rsid w:val="002817C6"/>
    <w:rsid w:val="00283587"/>
    <w:rsid w:val="0028780D"/>
    <w:rsid w:val="00295110"/>
    <w:rsid w:val="002954B1"/>
    <w:rsid w:val="00295518"/>
    <w:rsid w:val="002A12DD"/>
    <w:rsid w:val="002A22DE"/>
    <w:rsid w:val="002A71BB"/>
    <w:rsid w:val="002B48C0"/>
    <w:rsid w:val="002C1228"/>
    <w:rsid w:val="002D11FA"/>
    <w:rsid w:val="002D54A0"/>
    <w:rsid w:val="002D6AE1"/>
    <w:rsid w:val="002D700B"/>
    <w:rsid w:val="002E10E4"/>
    <w:rsid w:val="002E5509"/>
    <w:rsid w:val="002E75EC"/>
    <w:rsid w:val="002F508E"/>
    <w:rsid w:val="002F50AD"/>
    <w:rsid w:val="002F643E"/>
    <w:rsid w:val="0030259D"/>
    <w:rsid w:val="00305235"/>
    <w:rsid w:val="003156E3"/>
    <w:rsid w:val="00341190"/>
    <w:rsid w:val="00345289"/>
    <w:rsid w:val="00347F09"/>
    <w:rsid w:val="00351040"/>
    <w:rsid w:val="003641DE"/>
    <w:rsid w:val="003929F7"/>
    <w:rsid w:val="00397C15"/>
    <w:rsid w:val="003A0024"/>
    <w:rsid w:val="003A5599"/>
    <w:rsid w:val="003B5273"/>
    <w:rsid w:val="003B6AEA"/>
    <w:rsid w:val="003B781B"/>
    <w:rsid w:val="003C409D"/>
    <w:rsid w:val="003C6163"/>
    <w:rsid w:val="003D41E2"/>
    <w:rsid w:val="003E1911"/>
    <w:rsid w:val="003F0EB9"/>
    <w:rsid w:val="0041312D"/>
    <w:rsid w:val="00423883"/>
    <w:rsid w:val="00436545"/>
    <w:rsid w:val="0043797D"/>
    <w:rsid w:val="004412B5"/>
    <w:rsid w:val="00441F83"/>
    <w:rsid w:val="00444625"/>
    <w:rsid w:val="004507E2"/>
    <w:rsid w:val="004507EA"/>
    <w:rsid w:val="004523C8"/>
    <w:rsid w:val="0045362C"/>
    <w:rsid w:val="00456771"/>
    <w:rsid w:val="0046342B"/>
    <w:rsid w:val="00466057"/>
    <w:rsid w:val="00466D8F"/>
    <w:rsid w:val="00466F34"/>
    <w:rsid w:val="004720A8"/>
    <w:rsid w:val="004773B0"/>
    <w:rsid w:val="00493CBF"/>
    <w:rsid w:val="004A3294"/>
    <w:rsid w:val="004A6CCC"/>
    <w:rsid w:val="004B22FA"/>
    <w:rsid w:val="004B4728"/>
    <w:rsid w:val="004C3A29"/>
    <w:rsid w:val="004C4E82"/>
    <w:rsid w:val="004D13CC"/>
    <w:rsid w:val="004E3BB4"/>
    <w:rsid w:val="004F21A2"/>
    <w:rsid w:val="004F5139"/>
    <w:rsid w:val="004F5856"/>
    <w:rsid w:val="0050138A"/>
    <w:rsid w:val="005058ED"/>
    <w:rsid w:val="00506D79"/>
    <w:rsid w:val="00507CF0"/>
    <w:rsid w:val="005141E4"/>
    <w:rsid w:val="00516210"/>
    <w:rsid w:val="00520705"/>
    <w:rsid w:val="00524056"/>
    <w:rsid w:val="005425FA"/>
    <w:rsid w:val="005507DE"/>
    <w:rsid w:val="00572314"/>
    <w:rsid w:val="00574700"/>
    <w:rsid w:val="00576FAB"/>
    <w:rsid w:val="0058015B"/>
    <w:rsid w:val="00581E92"/>
    <w:rsid w:val="00593186"/>
    <w:rsid w:val="005A158C"/>
    <w:rsid w:val="005A70B7"/>
    <w:rsid w:val="005C1436"/>
    <w:rsid w:val="005C17CA"/>
    <w:rsid w:val="005C69D3"/>
    <w:rsid w:val="005D031B"/>
    <w:rsid w:val="005D050E"/>
    <w:rsid w:val="005D179C"/>
    <w:rsid w:val="005D3A84"/>
    <w:rsid w:val="005D56AA"/>
    <w:rsid w:val="005E0320"/>
    <w:rsid w:val="005E2E6A"/>
    <w:rsid w:val="005E5B87"/>
    <w:rsid w:val="005E7C82"/>
    <w:rsid w:val="005F041B"/>
    <w:rsid w:val="005F1A95"/>
    <w:rsid w:val="005F4906"/>
    <w:rsid w:val="005F75D4"/>
    <w:rsid w:val="005F7AE5"/>
    <w:rsid w:val="00605DA7"/>
    <w:rsid w:val="0060622A"/>
    <w:rsid w:val="0061535F"/>
    <w:rsid w:val="00620B4C"/>
    <w:rsid w:val="00624422"/>
    <w:rsid w:val="00624C37"/>
    <w:rsid w:val="00631CB0"/>
    <w:rsid w:val="00634C29"/>
    <w:rsid w:val="00647C52"/>
    <w:rsid w:val="0065095B"/>
    <w:rsid w:val="006527BD"/>
    <w:rsid w:val="00653E0F"/>
    <w:rsid w:val="00657E6A"/>
    <w:rsid w:val="006648C0"/>
    <w:rsid w:val="006657D7"/>
    <w:rsid w:val="006721A7"/>
    <w:rsid w:val="0067685B"/>
    <w:rsid w:val="00682050"/>
    <w:rsid w:val="006835FD"/>
    <w:rsid w:val="0068755B"/>
    <w:rsid w:val="006A2AC7"/>
    <w:rsid w:val="006A4EE4"/>
    <w:rsid w:val="006A72A6"/>
    <w:rsid w:val="006B713E"/>
    <w:rsid w:val="006D5B4C"/>
    <w:rsid w:val="006E0F2F"/>
    <w:rsid w:val="006E22DD"/>
    <w:rsid w:val="006F7B6F"/>
    <w:rsid w:val="006F7B70"/>
    <w:rsid w:val="00705037"/>
    <w:rsid w:val="0072290F"/>
    <w:rsid w:val="00722E28"/>
    <w:rsid w:val="00725684"/>
    <w:rsid w:val="00730A0C"/>
    <w:rsid w:val="007341B1"/>
    <w:rsid w:val="007362D5"/>
    <w:rsid w:val="00744A80"/>
    <w:rsid w:val="00745CD2"/>
    <w:rsid w:val="0075011E"/>
    <w:rsid w:val="0076222D"/>
    <w:rsid w:val="00766814"/>
    <w:rsid w:val="00770F27"/>
    <w:rsid w:val="007809F5"/>
    <w:rsid w:val="00786621"/>
    <w:rsid w:val="0079241A"/>
    <w:rsid w:val="00795D24"/>
    <w:rsid w:val="00795FE9"/>
    <w:rsid w:val="00796308"/>
    <w:rsid w:val="007A0B7C"/>
    <w:rsid w:val="007A175E"/>
    <w:rsid w:val="007B0F2A"/>
    <w:rsid w:val="007C64BF"/>
    <w:rsid w:val="007C7280"/>
    <w:rsid w:val="007D428F"/>
    <w:rsid w:val="007D5944"/>
    <w:rsid w:val="007E60B4"/>
    <w:rsid w:val="007E7021"/>
    <w:rsid w:val="007F582A"/>
    <w:rsid w:val="007F72D1"/>
    <w:rsid w:val="008154D6"/>
    <w:rsid w:val="00815F2C"/>
    <w:rsid w:val="0081614D"/>
    <w:rsid w:val="008213DD"/>
    <w:rsid w:val="00825E1A"/>
    <w:rsid w:val="008406D1"/>
    <w:rsid w:val="00840BBC"/>
    <w:rsid w:val="00857802"/>
    <w:rsid w:val="00863503"/>
    <w:rsid w:val="00871157"/>
    <w:rsid w:val="008932D9"/>
    <w:rsid w:val="008A7492"/>
    <w:rsid w:val="008B0D67"/>
    <w:rsid w:val="008B6479"/>
    <w:rsid w:val="008C3E4F"/>
    <w:rsid w:val="008C66BE"/>
    <w:rsid w:val="008E0166"/>
    <w:rsid w:val="008E4631"/>
    <w:rsid w:val="008E521A"/>
    <w:rsid w:val="008E7C37"/>
    <w:rsid w:val="008F4EE1"/>
    <w:rsid w:val="00905EAD"/>
    <w:rsid w:val="0092391B"/>
    <w:rsid w:val="0092555A"/>
    <w:rsid w:val="00927290"/>
    <w:rsid w:val="0093724F"/>
    <w:rsid w:val="009376C5"/>
    <w:rsid w:val="00941A3D"/>
    <w:rsid w:val="00947609"/>
    <w:rsid w:val="00950EAD"/>
    <w:rsid w:val="009523F0"/>
    <w:rsid w:val="009704B5"/>
    <w:rsid w:val="00973C1E"/>
    <w:rsid w:val="00977716"/>
    <w:rsid w:val="0098465A"/>
    <w:rsid w:val="009849EF"/>
    <w:rsid w:val="00985BB0"/>
    <w:rsid w:val="009978BD"/>
    <w:rsid w:val="009A0F49"/>
    <w:rsid w:val="009B0EFE"/>
    <w:rsid w:val="009B1496"/>
    <w:rsid w:val="009B3CCF"/>
    <w:rsid w:val="009B3EA3"/>
    <w:rsid w:val="009B66C8"/>
    <w:rsid w:val="009C050E"/>
    <w:rsid w:val="009C4B56"/>
    <w:rsid w:val="009D0A3C"/>
    <w:rsid w:val="009D4EAE"/>
    <w:rsid w:val="009D76E6"/>
    <w:rsid w:val="009E2515"/>
    <w:rsid w:val="009F6C12"/>
    <w:rsid w:val="009F7AEE"/>
    <w:rsid w:val="00A03534"/>
    <w:rsid w:val="00A06072"/>
    <w:rsid w:val="00A21959"/>
    <w:rsid w:val="00A24644"/>
    <w:rsid w:val="00A32756"/>
    <w:rsid w:val="00A45BEE"/>
    <w:rsid w:val="00A57088"/>
    <w:rsid w:val="00A724B8"/>
    <w:rsid w:val="00A74419"/>
    <w:rsid w:val="00A90423"/>
    <w:rsid w:val="00A94BC4"/>
    <w:rsid w:val="00AA4BC6"/>
    <w:rsid w:val="00AA7C90"/>
    <w:rsid w:val="00AB2E0F"/>
    <w:rsid w:val="00AC0245"/>
    <w:rsid w:val="00AC360B"/>
    <w:rsid w:val="00AC4E08"/>
    <w:rsid w:val="00AC4E72"/>
    <w:rsid w:val="00AC55AE"/>
    <w:rsid w:val="00AD1D64"/>
    <w:rsid w:val="00AD2B8F"/>
    <w:rsid w:val="00AD2F02"/>
    <w:rsid w:val="00AE5B9F"/>
    <w:rsid w:val="00AF47FD"/>
    <w:rsid w:val="00AF4FEB"/>
    <w:rsid w:val="00B010FA"/>
    <w:rsid w:val="00B01F63"/>
    <w:rsid w:val="00B16602"/>
    <w:rsid w:val="00B30EF6"/>
    <w:rsid w:val="00B3244C"/>
    <w:rsid w:val="00B33951"/>
    <w:rsid w:val="00B35734"/>
    <w:rsid w:val="00B438C4"/>
    <w:rsid w:val="00B43F84"/>
    <w:rsid w:val="00B462A3"/>
    <w:rsid w:val="00B50EC7"/>
    <w:rsid w:val="00B5327A"/>
    <w:rsid w:val="00B5475A"/>
    <w:rsid w:val="00B57C20"/>
    <w:rsid w:val="00B94711"/>
    <w:rsid w:val="00B958EA"/>
    <w:rsid w:val="00BA21BE"/>
    <w:rsid w:val="00BA6199"/>
    <w:rsid w:val="00BB6BD5"/>
    <w:rsid w:val="00BC0BA3"/>
    <w:rsid w:val="00BC2371"/>
    <w:rsid w:val="00BC69E4"/>
    <w:rsid w:val="00BC7D12"/>
    <w:rsid w:val="00BE2A67"/>
    <w:rsid w:val="00BE41C8"/>
    <w:rsid w:val="00BE7D70"/>
    <w:rsid w:val="00BE7F49"/>
    <w:rsid w:val="00C00435"/>
    <w:rsid w:val="00C062A6"/>
    <w:rsid w:val="00C126A3"/>
    <w:rsid w:val="00C318A6"/>
    <w:rsid w:val="00C51095"/>
    <w:rsid w:val="00C72AF0"/>
    <w:rsid w:val="00C76CEC"/>
    <w:rsid w:val="00C817BF"/>
    <w:rsid w:val="00C86F5F"/>
    <w:rsid w:val="00C94A88"/>
    <w:rsid w:val="00C97184"/>
    <w:rsid w:val="00CA699E"/>
    <w:rsid w:val="00CC1FAE"/>
    <w:rsid w:val="00CC68C0"/>
    <w:rsid w:val="00CD10A7"/>
    <w:rsid w:val="00CE234B"/>
    <w:rsid w:val="00CE3C1F"/>
    <w:rsid w:val="00D07238"/>
    <w:rsid w:val="00D07878"/>
    <w:rsid w:val="00D10A14"/>
    <w:rsid w:val="00D1665E"/>
    <w:rsid w:val="00D239A8"/>
    <w:rsid w:val="00D26150"/>
    <w:rsid w:val="00D326F5"/>
    <w:rsid w:val="00D401D7"/>
    <w:rsid w:val="00D472F6"/>
    <w:rsid w:val="00D524F9"/>
    <w:rsid w:val="00D6004D"/>
    <w:rsid w:val="00D664B7"/>
    <w:rsid w:val="00D74802"/>
    <w:rsid w:val="00D7604E"/>
    <w:rsid w:val="00D77252"/>
    <w:rsid w:val="00D91D81"/>
    <w:rsid w:val="00DA5D27"/>
    <w:rsid w:val="00DB064D"/>
    <w:rsid w:val="00DC262D"/>
    <w:rsid w:val="00DC42C2"/>
    <w:rsid w:val="00DE1552"/>
    <w:rsid w:val="00DE6024"/>
    <w:rsid w:val="00DE7B8D"/>
    <w:rsid w:val="00E03B21"/>
    <w:rsid w:val="00E062B4"/>
    <w:rsid w:val="00E11AF7"/>
    <w:rsid w:val="00E60A4D"/>
    <w:rsid w:val="00E61E49"/>
    <w:rsid w:val="00E751B1"/>
    <w:rsid w:val="00E80959"/>
    <w:rsid w:val="00E87003"/>
    <w:rsid w:val="00E96854"/>
    <w:rsid w:val="00EA0109"/>
    <w:rsid w:val="00EC5041"/>
    <w:rsid w:val="00EC537F"/>
    <w:rsid w:val="00EC60B3"/>
    <w:rsid w:val="00ED0081"/>
    <w:rsid w:val="00EE7A0A"/>
    <w:rsid w:val="00EF4A3F"/>
    <w:rsid w:val="00F070B5"/>
    <w:rsid w:val="00F17DD5"/>
    <w:rsid w:val="00F21D41"/>
    <w:rsid w:val="00F37147"/>
    <w:rsid w:val="00F37C59"/>
    <w:rsid w:val="00F45A1E"/>
    <w:rsid w:val="00F52887"/>
    <w:rsid w:val="00F55722"/>
    <w:rsid w:val="00F55926"/>
    <w:rsid w:val="00F6022F"/>
    <w:rsid w:val="00F65137"/>
    <w:rsid w:val="00F72585"/>
    <w:rsid w:val="00F73AED"/>
    <w:rsid w:val="00F77A6F"/>
    <w:rsid w:val="00F77C17"/>
    <w:rsid w:val="00F81BCF"/>
    <w:rsid w:val="00F9429C"/>
    <w:rsid w:val="00F955E7"/>
    <w:rsid w:val="00FA3B0C"/>
    <w:rsid w:val="00FA42CF"/>
    <w:rsid w:val="00FB0CCD"/>
    <w:rsid w:val="00FB3F7B"/>
    <w:rsid w:val="00FC3F07"/>
    <w:rsid w:val="00FD147B"/>
    <w:rsid w:val="00FD7D22"/>
    <w:rsid w:val="00FE617D"/>
    <w:rsid w:val="00FF1DA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C90"/>
    <w:pPr>
      <w:spacing w:after="200" w:line="276" w:lineRule="auto"/>
    </w:pPr>
  </w:style>
  <w:style w:type="paragraph" w:styleId="Heading1">
    <w:name w:val="heading 1"/>
    <w:basedOn w:val="Normal"/>
    <w:next w:val="Normal"/>
    <w:link w:val="Heading1Char"/>
    <w:uiPriority w:val="9"/>
    <w:qFormat/>
    <w:rsid w:val="00AA7C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7C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7C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C9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A7C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7C9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A7C90"/>
    <w:pPr>
      <w:ind w:left="720"/>
      <w:contextualSpacing/>
    </w:pPr>
  </w:style>
  <w:style w:type="paragraph" w:styleId="HTMLPreformatted">
    <w:name w:val="HTML Preformatted"/>
    <w:basedOn w:val="Normal"/>
    <w:link w:val="HTMLPreformattedChar"/>
    <w:uiPriority w:val="99"/>
    <w:unhideWhenUsed/>
    <w:rsid w:val="00AA7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A7C90"/>
    <w:rPr>
      <w:rFonts w:ascii="Courier New" w:eastAsia="Times New Roman" w:hAnsi="Courier New" w:cs="Courier New"/>
      <w:sz w:val="20"/>
      <w:szCs w:val="20"/>
    </w:rPr>
  </w:style>
  <w:style w:type="paragraph" w:styleId="Header">
    <w:name w:val="header"/>
    <w:basedOn w:val="Normal"/>
    <w:link w:val="HeaderChar"/>
    <w:uiPriority w:val="99"/>
    <w:unhideWhenUsed/>
    <w:rsid w:val="00AA7C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AA7C90"/>
  </w:style>
  <w:style w:type="paragraph" w:styleId="Footer">
    <w:name w:val="footer"/>
    <w:basedOn w:val="Normal"/>
    <w:link w:val="FooterChar"/>
    <w:uiPriority w:val="99"/>
    <w:unhideWhenUsed/>
    <w:rsid w:val="00AA7C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AA7C90"/>
  </w:style>
  <w:style w:type="paragraph" w:styleId="BalloonText">
    <w:name w:val="Balloon Text"/>
    <w:basedOn w:val="Normal"/>
    <w:link w:val="BalloonTextChar"/>
    <w:uiPriority w:val="99"/>
    <w:semiHidden/>
    <w:unhideWhenUsed/>
    <w:rsid w:val="00AA7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C90"/>
    <w:rPr>
      <w:rFonts w:ascii="Segoe UI" w:hAnsi="Segoe UI" w:cs="Segoe UI"/>
      <w:sz w:val="18"/>
      <w:szCs w:val="18"/>
    </w:rPr>
  </w:style>
  <w:style w:type="character" w:styleId="Hyperlink">
    <w:name w:val="Hyperlink"/>
    <w:basedOn w:val="DefaultParagraphFont"/>
    <w:uiPriority w:val="99"/>
    <w:unhideWhenUsed/>
    <w:rsid w:val="00AA7C90"/>
    <w:rPr>
      <w:color w:val="0563C1" w:themeColor="hyperlink"/>
      <w:u w:val="single"/>
    </w:rPr>
  </w:style>
  <w:style w:type="table" w:styleId="TableGrid">
    <w:name w:val="Table Grid"/>
    <w:basedOn w:val="TableNormal"/>
    <w:uiPriority w:val="39"/>
    <w:rsid w:val="00AA7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1">
    <w:name w:val="Grid Table 4 - Accent 31"/>
    <w:basedOn w:val="TableNormal"/>
    <w:uiPriority w:val="49"/>
    <w:rsid w:val="00AA7C9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rtejustify">
    <w:name w:val="rtejustify"/>
    <w:basedOn w:val="Normal"/>
    <w:rsid w:val="00AA7C90"/>
    <w:pPr>
      <w:spacing w:after="120" w:line="240" w:lineRule="auto"/>
      <w:jc w:val="both"/>
    </w:pPr>
    <w:rPr>
      <w:rFonts w:ascii="droid arabic kufi" w:hAnsi="droid arabic kufi" w:cs="Times New Roman"/>
      <w:sz w:val="24"/>
      <w:szCs w:val="24"/>
    </w:rPr>
  </w:style>
  <w:style w:type="paragraph" w:styleId="TOC1">
    <w:name w:val="toc 1"/>
    <w:basedOn w:val="Normal"/>
    <w:next w:val="Normal"/>
    <w:autoRedefine/>
    <w:uiPriority w:val="39"/>
    <w:unhideWhenUsed/>
    <w:rsid w:val="00225860"/>
    <w:pPr>
      <w:tabs>
        <w:tab w:val="right" w:leader="dot" w:pos="10080"/>
      </w:tabs>
      <w:bidi/>
      <w:spacing w:after="100"/>
      <w:ind w:left="180" w:firstLine="90"/>
    </w:pPr>
  </w:style>
  <w:style w:type="paragraph" w:styleId="TOC2">
    <w:name w:val="toc 2"/>
    <w:basedOn w:val="Normal"/>
    <w:next w:val="Normal"/>
    <w:autoRedefine/>
    <w:uiPriority w:val="39"/>
    <w:unhideWhenUsed/>
    <w:rsid w:val="00AA7C90"/>
    <w:pPr>
      <w:spacing w:after="100"/>
      <w:ind w:left="220"/>
    </w:pPr>
  </w:style>
  <w:style w:type="paragraph" w:styleId="TOC3">
    <w:name w:val="toc 3"/>
    <w:basedOn w:val="Normal"/>
    <w:next w:val="Normal"/>
    <w:autoRedefine/>
    <w:uiPriority w:val="39"/>
    <w:unhideWhenUsed/>
    <w:rsid w:val="00AA7C90"/>
    <w:pPr>
      <w:spacing w:after="100"/>
      <w:ind w:left="440"/>
    </w:pPr>
  </w:style>
  <w:style w:type="character" w:styleId="FollowedHyperlink">
    <w:name w:val="FollowedHyperlink"/>
    <w:basedOn w:val="DefaultParagraphFont"/>
    <w:uiPriority w:val="99"/>
    <w:semiHidden/>
    <w:unhideWhenUsed/>
    <w:rsid w:val="00AA7C90"/>
    <w:rPr>
      <w:color w:val="954F72" w:themeColor="followedHyperlink"/>
      <w:u w:val="single"/>
    </w:rPr>
  </w:style>
  <w:style w:type="character" w:customStyle="1" w:styleId="normaltextrun">
    <w:name w:val="normaltextrun"/>
    <w:basedOn w:val="DefaultParagraphFont"/>
    <w:rsid w:val="00AA7C90"/>
  </w:style>
  <w:style w:type="character" w:customStyle="1" w:styleId="eop">
    <w:name w:val="eop"/>
    <w:basedOn w:val="DefaultParagraphFont"/>
    <w:rsid w:val="00AA7C90"/>
  </w:style>
  <w:style w:type="character" w:styleId="CommentReference">
    <w:name w:val="annotation reference"/>
    <w:basedOn w:val="DefaultParagraphFont"/>
    <w:uiPriority w:val="99"/>
    <w:semiHidden/>
    <w:unhideWhenUsed/>
    <w:rsid w:val="00AA7C90"/>
    <w:rPr>
      <w:sz w:val="16"/>
      <w:szCs w:val="16"/>
    </w:rPr>
  </w:style>
  <w:style w:type="paragraph" w:styleId="CommentText">
    <w:name w:val="annotation text"/>
    <w:basedOn w:val="Normal"/>
    <w:link w:val="CommentTextChar"/>
    <w:uiPriority w:val="99"/>
    <w:unhideWhenUsed/>
    <w:rsid w:val="00AA7C90"/>
    <w:pPr>
      <w:spacing w:line="240" w:lineRule="auto"/>
    </w:pPr>
    <w:rPr>
      <w:sz w:val="20"/>
      <w:szCs w:val="20"/>
    </w:rPr>
  </w:style>
  <w:style w:type="character" w:customStyle="1" w:styleId="CommentTextChar">
    <w:name w:val="Comment Text Char"/>
    <w:basedOn w:val="DefaultParagraphFont"/>
    <w:link w:val="CommentText"/>
    <w:uiPriority w:val="99"/>
    <w:rsid w:val="00AA7C90"/>
    <w:rPr>
      <w:sz w:val="20"/>
      <w:szCs w:val="20"/>
    </w:rPr>
  </w:style>
  <w:style w:type="paragraph" w:styleId="CommentSubject">
    <w:name w:val="annotation subject"/>
    <w:basedOn w:val="CommentText"/>
    <w:next w:val="CommentText"/>
    <w:link w:val="CommentSubjectChar"/>
    <w:uiPriority w:val="99"/>
    <w:semiHidden/>
    <w:unhideWhenUsed/>
    <w:rsid w:val="00AA7C90"/>
    <w:rPr>
      <w:b/>
      <w:bCs/>
    </w:rPr>
  </w:style>
  <w:style w:type="character" w:customStyle="1" w:styleId="CommentSubjectChar">
    <w:name w:val="Comment Subject Char"/>
    <w:basedOn w:val="CommentTextChar"/>
    <w:link w:val="CommentSubject"/>
    <w:uiPriority w:val="99"/>
    <w:semiHidden/>
    <w:rsid w:val="00AA7C90"/>
    <w:rPr>
      <w:b/>
      <w:bCs/>
      <w:sz w:val="20"/>
      <w:szCs w:val="20"/>
    </w:rPr>
  </w:style>
  <w:style w:type="paragraph" w:styleId="Revision">
    <w:name w:val="Revision"/>
    <w:hidden/>
    <w:uiPriority w:val="99"/>
    <w:semiHidden/>
    <w:rsid w:val="00AA7C90"/>
    <w:pPr>
      <w:spacing w:after="0" w:line="240" w:lineRule="auto"/>
    </w:pPr>
  </w:style>
  <w:style w:type="paragraph" w:styleId="TOCHeading">
    <w:name w:val="TOC Heading"/>
    <w:basedOn w:val="Heading1"/>
    <w:next w:val="Normal"/>
    <w:uiPriority w:val="39"/>
    <w:unhideWhenUsed/>
    <w:qFormat/>
    <w:rsid w:val="00AA7C90"/>
    <w:pPr>
      <w:spacing w:line="259" w:lineRule="auto"/>
      <w:outlineLvl w:val="9"/>
    </w:pPr>
  </w:style>
  <w:style w:type="paragraph" w:styleId="NoSpacing">
    <w:name w:val="No Spacing"/>
    <w:uiPriority w:val="1"/>
    <w:qFormat/>
    <w:rsid w:val="00AA7C90"/>
    <w:pPr>
      <w:spacing w:after="0" w:line="240" w:lineRule="auto"/>
    </w:pPr>
  </w:style>
  <w:style w:type="table" w:customStyle="1" w:styleId="GridTable1Light-Accent61">
    <w:name w:val="Grid Table 1 Light - Accent 61"/>
    <w:basedOn w:val="TableNormal"/>
    <w:uiPriority w:val="46"/>
    <w:rsid w:val="00AA7C90"/>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A7C9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A7C90"/>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AA7C90"/>
    <w:pPr>
      <w:spacing w:after="0"/>
    </w:pPr>
  </w:style>
  <w:style w:type="character" w:styleId="Strong">
    <w:name w:val="Strong"/>
    <w:basedOn w:val="DefaultParagraphFont"/>
    <w:uiPriority w:val="22"/>
    <w:qFormat/>
    <w:rsid w:val="00AA7C90"/>
    <w:rPr>
      <w:b/>
      <w:bCs/>
    </w:rPr>
  </w:style>
  <w:style w:type="table" w:customStyle="1" w:styleId="GridTable2Accent4">
    <w:name w:val="Grid Table 2 Accent 4"/>
    <w:basedOn w:val="TableNormal"/>
    <w:uiPriority w:val="47"/>
    <w:rsid w:val="002D11FA"/>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TableNormal"/>
    <w:uiPriority w:val="51"/>
    <w:rsid w:val="002D11F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93994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ela.s\Desktop\alaa\New%20Microsoft%20Excel%20Worksheet.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ar-JO"/>
  <c:clrMapOvr bg1="lt1" tx1="dk1" bg2="lt2" tx2="dk2" accent1="accent1" accent2="accent2" accent3="accent3" accent4="accent4" accent5="accent5" accent6="accent6" hlink="hlink" folHlink="folHlink"/>
  <c:chart>
    <c:autoTitleDeleted val="1"/>
    <c:view3D>
      <c:rotX val="0"/>
      <c:rotY val="0"/>
      <c:depthPercent val="60"/>
      <c:perspective val="100"/>
    </c:view3D>
    <c:floor>
      <c:spPr>
        <a:solidFill>
          <a:srgbClr val="75BDA7">
            <a:lumMod val="60000"/>
            <a:lumOff val="40000"/>
          </a:srgbClr>
        </a:solidFill>
        <a:ln>
          <a:noFill/>
        </a:ln>
        <a:effectLst/>
        <a:scene3d>
          <a:camera prst="orthographicFront"/>
          <a:lightRig rig="threePt" dir="t"/>
        </a:scene3d>
        <a:sp3d>
          <a:bevelT w="114300" prst="artDeco"/>
        </a:sp3d>
      </c:spPr>
    </c:floor>
    <c:sideWall>
      <c:spPr>
        <a:noFill/>
        <a:ln>
          <a:noFill/>
        </a:ln>
        <a:effectLst/>
        <a:sp3d/>
      </c:spPr>
    </c:sideWall>
    <c:backWall>
      <c:spPr>
        <a:noFill/>
        <a:ln>
          <a:noFill/>
        </a:ln>
        <a:effectLst/>
        <a:sp3d/>
      </c:spPr>
    </c:backWall>
    <c:plotArea>
      <c:layout>
        <c:manualLayout>
          <c:layoutTarget val="inner"/>
          <c:xMode val="edge"/>
          <c:yMode val="edge"/>
          <c:x val="9.6293468287975567E-2"/>
          <c:y val="8.5303225985640704E-2"/>
          <c:w val="0.87805347926638244"/>
          <c:h val="0.79494535405296551"/>
        </c:manualLayout>
      </c:layout>
      <c:bar3DChart>
        <c:barDir val="col"/>
        <c:grouping val="clustered"/>
        <c:ser>
          <c:idx val="0"/>
          <c:order val="0"/>
          <c:tx>
            <c:strRef>
              <c:f>Sheet1!$B$1</c:f>
              <c:strCache>
                <c:ptCount val="1"/>
                <c:pt idx="0">
                  <c:v>إناث</c:v>
                </c:pt>
              </c:strCache>
            </c:strRef>
          </c:tx>
          <c:spPr>
            <a:solidFill>
              <a:srgbClr val="75BDA7">
                <a:lumMod val="20000"/>
                <a:lumOff val="80000"/>
              </a:srgbClr>
            </a:solidFill>
            <a:ln w="19050" cap="flat" cmpd="sng" algn="ctr">
              <a:solidFill>
                <a:sysClr val="window" lastClr="FFFFFF"/>
              </a:solidFill>
              <a:prstDash val="solid"/>
              <a:miter lim="800000"/>
            </a:ln>
            <a:effectLst/>
            <a:scene3d>
              <a:camera prst="orthographicFront"/>
              <a:lightRig rig="threePt" dir="t"/>
            </a:scene3d>
            <a:sp3d contourW="19050">
              <a:bevelT prst="convex"/>
              <a:contourClr>
                <a:sysClr val="window" lastClr="FFFFFF"/>
              </a:contourClr>
            </a:sp3d>
          </c:spPr>
          <c:dLbls>
            <c:dLbl>
              <c:idx val="0"/>
              <c:layout>
                <c:manualLayout>
                  <c:x val="0.22045750859310184"/>
                  <c:y val="0.18693003827112756"/>
                </c:manualLayout>
              </c:layout>
              <c:tx>
                <c:rich>
                  <a:bodyPr/>
                  <a:lstStyle/>
                  <a:p>
                    <a:r>
                      <a:rPr lang="en-US"/>
                      <a:t>35 %</a:t>
                    </a:r>
                  </a:p>
                </c:rich>
              </c:tx>
              <c:showVal val="1"/>
              <c:extLst xmlns:c16r2="http://schemas.microsoft.com/office/drawing/2015/06/chart">
                <c:ext xmlns:c16="http://schemas.microsoft.com/office/drawing/2014/chart" uri="{C3380CC4-5D6E-409C-BE32-E72D297353CC}">
                  <c16:uniqueId val="{00000000-A30B-4525-879A-251FC32FA83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ar-JO"/>
              </a:p>
            </c:txPr>
            <c:showVal val="1"/>
            <c:extLst xmlns:c16r2="http://schemas.microsoft.com/office/drawing/2015/06/chart">
              <c:ext xmlns:c15="http://schemas.microsoft.com/office/drawing/2012/chart" uri="{CE6537A1-D6FC-4f65-9D91-7224C49458BB}">
                <c15:showLeaderLines val="0"/>
              </c:ext>
            </c:extLst>
          </c:dLbls>
          <c:cat>
            <c:strRef>
              <c:f>Sheet1!$A$2</c:f>
              <c:strCache>
                <c:ptCount val="1"/>
                <c:pt idx="0">
                  <c:v>المستفيدين</c:v>
                </c:pt>
              </c:strCache>
            </c:strRef>
          </c:cat>
          <c:val>
            <c:numRef>
              <c:f>Sheet1!$B$2</c:f>
              <c:numCache>
                <c:formatCode>General</c:formatCode>
                <c:ptCount val="1"/>
                <c:pt idx="0">
                  <c:v>1252</c:v>
                </c:pt>
              </c:numCache>
            </c:numRef>
          </c:val>
          <c:extLst xmlns:c16r2="http://schemas.microsoft.com/office/drawing/2015/06/chart">
            <c:ext xmlns:c16="http://schemas.microsoft.com/office/drawing/2014/chart" uri="{C3380CC4-5D6E-409C-BE32-E72D297353CC}">
              <c16:uniqueId val="{00000001-A30B-4525-879A-251FC32FA830}"/>
            </c:ext>
          </c:extLst>
        </c:ser>
        <c:ser>
          <c:idx val="1"/>
          <c:order val="1"/>
          <c:tx>
            <c:strRef>
              <c:f>Sheet1!$C$1</c:f>
              <c:strCache>
                <c:ptCount val="1"/>
                <c:pt idx="0">
                  <c:v>ذكور</c:v>
                </c:pt>
              </c:strCache>
            </c:strRef>
          </c:tx>
          <c:spPr>
            <a:solidFill>
              <a:srgbClr val="75BDA7">
                <a:lumMod val="60000"/>
                <a:lumOff val="40000"/>
              </a:srgbClr>
            </a:solidFill>
            <a:ln w="19050" cap="flat" cmpd="sng" algn="ctr">
              <a:solidFill>
                <a:sysClr val="window" lastClr="FFFFFF"/>
              </a:solidFill>
              <a:prstDash val="solid"/>
              <a:miter lim="800000"/>
            </a:ln>
            <a:effectLst/>
            <a:scene3d>
              <a:camera prst="orthographicFront"/>
              <a:lightRig rig="threePt" dir="t"/>
            </a:scene3d>
            <a:sp3d contourW="19050">
              <a:bevelT prst="convex"/>
              <a:contourClr>
                <a:sysClr val="window" lastClr="FFFFFF"/>
              </a:contourClr>
            </a:sp3d>
          </c:spPr>
          <c:dLbls>
            <c:dLbl>
              <c:idx val="0"/>
              <c:layout>
                <c:manualLayout>
                  <c:x val="-0.22268441894844979"/>
                  <c:y val="-0.20879156634346333"/>
                </c:manualLayout>
              </c:layout>
              <c:tx>
                <c:rich>
                  <a:bodyPr/>
                  <a:lstStyle/>
                  <a:p>
                    <a:r>
                      <a:rPr lang="en-US"/>
                      <a:t>65 %</a:t>
                    </a:r>
                  </a:p>
                </c:rich>
              </c:tx>
              <c:showVal val="1"/>
              <c:extLst xmlns:c16r2="http://schemas.microsoft.com/office/drawing/2015/06/chart">
                <c:ext xmlns:c16="http://schemas.microsoft.com/office/drawing/2014/chart" uri="{C3380CC4-5D6E-409C-BE32-E72D297353CC}">
                  <c16:uniqueId val="{00000002-A30B-4525-879A-251FC32FA83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en-US" sz="1400" b="1" i="0" u="none" strike="noStrike" kern="1200" baseline="0">
                    <a:solidFill>
                      <a:sysClr val="windowText" lastClr="000000"/>
                    </a:solidFill>
                    <a:latin typeface="+mn-lt"/>
                    <a:ea typeface="+mn-ea"/>
                    <a:cs typeface="+mn-cs"/>
                  </a:defRPr>
                </a:pPr>
                <a:endParaRPr lang="ar-JO"/>
              </a:p>
            </c:txPr>
            <c:showVal val="1"/>
            <c:extLst xmlns:c16r2="http://schemas.microsoft.com/office/drawing/2015/06/chart">
              <c:ext xmlns:c15="http://schemas.microsoft.com/office/drawing/2012/chart" uri="{CE6537A1-D6FC-4f65-9D91-7224C49458BB}">
                <c15:showLeaderLines val="0"/>
              </c:ext>
            </c:extLst>
          </c:dLbls>
          <c:cat>
            <c:strRef>
              <c:f>Sheet1!$A$2</c:f>
              <c:strCache>
                <c:ptCount val="1"/>
                <c:pt idx="0">
                  <c:v>المستفيدين</c:v>
                </c:pt>
              </c:strCache>
            </c:strRef>
          </c:cat>
          <c:val>
            <c:numRef>
              <c:f>Sheet1!$C$2</c:f>
              <c:numCache>
                <c:formatCode>General</c:formatCode>
                <c:ptCount val="1"/>
                <c:pt idx="0">
                  <c:v>681</c:v>
                </c:pt>
              </c:numCache>
            </c:numRef>
          </c:val>
          <c:extLst xmlns:c16r2="http://schemas.microsoft.com/office/drawing/2015/06/chart">
            <c:ext xmlns:c16="http://schemas.microsoft.com/office/drawing/2014/chart" uri="{C3380CC4-5D6E-409C-BE32-E72D297353CC}">
              <c16:uniqueId val="{00000003-A30B-4525-879A-251FC32FA830}"/>
            </c:ext>
          </c:extLst>
        </c:ser>
        <c:dLbls/>
        <c:gapWidth val="65"/>
        <c:shape val="box"/>
        <c:axId val="167163008"/>
        <c:axId val="167164544"/>
        <c:axId val="0"/>
      </c:bar3DChart>
      <c:catAx>
        <c:axId val="167163008"/>
        <c:scaling>
          <c:orientation val="minMax"/>
        </c:scaling>
        <c:delete val="1"/>
        <c:axPos val="b"/>
        <c:numFmt formatCode="General" sourceLinked="1"/>
        <c:majorTickMark val="none"/>
        <c:tickLblPos val="none"/>
        <c:crossAx val="167164544"/>
        <c:crosses val="autoZero"/>
        <c:auto val="1"/>
        <c:lblAlgn val="ctr"/>
        <c:lblOffset val="100"/>
      </c:catAx>
      <c:valAx>
        <c:axId val="16716454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crossAx val="167163008"/>
        <c:crosses val="autoZero"/>
        <c:crossBetween val="between"/>
      </c:valAx>
      <c:spPr>
        <a:solidFill>
          <a:srgbClr val="75BDA7">
            <a:lumMod val="20000"/>
            <a:lumOff val="80000"/>
          </a:srgbClr>
        </a:solidFill>
        <a:ln w="6350" cap="flat" cmpd="sng" algn="ctr">
          <a:solidFill>
            <a:srgbClr val="70AD47"/>
          </a:solidFill>
          <a:prstDash val="solid"/>
          <a:miter lim="800000"/>
        </a:ln>
        <a:effectLst/>
        <a:scene3d>
          <a:camera prst="orthographicFront"/>
          <a:lightRig rig="threePt" dir="t"/>
        </a:scene3d>
        <a:sp3d>
          <a:bevelT w="139700" prst="cross"/>
        </a:sp3d>
      </c:spPr>
    </c:plotArea>
    <c:legend>
      <c:legendPos val="b"/>
      <c:layout/>
      <c:spPr>
        <a:solidFill>
          <a:srgbClr val="75BDA7">
            <a:lumMod val="20000"/>
            <a:lumOff val="80000"/>
          </a:srgbClr>
        </a:solidFill>
        <a:ln>
          <a:noFill/>
        </a:ln>
        <a:effectLst/>
        <a:scene3d>
          <a:camera prst="orthographicFront"/>
          <a:lightRig rig="threePt" dir="t"/>
        </a:scene3d>
        <a:sp3d>
          <a:bevelT prst="slope"/>
        </a:sp3d>
      </c:spPr>
      <c:txPr>
        <a:bodyPr rot="0" spcFirstLastPara="1" vertOverflow="ellipsis" vert="horz" wrap="square" anchor="ctr" anchorCtr="1"/>
        <a:lstStyle/>
        <a:p>
          <a:pPr>
            <a:defRPr lang="en-US" sz="1400" b="1" i="0" u="none" strike="noStrike" kern="1200" baseline="0">
              <a:solidFill>
                <a:sysClr val="windowText" lastClr="000000"/>
              </a:solidFill>
              <a:latin typeface="+mn-lt"/>
              <a:ea typeface="+mn-ea"/>
              <a:cs typeface="+mn-cs"/>
            </a:defRPr>
          </a:pPr>
          <a:endParaRPr lang="ar-JO"/>
        </a:p>
      </c:txPr>
    </c:legend>
    <c:plotVisOnly val="1"/>
    <c:dispBlanksAs val="gap"/>
  </c:chart>
  <c:spPr>
    <a:solidFill>
      <a:srgbClr val="75BDA7">
        <a:lumMod val="60000"/>
        <a:lumOff val="40000"/>
      </a:srgbClr>
    </a:solidFill>
    <a:ln w="38100" cap="flat" cmpd="sng" algn="ctr">
      <a:noFill/>
      <a:round/>
    </a:ln>
    <a:effectLst>
      <a:outerShdw blurRad="57150" dist="19050" dir="5400000" algn="ctr" rotWithShape="0">
        <a:srgbClr val="000000">
          <a:alpha val="63000"/>
        </a:srgbClr>
      </a:outerShdw>
    </a:effectLst>
    <a:scene3d>
      <a:camera prst="orthographicFront"/>
      <a:lightRig rig="threePt" dir="t"/>
    </a:scene3d>
    <a:sp3d>
      <a:bevelT prst="convex"/>
    </a:sp3d>
  </c:spPr>
  <c:txPr>
    <a:bodyPr/>
    <a:lstStyle/>
    <a:p>
      <a:pPr>
        <a:defRPr>
          <a:solidFill>
            <a:schemeClr val="lt1"/>
          </a:solidFill>
          <a:latin typeface="+mn-lt"/>
          <a:ea typeface="+mn-ea"/>
          <a:cs typeface="+mn-cs"/>
        </a:defRPr>
      </a:pPr>
      <a:endParaRPr lang="ar-J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ar-JO"/>
  <c:clrMapOvr bg1="lt1" tx1="dk1" bg2="lt2" tx2="dk2" accent1="accent1" accent2="accent2" accent3="accent3" accent4="accent4" accent5="accent5" accent6="accent6" hlink="hlink" folHlink="folHlink"/>
  <c:chart>
    <c:autoTitleDeleted val="1"/>
    <c:view3D>
      <c:rotX val="0"/>
      <c:rotY val="0"/>
      <c:depthPercent val="60"/>
      <c:perspective val="100"/>
    </c:view3D>
    <c:floor>
      <c:spPr>
        <a:solidFill>
          <a:srgbClr val="75BDA7">
            <a:lumMod val="60000"/>
            <a:lumOff val="40000"/>
          </a:srgbClr>
        </a:solidFill>
        <a:ln>
          <a:noFill/>
        </a:ln>
        <a:effectLst/>
        <a:scene3d>
          <a:camera prst="orthographicFront"/>
          <a:lightRig rig="threePt" dir="t"/>
        </a:scene3d>
        <a:sp3d>
          <a:bevelT prst="slope"/>
        </a:sp3d>
      </c:spPr>
    </c:floor>
    <c:sideWall>
      <c:spPr>
        <a:noFill/>
        <a:ln>
          <a:noFill/>
        </a:ln>
        <a:effectLst/>
        <a:sp3d/>
      </c:spPr>
    </c:sideWall>
    <c:backWall>
      <c:spPr>
        <a:noFill/>
        <a:ln>
          <a:noFill/>
        </a:ln>
        <a:effectLst/>
        <a:sp3d/>
      </c:spPr>
    </c:backWall>
    <c:plotArea>
      <c:layout>
        <c:manualLayout>
          <c:layoutTarget val="inner"/>
          <c:xMode val="edge"/>
          <c:yMode val="edge"/>
          <c:x val="0.11771742015394143"/>
          <c:y val="8.9341653870029736E-2"/>
          <c:w val="0.85791922964094303"/>
          <c:h val="0.74685853542755154"/>
        </c:manualLayout>
      </c:layout>
      <c:bar3DChart>
        <c:barDir val="col"/>
        <c:grouping val="clustered"/>
        <c:ser>
          <c:idx val="2"/>
          <c:order val="0"/>
          <c:tx>
            <c:strRef>
              <c:f>Sheet1!$C$1</c:f>
              <c:strCache>
                <c:ptCount val="1"/>
                <c:pt idx="0">
                  <c:v> اناث </c:v>
                </c:pt>
              </c:strCache>
            </c:strRef>
          </c:tx>
          <c:spPr>
            <a:solidFill>
              <a:srgbClr val="58B6C0">
                <a:lumMod val="60000"/>
                <a:lumOff val="40000"/>
              </a:srgbClr>
            </a:solidFill>
            <a:ln w="9525" cap="flat" cmpd="sng" algn="ctr">
              <a:noFill/>
              <a:round/>
            </a:ln>
            <a:effectLst>
              <a:outerShdw blurRad="57150" dist="19050" dir="5400000" algn="ctr" rotWithShape="0">
                <a:srgbClr val="000000">
                  <a:alpha val="63000"/>
                </a:srgbClr>
              </a:outerShdw>
            </a:effectLst>
            <a:scene3d>
              <a:camera prst="orthographicFront"/>
              <a:lightRig rig="threePt" dir="t"/>
            </a:scene3d>
            <a:sp3d>
              <a:bevelT prst="convex"/>
            </a:sp3d>
          </c:spPr>
          <c:dLbls>
            <c:dLbl>
              <c:idx val="0"/>
              <c:layout>
                <c:manualLayout>
                  <c:x val="-1.1843152958925674E-2"/>
                  <c:y val="1.4356486196323246E-2"/>
                </c:manualLayout>
              </c:layout>
              <c:tx>
                <c:rich>
                  <a:bodyPr/>
                  <a:lstStyle/>
                  <a:p>
                    <a:r>
                      <a:rPr lang="en-US"/>
                      <a:t>47 %</a:t>
                    </a:r>
                  </a:p>
                </c:rich>
              </c:tx>
              <c:showVal val="1"/>
              <c:extLst xmlns:c16r2="http://schemas.microsoft.com/office/drawing/2015/06/chart">
                <c:ext xmlns:c16="http://schemas.microsoft.com/office/drawing/2014/chart" uri="{C3380CC4-5D6E-409C-BE32-E72D297353CC}">
                  <c16:uniqueId val="{00000000-A20B-4B6D-BA4E-2836B75C4591}"/>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en-US" sz="1400" b="1" i="0" u="none" strike="noStrike" kern="1200" baseline="0">
                    <a:solidFill>
                      <a:sysClr val="windowText" lastClr="000000"/>
                    </a:solidFill>
                    <a:latin typeface="+mn-lt"/>
                    <a:ea typeface="+mn-ea"/>
                    <a:cs typeface="+mn-cs"/>
                  </a:defRPr>
                </a:pPr>
                <a:endParaRPr lang="ar-JO"/>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المستفيدين</c:v>
                </c:pt>
              </c:strCache>
            </c:strRef>
          </c:cat>
          <c:val>
            <c:numRef>
              <c:f>Sheet1!$C$2</c:f>
              <c:numCache>
                <c:formatCode>General</c:formatCode>
                <c:ptCount val="1"/>
                <c:pt idx="0">
                  <c:v>91</c:v>
                </c:pt>
              </c:numCache>
            </c:numRef>
          </c:val>
          <c:extLst xmlns:c16r2="http://schemas.microsoft.com/office/drawing/2015/06/chart">
            <c:ext xmlns:c16="http://schemas.microsoft.com/office/drawing/2014/chart" uri="{C3380CC4-5D6E-409C-BE32-E72D297353CC}">
              <c16:uniqueId val="{00000005-0F17-4716-9503-2D3AB2DCF663}"/>
            </c:ext>
          </c:extLst>
        </c:ser>
        <c:ser>
          <c:idx val="1"/>
          <c:order val="1"/>
          <c:tx>
            <c:strRef>
              <c:f>Sheet1!$B$1</c:f>
              <c:strCache>
                <c:ptCount val="1"/>
                <c:pt idx="0">
                  <c:v>ذكور</c:v>
                </c:pt>
              </c:strCache>
            </c:strRef>
          </c:tx>
          <c:spPr>
            <a:solidFill>
              <a:srgbClr val="84ACB6">
                <a:lumMod val="60000"/>
                <a:lumOff val="40000"/>
              </a:srgbClr>
            </a:solidFill>
            <a:ln w="25400" cap="flat" cmpd="sng" algn="ctr">
              <a:solidFill>
                <a:schemeClr val="accent2">
                  <a:shade val="50000"/>
                </a:schemeClr>
              </a:solidFill>
              <a:prstDash val="solid"/>
              <a:round/>
            </a:ln>
            <a:effectLst/>
            <a:scene3d>
              <a:camera prst="orthographicFront"/>
              <a:lightRig rig="threePt" dir="t"/>
            </a:scene3d>
            <a:sp3d contourW="25400">
              <a:bevelT prst="convex"/>
              <a:contourClr>
                <a:schemeClr val="accent2">
                  <a:shade val="50000"/>
                </a:schemeClr>
              </a:contourClr>
            </a:sp3d>
          </c:spPr>
          <c:dLbls>
            <c:dLbl>
              <c:idx val="0"/>
              <c:layout>
                <c:manualLayout>
                  <c:x val="-6.766359333288471E-3"/>
                  <c:y val="-1.7940299835401937E-3"/>
                </c:manualLayout>
              </c:layout>
              <c:tx>
                <c:rich>
                  <a:bodyPr/>
                  <a:lstStyle/>
                  <a:p>
                    <a:r>
                      <a:rPr lang="en-US"/>
                      <a:t>53 %</a:t>
                    </a:r>
                  </a:p>
                </c:rich>
              </c:tx>
              <c:showVal val="1"/>
              <c:extLst xmlns:c16r2="http://schemas.microsoft.com/office/drawing/2015/06/chart">
                <c:ext xmlns:c16="http://schemas.microsoft.com/office/drawing/2014/chart" uri="{C3380CC4-5D6E-409C-BE32-E72D297353CC}">
                  <c16:uniqueId val="{00000002-0F17-4716-9503-2D3AB2DCF66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en-US" sz="1400" b="1" i="0" u="none" strike="noStrike" kern="1200" baseline="0">
                    <a:solidFill>
                      <a:sysClr val="windowText" lastClr="000000"/>
                    </a:solidFill>
                    <a:latin typeface="+mn-lt"/>
                    <a:ea typeface="+mn-ea"/>
                    <a:cs typeface="+mn-cs"/>
                  </a:defRPr>
                </a:pPr>
                <a:endParaRPr lang="ar-JO"/>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المستفيدين</c:v>
                </c:pt>
              </c:strCache>
            </c:strRef>
          </c:cat>
          <c:val>
            <c:numRef>
              <c:f>Sheet1!$B$2</c:f>
              <c:numCache>
                <c:formatCode>General</c:formatCode>
                <c:ptCount val="1"/>
                <c:pt idx="0">
                  <c:v>104</c:v>
                </c:pt>
              </c:numCache>
            </c:numRef>
          </c:val>
          <c:extLst xmlns:c16r2="http://schemas.microsoft.com/office/drawing/2015/06/chart">
            <c:ext xmlns:c16="http://schemas.microsoft.com/office/drawing/2014/chart" uri="{C3380CC4-5D6E-409C-BE32-E72D297353CC}">
              <c16:uniqueId val="{00000003-0F17-4716-9503-2D3AB2DCF663}"/>
            </c:ext>
          </c:extLst>
        </c:ser>
        <c:dLbls>
          <c:showVal val="1"/>
        </c:dLbls>
        <c:gapWidth val="65"/>
        <c:shape val="box"/>
        <c:axId val="165425152"/>
        <c:axId val="165426688"/>
        <c:axId val="0"/>
      </c:bar3DChart>
      <c:catAx>
        <c:axId val="165425152"/>
        <c:scaling>
          <c:orientation val="minMax"/>
        </c:scaling>
        <c:delete val="1"/>
        <c:axPos val="b"/>
        <c:numFmt formatCode="General" sourceLinked="1"/>
        <c:majorTickMark val="none"/>
        <c:tickLblPos val="none"/>
        <c:crossAx val="165426688"/>
        <c:crosses val="autoZero"/>
        <c:auto val="1"/>
        <c:lblAlgn val="ctr"/>
        <c:lblOffset val="100"/>
      </c:catAx>
      <c:valAx>
        <c:axId val="16542668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crossAx val="165425152"/>
        <c:crosses val="autoZero"/>
        <c:crossBetween val="between"/>
      </c:valAx>
      <c:spPr>
        <a:solidFill>
          <a:srgbClr val="75BDA7">
            <a:lumMod val="20000"/>
            <a:lumOff val="80000"/>
          </a:srgbClr>
        </a:solidFill>
        <a:ln w="6350" cap="flat" cmpd="sng" algn="ctr">
          <a:solidFill>
            <a:schemeClr val="accent6"/>
          </a:solidFill>
          <a:prstDash val="solid"/>
          <a:miter lim="800000"/>
        </a:ln>
        <a:effectLst/>
        <a:scene3d>
          <a:camera prst="orthographicFront"/>
          <a:lightRig rig="threePt" dir="t"/>
        </a:scene3d>
        <a:sp3d>
          <a:bevelT prst="convex"/>
        </a:sp3d>
      </c:spPr>
    </c:plotArea>
    <c:legend>
      <c:legendPos val="b"/>
      <c:legendEntry>
        <c:idx val="0"/>
        <c:delete val="1"/>
      </c:legendEntry>
      <c:layout>
        <c:manualLayout>
          <c:xMode val="edge"/>
          <c:yMode val="edge"/>
          <c:x val="0.28105176502120982"/>
          <c:y val="0.8592573594275823"/>
          <c:w val="0.43789628762538785"/>
          <c:h val="0.1158463750122521"/>
        </c:manualLayout>
      </c:layout>
      <c:spPr>
        <a:solidFill>
          <a:srgbClr val="75BDA7">
            <a:lumMod val="60000"/>
            <a:lumOff val="40000"/>
          </a:srgbClr>
        </a:solidFill>
        <a:ln>
          <a:noFill/>
        </a:ln>
        <a:effectLst/>
        <a:scene3d>
          <a:camera prst="orthographicFront"/>
          <a:lightRig rig="threePt" dir="t"/>
        </a:scene3d>
        <a:sp3d>
          <a:bevelT prst="slope"/>
        </a:sp3d>
      </c:spPr>
      <c:txPr>
        <a:bodyPr rot="0" spcFirstLastPara="1" vertOverflow="ellipsis" vert="horz" wrap="square" anchor="ctr" anchorCtr="1"/>
        <a:lstStyle/>
        <a:p>
          <a:pPr>
            <a:defRPr lang="en-US" sz="1400" b="1" i="0" u="none" strike="noStrike" kern="1200" baseline="0">
              <a:solidFill>
                <a:sysClr val="windowText" lastClr="000000"/>
              </a:solidFill>
              <a:latin typeface="+mn-lt"/>
              <a:ea typeface="+mn-ea"/>
              <a:cs typeface="+mn-cs"/>
            </a:defRPr>
          </a:pPr>
          <a:endParaRPr lang="ar-JO"/>
        </a:p>
      </c:txPr>
    </c:legend>
    <c:plotVisOnly val="1"/>
    <c:dispBlanksAs val="gap"/>
  </c:chart>
  <c:spPr>
    <a:solidFill>
      <a:srgbClr val="75BDA7">
        <a:lumMod val="60000"/>
        <a:lumOff val="40000"/>
      </a:srgbClr>
    </a:solidFill>
    <a:ln w="38100" cap="flat" cmpd="sng" algn="ctr">
      <a:noFill/>
      <a:round/>
    </a:ln>
    <a:effectLst>
      <a:outerShdw blurRad="57150" dist="19050" dir="5400000" algn="ctr" rotWithShape="0">
        <a:srgbClr val="000000">
          <a:alpha val="63000"/>
        </a:srgbClr>
      </a:outerShdw>
    </a:effectLst>
    <a:scene3d>
      <a:camera prst="orthographicFront"/>
      <a:lightRig rig="threePt" dir="t"/>
    </a:scene3d>
    <a:sp3d>
      <a:bevelT prst="convex"/>
    </a:sp3d>
  </c:spPr>
  <c:txPr>
    <a:bodyPr/>
    <a:lstStyle/>
    <a:p>
      <a:pPr>
        <a:defRPr sz="1600">
          <a:solidFill>
            <a:sysClr val="windowText" lastClr="000000"/>
          </a:solidFill>
          <a:latin typeface="+mn-lt"/>
          <a:ea typeface="+mn-ea"/>
          <a:cs typeface="+mn-cs"/>
        </a:defRPr>
      </a:pPr>
      <a:endParaRPr lang="ar-JO"/>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ar-JO"/>
  <c:chart>
    <c:autoTitleDeleted val="1"/>
    <c:plotArea>
      <c:layout/>
      <c:barChart>
        <c:barDir val="col"/>
        <c:grouping val="clustered"/>
        <c:ser>
          <c:idx val="0"/>
          <c:order val="0"/>
          <c:spPr>
            <a:solidFill>
              <a:schemeClr val="accent1"/>
            </a:solidFill>
            <a:ln>
              <a:noFill/>
            </a:ln>
            <a:effectLst/>
          </c:spPr>
          <c:dLbls>
            <c:spPr>
              <a:noFill/>
              <a:ln>
                <a:noFill/>
              </a:ln>
              <a:effectLst/>
            </c:spPr>
            <c:txPr>
              <a:bodyPr/>
              <a:lstStyle/>
              <a:p>
                <a:pPr>
                  <a:defRPr lang="en-US"/>
                </a:pPr>
                <a:endParaRPr lang="ar-JO"/>
              </a:p>
            </c:txPr>
            <c:showVal val="1"/>
            <c:extLst xmlns:c16r2="http://schemas.microsoft.com/office/drawing/2015/06/chart">
              <c:ext xmlns:c15="http://schemas.microsoft.com/office/drawing/2012/chart" uri="{CE6537A1-D6FC-4f65-9D91-7224C49458BB}">
                <c15:layout/>
                <c15:showLeaderLines val="1"/>
              </c:ext>
            </c:extLst>
          </c:dLbls>
          <c:cat>
            <c:strRef>
              <c:f>Sheet1!$D$10:$D$20</c:f>
              <c:strCache>
                <c:ptCount val="11"/>
                <c:pt idx="0">
                  <c:v>الإعفاء الجمركي</c:v>
                </c:pt>
                <c:pt idx="1">
                  <c:v>طلب خدمة/ مساعدة</c:v>
                </c:pt>
                <c:pt idx="2">
                  <c:v>عمل/ تكافؤ فرص</c:v>
                </c:pt>
                <c:pt idx="3">
                  <c:v>التشغيل</c:v>
                </c:pt>
                <c:pt idx="4">
                  <c:v>التعليم</c:v>
                </c:pt>
                <c:pt idx="5">
                  <c:v>تظلمات</c:v>
                </c:pt>
                <c:pt idx="6">
                  <c:v>التنمية الاجتماعية</c:v>
                </c:pt>
                <c:pt idx="7">
                  <c:v>إمكانية الوصول</c:v>
                </c:pt>
                <c:pt idx="8">
                  <c:v>أخرى</c:v>
                </c:pt>
                <c:pt idx="9">
                  <c:v>قانونية</c:v>
                </c:pt>
                <c:pt idx="10">
                  <c:v>الصحة</c:v>
                </c:pt>
              </c:strCache>
            </c:strRef>
          </c:cat>
          <c:val>
            <c:numRef>
              <c:f>Sheet1!$E$10:$E$20</c:f>
              <c:numCache>
                <c:formatCode>General</c:formatCode>
                <c:ptCount val="11"/>
                <c:pt idx="0">
                  <c:v>165</c:v>
                </c:pt>
                <c:pt idx="1">
                  <c:v>60</c:v>
                </c:pt>
                <c:pt idx="2">
                  <c:v>33</c:v>
                </c:pt>
                <c:pt idx="3">
                  <c:v>24</c:v>
                </c:pt>
                <c:pt idx="4">
                  <c:v>22</c:v>
                </c:pt>
                <c:pt idx="5">
                  <c:v>18</c:v>
                </c:pt>
                <c:pt idx="6">
                  <c:v>14</c:v>
                </c:pt>
                <c:pt idx="7">
                  <c:v>13</c:v>
                </c:pt>
                <c:pt idx="8">
                  <c:v>13</c:v>
                </c:pt>
                <c:pt idx="9">
                  <c:v>8</c:v>
                </c:pt>
                <c:pt idx="10">
                  <c:v>5</c:v>
                </c:pt>
              </c:numCache>
            </c:numRef>
          </c:val>
          <c:extLst xmlns:c16r2="http://schemas.microsoft.com/office/drawing/2015/06/chart">
            <c:ext xmlns:c16="http://schemas.microsoft.com/office/drawing/2014/chart" uri="{C3380CC4-5D6E-409C-BE32-E72D297353CC}">
              <c16:uniqueId val="{00000000-3F5D-4DDD-9086-60E6EFF0A75B}"/>
            </c:ext>
          </c:extLst>
        </c:ser>
        <c:dLbls/>
        <c:gapWidth val="267"/>
        <c:overlap val="-43"/>
        <c:axId val="167610240"/>
        <c:axId val="167611776"/>
        <c:extLst xmlns:c16r2="http://schemas.microsoft.com/office/drawing/2015/06/chart">
          <c:ext xmlns:c15="http://schemas.microsoft.com/office/drawing/2012/chart" uri="{02D57815-91ED-43cb-92C2-25804820EDAC}">
            <c15:filteredBarSeries>
              <c15:ser>
                <c:idx val="1"/>
                <c:order val="1"/>
                <c:spPr>
                  <a:solidFill>
                    <a:schemeClr val="accent2"/>
                  </a:solidFill>
                  <a:ln>
                    <a:noFill/>
                  </a:ln>
                  <a:effectLst/>
                </c:spPr>
                <c:invertIfNegative val="0"/>
                <c:cat>
                  <c:strRef>
                    <c:extLst xmlns:c16r2="http://schemas.microsoft.com/office/drawing/2015/06/chart">
                      <c:ext uri="{02D57815-91ED-43cb-92C2-25804820EDAC}">
                        <c15:formulaRef>
                          <c15:sqref>Sheet1!$D$10:$D$20</c15:sqref>
                        </c15:formulaRef>
                      </c:ext>
                    </c:extLst>
                    <c:strCache>
                      <c:ptCount val="11"/>
                      <c:pt idx="0">
                        <c:v>الإعفاء الجمركي</c:v>
                      </c:pt>
                      <c:pt idx="1">
                        <c:v>طلب خدمة/ مساعدة</c:v>
                      </c:pt>
                      <c:pt idx="2">
                        <c:v>عمل/ تكافؤ فرص</c:v>
                      </c:pt>
                      <c:pt idx="3">
                        <c:v>التشغيل</c:v>
                      </c:pt>
                      <c:pt idx="4">
                        <c:v>التعليم</c:v>
                      </c:pt>
                      <c:pt idx="5">
                        <c:v>تظلمات</c:v>
                      </c:pt>
                      <c:pt idx="6">
                        <c:v>التنمية الاجتماعية</c:v>
                      </c:pt>
                      <c:pt idx="7">
                        <c:v>إمكانية الوصول</c:v>
                      </c:pt>
                      <c:pt idx="8">
                        <c:v>أخرى</c:v>
                      </c:pt>
                      <c:pt idx="9">
                        <c:v>قانونية</c:v>
                      </c:pt>
                      <c:pt idx="10">
                        <c:v>الصحة</c:v>
                      </c:pt>
                    </c:strCache>
                  </c:strRef>
                </c:cat>
                <c:val>
                  <c:numRef>
                    <c:extLst xmlns:c16r2="http://schemas.microsoft.com/office/drawing/2015/06/chart">
                      <c:ext uri="{02D57815-91ED-43cb-92C2-25804820EDAC}">
                        <c15:formulaRef>
                          <c15:sqref>Sheet1!$F$10:$F$20</c15:sqref>
                        </c15:formulaRef>
                      </c:ext>
                    </c:extLst>
                    <c:numCache>
                      <c:formatCode>General</c:formatCode>
                      <c:ptCount val="11"/>
                      <c:pt idx="0">
                        <c:v>0.44</c:v>
                      </c:pt>
                      <c:pt idx="1">
                        <c:v>0.16</c:v>
                      </c:pt>
                      <c:pt idx="2">
                        <c:v>0.09</c:v>
                      </c:pt>
                      <c:pt idx="3">
                        <c:v>0.06</c:v>
                      </c:pt>
                      <c:pt idx="4">
                        <c:v>0.06</c:v>
                      </c:pt>
                      <c:pt idx="5">
                        <c:v>0.05</c:v>
                      </c:pt>
                      <c:pt idx="6">
                        <c:v>0.04</c:v>
                      </c:pt>
                      <c:pt idx="7">
                        <c:v>0.03</c:v>
                      </c:pt>
                      <c:pt idx="8">
                        <c:v>0.04</c:v>
                      </c:pt>
                      <c:pt idx="9">
                        <c:v>0.02</c:v>
                      </c:pt>
                      <c:pt idx="10">
                        <c:v>0.01</c:v>
                      </c:pt>
                    </c:numCache>
                  </c:numRef>
                </c:val>
                <c:extLst xmlns:c16r2="http://schemas.microsoft.com/office/drawing/2015/06/chart">
                  <c:ext xmlns:c16="http://schemas.microsoft.com/office/drawing/2014/chart" uri="{C3380CC4-5D6E-409C-BE32-E72D297353CC}">
                    <c16:uniqueId val="{00000001-3F5D-4DDD-9086-60E6EFF0A75B}"/>
                  </c:ext>
                </c:extLst>
              </c15:ser>
            </c15:filteredBarSeries>
          </c:ext>
        </c:extLst>
      </c:barChart>
      <c:catAx>
        <c:axId val="167610240"/>
        <c:scaling>
          <c:orientation val="maxMin"/>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dk1">
                    <a:lumMod val="65000"/>
                    <a:lumOff val="35000"/>
                  </a:schemeClr>
                </a:solidFill>
                <a:latin typeface="+mn-lt"/>
                <a:ea typeface="+mn-ea"/>
                <a:cs typeface="+mn-cs"/>
              </a:defRPr>
            </a:pPr>
            <a:endParaRPr lang="ar-JO"/>
          </a:p>
        </c:txPr>
        <c:crossAx val="167611776"/>
        <c:crosses val="autoZero"/>
        <c:auto val="1"/>
        <c:lblAlgn val="ctr"/>
        <c:lblOffset val="100"/>
      </c:catAx>
      <c:valAx>
        <c:axId val="167611776"/>
        <c:scaling>
          <c:orientation val="minMax"/>
        </c:scaling>
        <c:delete val="1"/>
        <c:axPos val="r"/>
        <c:majorGridlines>
          <c:spPr>
            <a:ln w="9525" cap="flat" cmpd="sng" algn="ctr">
              <a:solidFill>
                <a:schemeClr val="dk1">
                  <a:lumMod val="15000"/>
                  <a:lumOff val="85000"/>
                </a:schemeClr>
              </a:solidFill>
              <a:round/>
            </a:ln>
            <a:effectLst/>
          </c:spPr>
        </c:majorGridlines>
        <c:numFmt formatCode="General" sourceLinked="1"/>
        <c:majorTickMark val="none"/>
        <c:tickLblPos val="nextTo"/>
        <c:crossAx val="1676102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ar-J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ar-JO"/>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Sheet1!$F$3</c:f>
              <c:strCache>
                <c:ptCount val="1"/>
                <c:pt idx="0">
                  <c:v>العدد</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mn-lt"/>
                    <a:ea typeface="+mn-ea"/>
                    <a:cs typeface="+mn-cs"/>
                  </a:defRPr>
                </a:pPr>
                <a:endParaRPr lang="ar-J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Sheet1!$E$4:$E$8</c:f>
              <c:strCache>
                <c:ptCount val="5"/>
                <c:pt idx="0">
                  <c:v>الحركية</c:v>
                </c:pt>
                <c:pt idx="1">
                  <c:v>البصرية</c:v>
                </c:pt>
                <c:pt idx="2">
                  <c:v>السمعية</c:v>
                </c:pt>
                <c:pt idx="3">
                  <c:v>الذهنية</c:v>
                </c:pt>
                <c:pt idx="4">
                  <c:v>نفسية/ بصرية</c:v>
                </c:pt>
              </c:strCache>
            </c:strRef>
          </c:cat>
          <c:val>
            <c:numRef>
              <c:f>Sheet1!$F$4:$F$8</c:f>
              <c:numCache>
                <c:formatCode>General</c:formatCode>
                <c:ptCount val="5"/>
                <c:pt idx="0">
                  <c:v>21</c:v>
                </c:pt>
                <c:pt idx="1">
                  <c:v>13</c:v>
                </c:pt>
                <c:pt idx="2">
                  <c:v>11</c:v>
                </c:pt>
                <c:pt idx="3">
                  <c:v>2</c:v>
                </c:pt>
                <c:pt idx="4">
                  <c:v>1</c:v>
                </c:pt>
              </c:numCache>
            </c:numRef>
          </c:val>
        </c:ser>
        <c:dLbls>
          <c:showVal val="1"/>
        </c:dLbls>
        <c:gapWidth val="75"/>
        <c:shape val="box"/>
        <c:axId val="167627776"/>
        <c:axId val="167629568"/>
        <c:axId val="0"/>
      </c:bar3DChart>
      <c:catAx>
        <c:axId val="1676277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JO"/>
          </a:p>
        </c:txPr>
        <c:crossAx val="167629568"/>
        <c:crosses val="autoZero"/>
        <c:auto val="1"/>
        <c:lblAlgn val="ctr"/>
        <c:lblOffset val="100"/>
      </c:catAx>
      <c:valAx>
        <c:axId val="16762956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JO"/>
          </a:p>
        </c:txPr>
        <c:crossAx val="1676277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J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ar-JO"/>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mn-lt"/>
                    <a:ea typeface="+mn-ea"/>
                    <a:cs typeface="+mn-cs"/>
                  </a:defRPr>
                </a:pPr>
                <a:endParaRPr lang="ar-J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Sheet1!$D$17:$D$24</c:f>
              <c:strCache>
                <c:ptCount val="8"/>
                <c:pt idx="0">
                  <c:v>الإجراءات المتخذة بحق الشكاوى</c:v>
                </c:pt>
                <c:pt idx="1">
                  <c:v>تحويل لمديرية العيش المستقل بخصوص فرص العمل</c:v>
                </c:pt>
                <c:pt idx="2">
                  <c:v>أغلقت </c:v>
                </c:pt>
                <c:pt idx="3">
                  <c:v>قيد الإجراء</c:v>
                </c:pt>
                <c:pt idx="4">
                  <c:v>عدم توفر شواغر، استقالة، فقد وظيفة</c:v>
                </c:pt>
                <c:pt idx="5">
                  <c:v>سحب الشكوى</c:v>
                </c:pt>
                <c:pt idx="6">
                  <c:v>منظورة أمام القضاء</c:v>
                </c:pt>
                <c:pt idx="7">
                  <c:v>        المجموع</c:v>
                </c:pt>
              </c:strCache>
            </c:strRef>
          </c:cat>
          <c:val>
            <c:numRef>
              <c:f>Sheet1!$E$17:$E$24</c:f>
              <c:numCache>
                <c:formatCode>General</c:formatCode>
                <c:ptCount val="8"/>
                <c:pt idx="0">
                  <c:v>0</c:v>
                </c:pt>
                <c:pt idx="1">
                  <c:v>17</c:v>
                </c:pt>
                <c:pt idx="2">
                  <c:v>14</c:v>
                </c:pt>
                <c:pt idx="3">
                  <c:v>8</c:v>
                </c:pt>
                <c:pt idx="4">
                  <c:v>4</c:v>
                </c:pt>
                <c:pt idx="5">
                  <c:v>3</c:v>
                </c:pt>
                <c:pt idx="6">
                  <c:v>2</c:v>
                </c:pt>
                <c:pt idx="7">
                  <c:v>48</c:v>
                </c:pt>
              </c:numCache>
            </c:numRef>
          </c:val>
        </c:ser>
        <c:ser>
          <c:idx val="1"/>
          <c:order val="1"/>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ar-J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Sheet1!$D$17:$D$24</c:f>
              <c:strCache>
                <c:ptCount val="8"/>
                <c:pt idx="0">
                  <c:v>الإجراءات المتخذة بحق الشكاوى</c:v>
                </c:pt>
                <c:pt idx="1">
                  <c:v>تحويل لمديرية العيش المستقل بخصوص فرص العمل</c:v>
                </c:pt>
                <c:pt idx="2">
                  <c:v>أغلقت </c:v>
                </c:pt>
                <c:pt idx="3">
                  <c:v>قيد الإجراء</c:v>
                </c:pt>
                <c:pt idx="4">
                  <c:v>عدم توفر شواغر، استقالة، فقد وظيفة</c:v>
                </c:pt>
                <c:pt idx="5">
                  <c:v>سحب الشكوى</c:v>
                </c:pt>
                <c:pt idx="6">
                  <c:v>منظورة أمام القضاء</c:v>
                </c:pt>
                <c:pt idx="7">
                  <c:v>        المجموع</c:v>
                </c:pt>
              </c:strCache>
            </c:strRef>
          </c:cat>
          <c:val>
            <c:numRef>
              <c:f>Sheet1!$F$17:$F$24</c:f>
              <c:numCache>
                <c:formatCode>General</c:formatCode>
                <c:ptCount val="8"/>
              </c:numCache>
            </c:numRef>
          </c:val>
        </c:ser>
        <c:dLbls>
          <c:showVal val="1"/>
        </c:dLbls>
        <c:gapWidth val="75"/>
        <c:shape val="box"/>
        <c:axId val="167549184"/>
        <c:axId val="167571456"/>
        <c:axId val="0"/>
      </c:bar3DChart>
      <c:catAx>
        <c:axId val="1675491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JO"/>
          </a:p>
        </c:txPr>
        <c:crossAx val="167571456"/>
        <c:crosses val="autoZero"/>
        <c:auto val="1"/>
        <c:lblAlgn val="ctr"/>
        <c:lblOffset val="100"/>
      </c:catAx>
      <c:valAx>
        <c:axId val="1675714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JO"/>
          </a:p>
        </c:txPr>
        <c:crossAx val="1675491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J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6C543-B381-4FC0-98E8-B0FBE5821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24</Pages>
  <Words>3419</Words>
  <Characters>19494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Na'ela M. Sabbah</dc:creator>
  <cp:keywords/>
  <dc:description/>
  <cp:lastModifiedBy>acer</cp:lastModifiedBy>
  <cp:revision>5</cp:revision>
  <cp:lastPrinted>2020-07-19T06:20:00Z</cp:lastPrinted>
  <dcterms:created xsi:type="dcterms:W3CDTF">2020-07-20T09:55:00Z</dcterms:created>
  <dcterms:modified xsi:type="dcterms:W3CDTF">2020-07-20T12:31:00Z</dcterms:modified>
</cp:coreProperties>
</file>