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04" w:rsidRPr="00712973" w:rsidRDefault="00AE0F66" w:rsidP="00B86496">
      <w:pPr>
        <w:keepNext/>
        <w:bidi w:val="0"/>
        <w:spacing w:after="0" w:line="240" w:lineRule="auto"/>
        <w:jc w:val="center"/>
        <w:rPr>
          <w:rFonts w:cs="Calibri"/>
          <w:rtl/>
        </w:rPr>
      </w:pPr>
      <w:r w:rsidRPr="00712973">
        <w:rPr>
          <w:rFonts w:cs="Calibri"/>
          <w:b/>
          <w:bCs/>
          <w:noProof/>
          <w:sz w:val="28"/>
          <w:szCs w:val="28"/>
        </w:rPr>
        <w:drawing>
          <wp:anchor distT="0" distB="0" distL="114300" distR="114300" simplePos="0" relativeHeight="251658240" behindDoc="0" locked="0" layoutInCell="1" allowOverlap="1" wp14:anchorId="441F6DE5" wp14:editId="04C7BF04">
            <wp:simplePos x="0" y="0"/>
            <wp:positionH relativeFrom="column">
              <wp:posOffset>4358648</wp:posOffset>
            </wp:positionH>
            <wp:positionV relativeFrom="paragraph">
              <wp:posOffset>-5080</wp:posOffset>
            </wp:positionV>
            <wp:extent cx="1333500" cy="1047750"/>
            <wp:effectExtent l="0" t="0" r="0" b="0"/>
            <wp:wrapSquare wrapText="bothSides"/>
            <wp:docPr id="3" name="Picture 3" descr="Description: Descript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496" w:rsidRPr="00712973">
        <w:rPr>
          <w:rFonts w:cs="Calibri"/>
          <w:noProof/>
          <w:color w:val="1F497D"/>
        </w:rPr>
        <w:drawing>
          <wp:inline distT="0" distB="0" distL="0" distR="0" wp14:anchorId="468D96E9" wp14:editId="40E34E3F">
            <wp:extent cx="1983179" cy="9144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93646" cy="919226"/>
                    </a:xfrm>
                    <a:prstGeom prst="rect">
                      <a:avLst/>
                    </a:prstGeom>
                    <a:noFill/>
                    <a:ln>
                      <a:noFill/>
                    </a:ln>
                  </pic:spPr>
                </pic:pic>
              </a:graphicData>
            </a:graphic>
          </wp:inline>
        </w:drawing>
      </w:r>
      <w:r w:rsidR="00B86496" w:rsidRPr="00712973">
        <w:rPr>
          <w:rFonts w:cs="Calibri"/>
          <w:b/>
          <w:bCs/>
          <w:noProof/>
          <w:sz w:val="28"/>
          <w:szCs w:val="28"/>
          <w:rtl/>
        </w:rPr>
        <w:t xml:space="preserve">                                                                       </w:t>
      </w:r>
    </w:p>
    <w:p w:rsidR="00CE4B04" w:rsidRPr="00712973" w:rsidRDefault="00B86496" w:rsidP="00CE4B04">
      <w:pPr>
        <w:keepNext/>
        <w:bidi w:val="0"/>
        <w:spacing w:after="0" w:line="240" w:lineRule="auto"/>
        <w:rPr>
          <w:rFonts w:cs="Calibri"/>
          <w:rtl/>
        </w:rPr>
      </w:pPr>
      <w:r w:rsidRPr="00712973">
        <w:rPr>
          <w:rFonts w:cs="Calibri"/>
          <w:rtl/>
        </w:rPr>
        <w:t xml:space="preserve"> </w:t>
      </w:r>
    </w:p>
    <w:p w:rsidR="00B86496" w:rsidRPr="00712973" w:rsidRDefault="00B86496" w:rsidP="00B86496">
      <w:pPr>
        <w:keepNext/>
        <w:bidi w:val="0"/>
        <w:spacing w:after="0" w:line="240" w:lineRule="auto"/>
        <w:rPr>
          <w:rFonts w:cs="Calibri"/>
          <w:rtl/>
        </w:rPr>
      </w:pPr>
    </w:p>
    <w:p w:rsidR="00CE4B04" w:rsidRPr="00712973" w:rsidRDefault="00B86496" w:rsidP="00FB24EB">
      <w:pPr>
        <w:keepNext/>
        <w:bidi w:val="0"/>
        <w:spacing w:after="0" w:line="480" w:lineRule="auto"/>
        <w:rPr>
          <w:rFonts w:cs="Calibri"/>
        </w:rPr>
      </w:pPr>
      <w:r w:rsidRPr="00712973">
        <w:rPr>
          <w:rFonts w:cs="Calibri"/>
          <w:rtl/>
        </w:rPr>
        <w:t xml:space="preserve">   </w:t>
      </w:r>
    </w:p>
    <w:p w:rsidR="00E7589A" w:rsidRPr="00712973" w:rsidRDefault="00E7589A" w:rsidP="00E7589A">
      <w:pPr>
        <w:keepNext/>
        <w:spacing w:after="0" w:line="480" w:lineRule="auto"/>
        <w:ind w:left="521" w:hanging="495"/>
        <w:jc w:val="center"/>
        <w:outlineLvl w:val="1"/>
        <w:rPr>
          <w:rFonts w:eastAsia="Times New Roman" w:cs="Calibri"/>
          <w:b/>
          <w:bCs/>
          <w:color w:val="auto"/>
          <w:sz w:val="40"/>
          <w:szCs w:val="40"/>
          <w:rtl/>
          <w:lang w:eastAsia="ar-SA"/>
        </w:rPr>
      </w:pPr>
      <w:r w:rsidRPr="00712973">
        <w:rPr>
          <w:rFonts w:eastAsia="Times New Roman" w:cs="Calibri"/>
          <w:b/>
          <w:bCs/>
          <w:color w:val="auto"/>
          <w:sz w:val="40"/>
          <w:szCs w:val="40"/>
          <w:rtl/>
          <w:lang w:eastAsia="ar-SA" w:bidi="ar-JO"/>
        </w:rPr>
        <w:t>نتائج</w:t>
      </w:r>
      <w:r w:rsidR="00CE4B04" w:rsidRPr="00712973">
        <w:rPr>
          <w:rFonts w:eastAsia="Times New Roman" w:cs="Calibri"/>
          <w:b/>
          <w:bCs/>
          <w:color w:val="auto"/>
          <w:sz w:val="40"/>
          <w:szCs w:val="40"/>
          <w:rtl/>
          <w:lang w:eastAsia="ar-SA"/>
        </w:rPr>
        <w:t xml:space="preserve"> ا</w:t>
      </w:r>
      <w:bookmarkStart w:id="0" w:name="_GoBack"/>
      <w:bookmarkEnd w:id="0"/>
      <w:permStart w:id="1325292101" w:edGrp="everyone"/>
      <w:permEnd w:id="1325292101"/>
      <w:r w:rsidR="00CE4B04" w:rsidRPr="00712973">
        <w:rPr>
          <w:rFonts w:eastAsia="Times New Roman" w:cs="Calibri"/>
          <w:b/>
          <w:bCs/>
          <w:color w:val="auto"/>
          <w:sz w:val="40"/>
          <w:szCs w:val="40"/>
          <w:rtl/>
          <w:lang w:eastAsia="ar-SA"/>
        </w:rPr>
        <w:t xml:space="preserve">لصعوبات الوظيفية </w:t>
      </w:r>
    </w:p>
    <w:p w:rsidR="00617220" w:rsidRPr="00712973" w:rsidRDefault="00CE4B04" w:rsidP="00E7589A">
      <w:pPr>
        <w:keepNext/>
        <w:spacing w:after="0" w:line="480" w:lineRule="auto"/>
        <w:ind w:left="521" w:hanging="495"/>
        <w:jc w:val="center"/>
        <w:outlineLvl w:val="1"/>
        <w:rPr>
          <w:rFonts w:eastAsia="Times New Roman" w:cs="Calibri"/>
          <w:b/>
          <w:bCs/>
          <w:color w:val="auto"/>
          <w:sz w:val="40"/>
          <w:szCs w:val="40"/>
          <w:rtl/>
          <w:lang w:eastAsia="ar-SA"/>
        </w:rPr>
      </w:pPr>
      <w:r w:rsidRPr="00712973">
        <w:rPr>
          <w:rFonts w:eastAsia="Times New Roman" w:cs="Calibri"/>
          <w:b/>
          <w:bCs/>
          <w:color w:val="auto"/>
          <w:sz w:val="40"/>
          <w:szCs w:val="40"/>
          <w:rtl/>
          <w:lang w:eastAsia="ar-SA"/>
        </w:rPr>
        <w:t xml:space="preserve">المرافقة </w:t>
      </w:r>
      <w:r w:rsidR="00E7589A" w:rsidRPr="00712973">
        <w:rPr>
          <w:rFonts w:eastAsia="Times New Roman" w:cs="Calibri"/>
          <w:b/>
          <w:bCs/>
          <w:color w:val="auto"/>
          <w:sz w:val="40"/>
          <w:szCs w:val="40"/>
          <w:rtl/>
          <w:lang w:eastAsia="ar-SA"/>
        </w:rPr>
        <w:t>لمسح</w:t>
      </w:r>
    </w:p>
    <w:p w:rsidR="00FB24EB" w:rsidRPr="00712973" w:rsidRDefault="00CE4B04" w:rsidP="00FB24EB">
      <w:pPr>
        <w:keepNext/>
        <w:spacing w:after="0" w:line="480" w:lineRule="auto"/>
        <w:ind w:left="521" w:hanging="495"/>
        <w:jc w:val="center"/>
        <w:outlineLvl w:val="1"/>
        <w:rPr>
          <w:rFonts w:eastAsia="Times New Roman" w:cs="Calibri"/>
          <w:b/>
          <w:bCs/>
          <w:color w:val="auto"/>
          <w:sz w:val="40"/>
          <w:szCs w:val="40"/>
          <w:rtl/>
          <w:lang w:eastAsia="ar-SA"/>
        </w:rPr>
      </w:pPr>
      <w:r w:rsidRPr="00712973">
        <w:rPr>
          <w:rFonts w:eastAsia="Times New Roman" w:cs="Calibri"/>
          <w:b/>
          <w:bCs/>
          <w:color w:val="auto"/>
          <w:sz w:val="40"/>
          <w:szCs w:val="40"/>
          <w:rtl/>
          <w:lang w:eastAsia="ar-SA"/>
        </w:rPr>
        <w:t xml:space="preserve">قوة العمل </w:t>
      </w:r>
      <w:r w:rsidR="00617220" w:rsidRPr="00712973">
        <w:rPr>
          <w:rFonts w:eastAsia="Times New Roman" w:cs="Calibri"/>
          <w:b/>
          <w:bCs/>
          <w:color w:val="auto"/>
          <w:sz w:val="40"/>
          <w:szCs w:val="40"/>
          <w:rtl/>
          <w:lang w:eastAsia="ar-SA"/>
        </w:rPr>
        <w:t xml:space="preserve">الجولة الثانية </w:t>
      </w:r>
      <w:r w:rsidR="00B86496" w:rsidRPr="00712973">
        <w:rPr>
          <w:rFonts w:eastAsia="Times New Roman" w:cs="Calibri"/>
          <w:b/>
          <w:bCs/>
          <w:color w:val="auto"/>
          <w:sz w:val="40"/>
          <w:szCs w:val="40"/>
          <w:rtl/>
          <w:lang w:eastAsia="ar-SA"/>
        </w:rPr>
        <w:t>–</w:t>
      </w:r>
      <w:r w:rsidR="00617220" w:rsidRPr="00712973">
        <w:rPr>
          <w:rFonts w:eastAsia="Times New Roman" w:cs="Calibri"/>
          <w:b/>
          <w:bCs/>
          <w:color w:val="auto"/>
          <w:sz w:val="40"/>
          <w:szCs w:val="40"/>
          <w:rtl/>
          <w:lang w:eastAsia="ar-SA"/>
        </w:rPr>
        <w:t xml:space="preserve"> 2023</w:t>
      </w:r>
    </w:p>
    <w:p w:rsidR="00B86496" w:rsidRPr="00712973" w:rsidRDefault="00B86496" w:rsidP="00FB24EB">
      <w:pPr>
        <w:keepNext/>
        <w:spacing w:after="0" w:line="480" w:lineRule="auto"/>
        <w:ind w:left="521" w:hanging="495"/>
        <w:jc w:val="center"/>
        <w:outlineLvl w:val="1"/>
        <w:rPr>
          <w:rFonts w:eastAsia="Times New Roman" w:cs="Calibri"/>
          <w:b/>
          <w:bCs/>
          <w:color w:val="auto"/>
          <w:sz w:val="40"/>
          <w:szCs w:val="40"/>
          <w:rtl/>
          <w:lang w:eastAsia="ar-SA"/>
        </w:rPr>
      </w:pPr>
    </w:p>
    <w:p w:rsidR="00B86496" w:rsidRPr="00712973" w:rsidRDefault="00B86496" w:rsidP="00FB24EB">
      <w:pPr>
        <w:keepNext/>
        <w:spacing w:after="0" w:line="480" w:lineRule="auto"/>
        <w:ind w:left="521" w:hanging="495"/>
        <w:jc w:val="center"/>
        <w:outlineLvl w:val="1"/>
        <w:rPr>
          <w:rFonts w:eastAsia="Times New Roman" w:cs="Calibri"/>
          <w:b/>
          <w:bCs/>
          <w:color w:val="auto"/>
          <w:sz w:val="40"/>
          <w:szCs w:val="40"/>
          <w:rtl/>
          <w:lang w:eastAsia="ar-SA"/>
        </w:rPr>
      </w:pPr>
    </w:p>
    <w:p w:rsidR="00CE4B04" w:rsidRPr="00712973" w:rsidRDefault="00B86496" w:rsidP="00FB24EB">
      <w:pPr>
        <w:keepNext/>
        <w:spacing w:after="0" w:line="480" w:lineRule="auto"/>
        <w:ind w:left="521" w:hanging="495"/>
        <w:jc w:val="center"/>
        <w:outlineLvl w:val="1"/>
        <w:rPr>
          <w:rFonts w:eastAsia="Times New Roman" w:cs="Calibri"/>
          <w:b/>
          <w:bCs/>
          <w:color w:val="auto"/>
          <w:sz w:val="40"/>
          <w:szCs w:val="40"/>
          <w:rtl/>
          <w:lang w:eastAsia="ar-SA"/>
        </w:rPr>
      </w:pPr>
      <w:r w:rsidRPr="00712973">
        <w:rPr>
          <w:rFonts w:cs="Calibri"/>
          <w:noProof/>
        </w:rPr>
        <w:drawing>
          <wp:inline distT="0" distB="0" distL="0" distR="0" wp14:anchorId="4F1F87CC" wp14:editId="07A9856A">
            <wp:extent cx="4133850" cy="2809875"/>
            <wp:effectExtent l="0" t="0" r="0" b="9525"/>
            <wp:docPr id="4" name="Picture 4" descr="مفهوم الاشخاص ذوي الاعاقة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مفهوم الاشخاص ذوي الاعاقة | المرسال"/>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298" cy="2808820"/>
                    </a:xfrm>
                    <a:prstGeom prst="rect">
                      <a:avLst/>
                    </a:prstGeom>
                    <a:noFill/>
                    <a:ln>
                      <a:noFill/>
                    </a:ln>
                  </pic:spPr>
                </pic:pic>
              </a:graphicData>
            </a:graphic>
          </wp:inline>
        </w:drawing>
      </w:r>
    </w:p>
    <w:p w:rsidR="002679FE" w:rsidRPr="00712973" w:rsidRDefault="002679FE" w:rsidP="002679FE">
      <w:pPr>
        <w:spacing w:after="0" w:line="480" w:lineRule="auto"/>
        <w:jc w:val="center"/>
        <w:rPr>
          <w:rFonts w:eastAsia="Times New Roman" w:cs="Calibri"/>
          <w:color w:val="auto"/>
          <w:sz w:val="40"/>
          <w:szCs w:val="40"/>
          <w:rtl/>
          <w:lang w:eastAsia="ar-SA"/>
        </w:rPr>
      </w:pPr>
      <w:r w:rsidRPr="00712973">
        <w:rPr>
          <w:rFonts w:eastAsia="Times New Roman" w:cs="Calibri"/>
          <w:color w:val="auto"/>
          <w:sz w:val="40"/>
          <w:szCs w:val="40"/>
          <w:rtl/>
          <w:lang w:eastAsia="ar-SA"/>
        </w:rPr>
        <w:t>دائرة الإحصاءات العامة</w:t>
      </w:r>
    </w:p>
    <w:p w:rsidR="009C1D5E" w:rsidRPr="00712973" w:rsidRDefault="009C1D5E" w:rsidP="002679FE">
      <w:pPr>
        <w:spacing w:after="0" w:line="480" w:lineRule="auto"/>
        <w:jc w:val="center"/>
        <w:rPr>
          <w:rFonts w:eastAsia="Times New Roman" w:cs="Calibri"/>
          <w:color w:val="auto"/>
          <w:sz w:val="40"/>
          <w:szCs w:val="40"/>
          <w:rtl/>
          <w:lang w:eastAsia="ar-SA"/>
        </w:rPr>
      </w:pPr>
      <w:r w:rsidRPr="00712973">
        <w:rPr>
          <w:rFonts w:eastAsia="Times New Roman" w:cs="Calibri"/>
          <w:color w:val="auto"/>
          <w:sz w:val="40"/>
          <w:szCs w:val="40"/>
          <w:rtl/>
          <w:lang w:eastAsia="ar-SA"/>
        </w:rPr>
        <w:t>2024</w:t>
      </w:r>
    </w:p>
    <w:p w:rsidR="00CE4B04" w:rsidRPr="00712973" w:rsidRDefault="002679FE" w:rsidP="009875DF">
      <w:pPr>
        <w:spacing w:after="0" w:line="480" w:lineRule="auto"/>
        <w:jc w:val="center"/>
        <w:rPr>
          <w:rFonts w:eastAsia="Times New Roman" w:cs="Calibri"/>
          <w:color w:val="auto"/>
          <w:sz w:val="40"/>
          <w:szCs w:val="40"/>
          <w:rtl/>
          <w:lang w:eastAsia="ar-SA"/>
        </w:rPr>
      </w:pPr>
      <w:r w:rsidRPr="00712973">
        <w:rPr>
          <w:rFonts w:eastAsia="Times New Roman" w:cs="Calibri"/>
          <w:color w:val="auto"/>
          <w:sz w:val="40"/>
          <w:szCs w:val="40"/>
          <w:rtl/>
          <w:lang w:eastAsia="ar-SA"/>
        </w:rPr>
        <w:lastRenderedPageBreak/>
        <w:t>قسم قوة العم</w:t>
      </w:r>
      <w:r w:rsidR="009875DF" w:rsidRPr="00712973">
        <w:rPr>
          <w:rFonts w:eastAsia="Times New Roman" w:cs="Calibri"/>
          <w:color w:val="auto"/>
          <w:sz w:val="40"/>
          <w:szCs w:val="40"/>
          <w:rtl/>
          <w:lang w:eastAsia="ar-SA"/>
        </w:rPr>
        <w:t>ل</w:t>
      </w:r>
    </w:p>
    <w:p w:rsidR="00813A34" w:rsidRPr="00712973" w:rsidRDefault="00813A34" w:rsidP="00CE4B04">
      <w:pPr>
        <w:spacing w:after="0" w:line="240" w:lineRule="auto"/>
        <w:jc w:val="lowKashida"/>
        <w:rPr>
          <w:rFonts w:eastAsia="Times New Roman" w:cs="Calibri"/>
          <w:color w:val="auto"/>
          <w:sz w:val="40"/>
          <w:szCs w:val="40"/>
          <w:rtl/>
          <w:lang w:eastAsia="ar-SA"/>
        </w:rPr>
      </w:pPr>
    </w:p>
    <w:p w:rsidR="00813A34" w:rsidRPr="00712973" w:rsidRDefault="00813A34" w:rsidP="00CE4B04">
      <w:pPr>
        <w:spacing w:after="0" w:line="240" w:lineRule="auto"/>
        <w:jc w:val="lowKashida"/>
        <w:rPr>
          <w:rFonts w:eastAsia="Times New Roman" w:cs="Calibri"/>
          <w:color w:val="auto"/>
          <w:sz w:val="24"/>
          <w:rtl/>
          <w:lang w:eastAsia="ar-SA"/>
        </w:rPr>
      </w:pPr>
    </w:p>
    <w:p w:rsidR="00790452" w:rsidRPr="00712973" w:rsidRDefault="00790452" w:rsidP="00790452">
      <w:pPr>
        <w:spacing w:after="0" w:line="240" w:lineRule="auto"/>
        <w:jc w:val="lowKashida"/>
        <w:rPr>
          <w:rFonts w:eastAsia="Times New Roman" w:cs="Calibri"/>
          <w:b/>
          <w:bCs/>
          <w:color w:val="auto"/>
          <w:sz w:val="24"/>
          <w:rtl/>
          <w:lang w:eastAsia="ar-SA"/>
        </w:rPr>
      </w:pPr>
      <w:r w:rsidRPr="00712973">
        <w:rPr>
          <w:rFonts w:eastAsia="Times New Roman" w:cs="Calibri"/>
          <w:b/>
          <w:bCs/>
          <w:color w:val="auto"/>
          <w:sz w:val="24"/>
          <w:rtl/>
          <w:lang w:eastAsia="ar-SA"/>
        </w:rPr>
        <w:t xml:space="preserve">فهرس </w:t>
      </w:r>
      <w:r w:rsidR="00813A34" w:rsidRPr="00712973">
        <w:rPr>
          <w:rFonts w:eastAsia="Times New Roman" w:cs="Calibri"/>
          <w:b/>
          <w:bCs/>
          <w:color w:val="auto"/>
          <w:sz w:val="24"/>
          <w:rtl/>
          <w:lang w:eastAsia="ar-SA"/>
        </w:rPr>
        <w:t xml:space="preserve">المحتويات   </w:t>
      </w:r>
    </w:p>
    <w:p w:rsidR="00790452" w:rsidRPr="00712973" w:rsidRDefault="00790452" w:rsidP="00790452">
      <w:pPr>
        <w:spacing w:after="0" w:line="240" w:lineRule="auto"/>
        <w:jc w:val="lowKashida"/>
        <w:rPr>
          <w:rFonts w:eastAsia="Times New Roman" w:cs="Calibri"/>
          <w:b/>
          <w:bCs/>
          <w:color w:val="auto"/>
          <w:sz w:val="24"/>
          <w:rtl/>
          <w:lang w:eastAsia="ar-SA"/>
        </w:rPr>
      </w:pPr>
    </w:p>
    <w:p w:rsidR="00CE4B04" w:rsidRPr="00712973" w:rsidRDefault="00790452" w:rsidP="00790452">
      <w:pPr>
        <w:spacing w:after="0" w:line="240" w:lineRule="auto"/>
        <w:jc w:val="lowKashida"/>
        <w:rPr>
          <w:rFonts w:eastAsia="Times New Roman" w:cs="Calibri"/>
          <w:color w:val="auto"/>
          <w:sz w:val="40"/>
          <w:szCs w:val="40"/>
          <w:rtl/>
          <w:lang w:eastAsia="ar-SA"/>
        </w:rPr>
      </w:pPr>
      <w:r w:rsidRPr="00712973">
        <w:rPr>
          <w:rFonts w:eastAsia="Times New Roman" w:cs="Calibri"/>
          <w:b/>
          <w:bCs/>
          <w:color w:val="auto"/>
          <w:sz w:val="24"/>
          <w:rtl/>
          <w:lang w:eastAsia="ar-SA"/>
        </w:rPr>
        <w:t>المحتوى</w:t>
      </w:r>
      <w:r w:rsidR="00813A34" w:rsidRPr="00712973">
        <w:rPr>
          <w:rFonts w:eastAsia="Times New Roman" w:cs="Calibri"/>
          <w:b/>
          <w:bCs/>
          <w:color w:val="auto"/>
          <w:sz w:val="24"/>
          <w:rtl/>
          <w:lang w:eastAsia="ar-SA"/>
        </w:rPr>
        <w:t xml:space="preserve">                                                   </w:t>
      </w:r>
      <w:r w:rsidRPr="00712973">
        <w:rPr>
          <w:rFonts w:eastAsia="Times New Roman" w:cs="Calibri"/>
          <w:b/>
          <w:bCs/>
          <w:color w:val="auto"/>
          <w:sz w:val="24"/>
          <w:rtl/>
          <w:lang w:eastAsia="ar-SA"/>
        </w:rPr>
        <w:t xml:space="preserve"> </w:t>
      </w:r>
      <w:r w:rsidR="00813A34" w:rsidRPr="00712973">
        <w:rPr>
          <w:rFonts w:eastAsia="Times New Roman" w:cs="Calibri"/>
          <w:b/>
          <w:bCs/>
          <w:color w:val="auto"/>
          <w:sz w:val="24"/>
          <w:rtl/>
          <w:lang w:eastAsia="ar-SA"/>
        </w:rPr>
        <w:t xml:space="preserve">                                                                   رقم الصفحة</w:t>
      </w:r>
    </w:p>
    <w:p w:rsidR="002B30E4" w:rsidRPr="00712973" w:rsidRDefault="002B30E4" w:rsidP="002B30E4">
      <w:pPr>
        <w:pStyle w:val="TableofFigures"/>
        <w:tabs>
          <w:tab w:val="right" w:leader="dot" w:pos="8700"/>
        </w:tabs>
        <w:bidi/>
        <w:spacing w:before="240" w:after="240"/>
        <w:rPr>
          <w:rFonts w:eastAsiaTheme="minorEastAsia" w:cs="Calibri"/>
          <w:noProof/>
          <w:color w:val="auto"/>
          <w:szCs w:val="22"/>
          <w:rtl/>
        </w:rPr>
      </w:pPr>
      <w:r w:rsidRPr="00712973">
        <w:rPr>
          <w:rFonts w:eastAsia="Times New Roman" w:cs="Calibri"/>
          <w:color w:val="auto"/>
          <w:sz w:val="40"/>
          <w:szCs w:val="40"/>
          <w:rtl/>
          <w:lang w:eastAsia="ar-SA"/>
        </w:rPr>
        <w:fldChar w:fldCharType="begin"/>
      </w:r>
      <w:r w:rsidRPr="00712973">
        <w:rPr>
          <w:rFonts w:eastAsia="Times New Roman" w:cs="Calibri"/>
          <w:color w:val="auto"/>
          <w:sz w:val="40"/>
          <w:szCs w:val="40"/>
          <w:rtl/>
          <w:lang w:eastAsia="ar-SA"/>
        </w:rPr>
        <w:instrText xml:space="preserve"> </w:instrText>
      </w:r>
      <w:r w:rsidRPr="00712973">
        <w:rPr>
          <w:rFonts w:eastAsia="Times New Roman" w:cs="Calibri"/>
          <w:color w:val="auto"/>
          <w:sz w:val="40"/>
          <w:szCs w:val="40"/>
          <w:lang w:eastAsia="ar-SA"/>
        </w:rPr>
        <w:instrText>TOC</w:instrText>
      </w:r>
      <w:r w:rsidRPr="00712973">
        <w:rPr>
          <w:rFonts w:eastAsia="Times New Roman" w:cs="Calibri"/>
          <w:color w:val="auto"/>
          <w:sz w:val="40"/>
          <w:szCs w:val="40"/>
          <w:rtl/>
          <w:lang w:eastAsia="ar-SA"/>
        </w:rPr>
        <w:instrText xml:space="preserve"> \</w:instrText>
      </w:r>
      <w:r w:rsidRPr="00712973">
        <w:rPr>
          <w:rFonts w:eastAsia="Times New Roman" w:cs="Calibri"/>
          <w:color w:val="auto"/>
          <w:sz w:val="40"/>
          <w:szCs w:val="40"/>
          <w:lang w:eastAsia="ar-SA"/>
        </w:rPr>
        <w:instrText>h \z \t</w:instrText>
      </w:r>
      <w:r w:rsidRPr="00712973">
        <w:rPr>
          <w:rFonts w:eastAsia="Times New Roman" w:cs="Calibri"/>
          <w:color w:val="auto"/>
          <w:sz w:val="40"/>
          <w:szCs w:val="40"/>
          <w:rtl/>
          <w:lang w:eastAsia="ar-SA"/>
        </w:rPr>
        <w:instrText xml:space="preserve"> "محتويات" \</w:instrText>
      </w:r>
      <w:r w:rsidRPr="00712973">
        <w:rPr>
          <w:rFonts w:eastAsia="Times New Roman" w:cs="Calibri"/>
          <w:color w:val="auto"/>
          <w:sz w:val="40"/>
          <w:szCs w:val="40"/>
          <w:lang w:eastAsia="ar-SA"/>
        </w:rPr>
        <w:instrText>c</w:instrText>
      </w:r>
      <w:r w:rsidRPr="00712973">
        <w:rPr>
          <w:rFonts w:eastAsia="Times New Roman" w:cs="Calibri"/>
          <w:color w:val="auto"/>
          <w:sz w:val="40"/>
          <w:szCs w:val="40"/>
          <w:rtl/>
          <w:lang w:eastAsia="ar-SA"/>
        </w:rPr>
        <w:instrText xml:space="preserve"> </w:instrText>
      </w:r>
      <w:r w:rsidRPr="00712973">
        <w:rPr>
          <w:rFonts w:eastAsia="Times New Roman" w:cs="Calibri"/>
          <w:color w:val="auto"/>
          <w:sz w:val="40"/>
          <w:szCs w:val="40"/>
          <w:rtl/>
          <w:lang w:eastAsia="ar-SA"/>
        </w:rPr>
        <w:fldChar w:fldCharType="separate"/>
      </w:r>
      <w:hyperlink w:anchor="_Toc157326206" w:history="1">
        <w:r w:rsidRPr="00712973">
          <w:rPr>
            <w:rStyle w:val="Hyperlink"/>
            <w:rFonts w:cs="Calibri"/>
            <w:b/>
            <w:noProof/>
            <w:rtl/>
            <w:lang w:bidi="ar-JO"/>
          </w:rPr>
          <w:t>خلفية عامة عن مسح قوة العمل:</w:t>
        </w:r>
        <w:r w:rsidRPr="00712973">
          <w:rPr>
            <w:rFonts w:cs="Calibri"/>
            <w:noProof/>
            <w:webHidden/>
            <w:rtl/>
          </w:rPr>
          <w:tab/>
        </w:r>
        <w:r w:rsidRPr="00712973">
          <w:rPr>
            <w:rFonts w:cs="Calibri"/>
            <w:noProof/>
            <w:webHidden/>
            <w:rtl/>
          </w:rPr>
          <w:fldChar w:fldCharType="begin"/>
        </w:r>
        <w:r w:rsidRPr="00712973">
          <w:rPr>
            <w:rFonts w:cs="Calibri"/>
            <w:noProof/>
            <w:webHidden/>
            <w:rtl/>
          </w:rPr>
          <w:instrText xml:space="preserve"> </w:instrText>
        </w:r>
        <w:r w:rsidRPr="00712973">
          <w:rPr>
            <w:rFonts w:cs="Calibri"/>
            <w:noProof/>
            <w:webHidden/>
          </w:rPr>
          <w:instrText>PAGEREF</w:instrText>
        </w:r>
        <w:r w:rsidRPr="00712973">
          <w:rPr>
            <w:rFonts w:cs="Calibri"/>
            <w:noProof/>
            <w:webHidden/>
            <w:rtl/>
          </w:rPr>
          <w:instrText xml:space="preserve"> _</w:instrText>
        </w:r>
        <w:r w:rsidRPr="00712973">
          <w:rPr>
            <w:rFonts w:cs="Calibri"/>
            <w:noProof/>
            <w:webHidden/>
          </w:rPr>
          <w:instrText>Toc157326206 \h</w:instrText>
        </w:r>
        <w:r w:rsidRPr="00712973">
          <w:rPr>
            <w:rFonts w:cs="Calibri"/>
            <w:noProof/>
            <w:webHidden/>
            <w:rtl/>
          </w:rPr>
          <w:instrText xml:space="preserve"> </w:instrText>
        </w:r>
        <w:r w:rsidRPr="00712973">
          <w:rPr>
            <w:rFonts w:cs="Calibri"/>
            <w:noProof/>
            <w:webHidden/>
            <w:rtl/>
          </w:rPr>
        </w:r>
        <w:r w:rsidRPr="00712973">
          <w:rPr>
            <w:rFonts w:cs="Calibri"/>
            <w:noProof/>
            <w:webHidden/>
            <w:rtl/>
          </w:rPr>
          <w:fldChar w:fldCharType="separate"/>
        </w:r>
        <w:r w:rsidR="00ED17FB">
          <w:rPr>
            <w:rFonts w:cs="Calibri"/>
            <w:noProof/>
            <w:webHidden/>
            <w:rtl/>
          </w:rPr>
          <w:t>5</w:t>
        </w:r>
        <w:r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07" w:history="1">
        <w:r w:rsidR="002B30E4" w:rsidRPr="00712973">
          <w:rPr>
            <w:rStyle w:val="Hyperlink"/>
            <w:rFonts w:cs="Calibri"/>
            <w:b/>
            <w:noProof/>
            <w:rtl/>
            <w:lang w:bidi="ar-JO"/>
          </w:rPr>
          <w:t>المقدمة</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Toc157326207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5</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08" w:history="1">
        <w:r w:rsidR="002B30E4" w:rsidRPr="00712973">
          <w:rPr>
            <w:rStyle w:val="Hyperlink"/>
            <w:rFonts w:cs="Calibri"/>
            <w:b/>
            <w:noProof/>
            <w:rtl/>
            <w:lang w:bidi="ar-JO"/>
          </w:rPr>
          <w:t>أهداف المسح</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Toc157326208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5</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09" w:history="1">
        <w:r w:rsidR="002B30E4" w:rsidRPr="00712973">
          <w:rPr>
            <w:rStyle w:val="Hyperlink"/>
            <w:rFonts w:cs="Calibri"/>
            <w:b/>
            <w:noProof/>
            <w:rtl/>
            <w:lang w:bidi="ar-JO"/>
          </w:rPr>
          <w:t>الصعوبات الوظيفية</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Toc157326209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6</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10" w:history="1">
        <w:r w:rsidR="002B30E4" w:rsidRPr="00712973">
          <w:rPr>
            <w:rStyle w:val="Hyperlink"/>
            <w:rFonts w:cs="Calibri"/>
            <w:b/>
            <w:noProof/>
            <w:rtl/>
            <w:lang w:bidi="ar-JO"/>
          </w:rPr>
          <w:t>الهدف من إضافة أسئلة الصعوبات الوظيفية لمسح قوة العمل</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Toc157326210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6</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11" w:history="1">
        <w:r w:rsidR="002B30E4" w:rsidRPr="00712973">
          <w:rPr>
            <w:rStyle w:val="Hyperlink"/>
            <w:rFonts w:cs="Calibri"/>
            <w:b/>
            <w:noProof/>
            <w:rtl/>
            <w:lang w:bidi="ar-JO"/>
          </w:rPr>
          <w:t>المجموعة القصيرة من الأسئلة الموصى بها حول الإعاقة لإستخدامها في التعدادات والمسوحات .</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Toc157326211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7</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12" w:history="1">
        <w:r w:rsidR="002B30E4" w:rsidRPr="00712973">
          <w:rPr>
            <w:rStyle w:val="Hyperlink"/>
            <w:rFonts w:cs="Calibri"/>
            <w:b/>
            <w:noProof/>
            <w:rtl/>
            <w:lang w:bidi="ar-JO"/>
          </w:rPr>
          <w:t>مفاهيم الصعوبات الوظيفية (مجموعة واشنطن)</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Toc157326212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7</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13" w:history="1">
        <w:r w:rsidR="002B30E4" w:rsidRPr="00712973">
          <w:rPr>
            <w:rStyle w:val="Hyperlink"/>
            <w:rFonts w:cs="Calibri"/>
            <w:b/>
            <w:noProof/>
            <w:rtl/>
            <w:lang w:bidi="ar-JO"/>
          </w:rPr>
          <w:t>درجة الصعوبة:</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Toc157326213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7</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14" w:history="1">
        <w:r w:rsidR="002B30E4" w:rsidRPr="00712973">
          <w:rPr>
            <w:rStyle w:val="Hyperlink"/>
            <w:rFonts w:cs="Calibri"/>
            <w:b/>
            <w:noProof/>
            <w:rtl/>
            <w:lang w:bidi="ar-JO"/>
          </w:rPr>
          <w:t>المؤشرات المستخدمة (طريقة الاحتساب)</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Toc157326214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8</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15" w:history="1">
        <w:r w:rsidR="002B30E4" w:rsidRPr="00712973">
          <w:rPr>
            <w:rStyle w:val="Hyperlink"/>
            <w:rFonts w:cs="Calibri"/>
            <w:b/>
            <w:noProof/>
            <w:rtl/>
            <w:lang w:bidi="ar-JO"/>
          </w:rPr>
          <w:t>جداول المجموعة الاولى :النسب المئوية لانتشار الصعوبات الوظيفية</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Toc157326215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9</w:t>
        </w:r>
        <w:r w:rsidR="002B30E4" w:rsidRPr="00712973">
          <w:rPr>
            <w:rFonts w:cs="Calibri"/>
            <w:noProof/>
            <w:webHidden/>
            <w:rtl/>
          </w:rPr>
          <w:fldChar w:fldCharType="end"/>
        </w:r>
      </w:hyperlink>
    </w:p>
    <w:p w:rsidR="002B30E4" w:rsidRPr="00712973" w:rsidRDefault="00ED17FB" w:rsidP="002B30E4">
      <w:pPr>
        <w:pStyle w:val="TableofFigures"/>
        <w:tabs>
          <w:tab w:val="right" w:leader="dot" w:pos="8700"/>
        </w:tabs>
        <w:bidi/>
        <w:spacing w:before="240" w:after="240"/>
        <w:rPr>
          <w:rFonts w:eastAsiaTheme="minorEastAsia" w:cs="Calibri"/>
          <w:noProof/>
          <w:color w:val="auto"/>
          <w:szCs w:val="22"/>
          <w:rtl/>
        </w:rPr>
      </w:pPr>
      <w:hyperlink w:anchor="_Toc157326216" w:history="1">
        <w:r w:rsidR="002B30E4" w:rsidRPr="00712973">
          <w:rPr>
            <w:rStyle w:val="Hyperlink"/>
            <w:rFonts w:cs="Calibri"/>
            <w:b/>
            <w:noProof/>
            <w:rtl/>
            <w:lang w:bidi="ar-JO"/>
          </w:rPr>
          <w:t>جداول المجموعة الثانية :التوزيع النسبي لانتشار الصعوبات الوظيفية</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Toc157326216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17</w:t>
        </w:r>
        <w:r w:rsidR="002B30E4" w:rsidRPr="00712973">
          <w:rPr>
            <w:rFonts w:cs="Calibri"/>
            <w:noProof/>
            <w:webHidden/>
            <w:rtl/>
          </w:rPr>
          <w:fldChar w:fldCharType="end"/>
        </w:r>
      </w:hyperlink>
    </w:p>
    <w:p w:rsidR="001D78FC" w:rsidRPr="00712973" w:rsidRDefault="002B30E4" w:rsidP="00A92D37">
      <w:pPr>
        <w:spacing w:after="0" w:line="480" w:lineRule="auto"/>
        <w:rPr>
          <w:rFonts w:eastAsia="Times New Roman" w:cs="Calibri"/>
          <w:color w:val="auto"/>
          <w:sz w:val="40"/>
          <w:szCs w:val="40"/>
          <w:rtl/>
          <w:lang w:eastAsia="ar-SA"/>
        </w:rPr>
      </w:pPr>
      <w:r w:rsidRPr="00712973">
        <w:rPr>
          <w:rFonts w:eastAsia="Times New Roman" w:cs="Calibri"/>
          <w:color w:val="auto"/>
          <w:sz w:val="40"/>
          <w:szCs w:val="40"/>
          <w:rtl/>
          <w:lang w:eastAsia="ar-SA"/>
        </w:rPr>
        <w:fldChar w:fldCharType="end"/>
      </w:r>
    </w:p>
    <w:p w:rsidR="002B30E4" w:rsidRPr="00712973" w:rsidRDefault="002B30E4" w:rsidP="00A92D37">
      <w:pPr>
        <w:spacing w:after="0" w:line="480" w:lineRule="auto"/>
        <w:rPr>
          <w:rFonts w:eastAsia="Times New Roman" w:cs="Calibri"/>
          <w:color w:val="auto"/>
          <w:sz w:val="40"/>
          <w:szCs w:val="40"/>
          <w:rtl/>
          <w:lang w:eastAsia="ar-SA"/>
        </w:rPr>
      </w:pPr>
    </w:p>
    <w:p w:rsidR="002B30E4" w:rsidRPr="00712973" w:rsidRDefault="002B30E4" w:rsidP="00A92D37">
      <w:pPr>
        <w:spacing w:after="0" w:line="480" w:lineRule="auto"/>
        <w:rPr>
          <w:rFonts w:eastAsia="Times New Roman" w:cs="Calibri"/>
          <w:color w:val="auto"/>
          <w:sz w:val="40"/>
          <w:szCs w:val="40"/>
          <w:rtl/>
          <w:lang w:eastAsia="ar-SA"/>
        </w:rPr>
      </w:pPr>
    </w:p>
    <w:p w:rsidR="002B30E4" w:rsidRPr="00712973" w:rsidRDefault="002B30E4" w:rsidP="00A92D37">
      <w:pPr>
        <w:spacing w:after="0" w:line="480" w:lineRule="auto"/>
        <w:rPr>
          <w:rFonts w:eastAsia="Times New Roman" w:cs="Calibri"/>
          <w:color w:val="auto"/>
          <w:sz w:val="40"/>
          <w:szCs w:val="40"/>
          <w:lang w:eastAsia="ar-SA"/>
        </w:rPr>
      </w:pPr>
    </w:p>
    <w:p w:rsidR="001D78FC" w:rsidRPr="00712973" w:rsidRDefault="001D78FC" w:rsidP="00A92D37">
      <w:pPr>
        <w:spacing w:after="0" w:line="480" w:lineRule="auto"/>
        <w:rPr>
          <w:rFonts w:eastAsia="Times New Roman" w:cs="Calibri"/>
          <w:color w:val="auto"/>
          <w:sz w:val="40"/>
          <w:szCs w:val="40"/>
          <w:lang w:eastAsia="ar-SA"/>
        </w:rPr>
      </w:pPr>
    </w:p>
    <w:p w:rsidR="002B30E4" w:rsidRPr="00712973" w:rsidRDefault="002B30E4" w:rsidP="00A92D37">
      <w:pPr>
        <w:spacing w:after="0" w:line="480" w:lineRule="auto"/>
        <w:rPr>
          <w:rFonts w:eastAsia="Times New Roman" w:cs="Calibri"/>
          <w:b/>
          <w:bCs/>
          <w:color w:val="auto"/>
          <w:sz w:val="24"/>
          <w:rtl/>
          <w:lang w:eastAsia="ar-SA"/>
        </w:rPr>
      </w:pPr>
    </w:p>
    <w:p w:rsidR="00813A34" w:rsidRPr="00712973" w:rsidRDefault="00813A34" w:rsidP="00A92D37">
      <w:pPr>
        <w:spacing w:after="0" w:line="480" w:lineRule="auto"/>
        <w:rPr>
          <w:rFonts w:eastAsia="Times New Roman" w:cs="Calibri"/>
          <w:color w:val="auto"/>
          <w:sz w:val="40"/>
          <w:szCs w:val="40"/>
          <w:rtl/>
          <w:lang w:eastAsia="ar-SA"/>
        </w:rPr>
      </w:pPr>
      <w:r w:rsidRPr="00712973">
        <w:rPr>
          <w:rFonts w:eastAsia="Times New Roman" w:cs="Calibri"/>
          <w:b/>
          <w:bCs/>
          <w:color w:val="auto"/>
          <w:sz w:val="24"/>
          <w:rtl/>
          <w:lang w:eastAsia="ar-SA"/>
        </w:rPr>
        <w:lastRenderedPageBreak/>
        <w:t>الجد</w:t>
      </w:r>
      <w:r w:rsidR="009875DF" w:rsidRPr="00712973">
        <w:rPr>
          <w:rFonts w:eastAsia="Times New Roman" w:cs="Calibri"/>
          <w:b/>
          <w:bCs/>
          <w:color w:val="auto"/>
          <w:sz w:val="24"/>
          <w:rtl/>
          <w:lang w:eastAsia="ar-SA"/>
        </w:rPr>
        <w:t>ا</w:t>
      </w:r>
      <w:r w:rsidRPr="00712973">
        <w:rPr>
          <w:rFonts w:eastAsia="Times New Roman" w:cs="Calibri"/>
          <w:b/>
          <w:bCs/>
          <w:color w:val="auto"/>
          <w:sz w:val="24"/>
          <w:rtl/>
          <w:lang w:eastAsia="ar-SA"/>
        </w:rPr>
        <w:t xml:space="preserve">ول                                                                                    </w:t>
      </w:r>
      <w:r w:rsidR="0023410C" w:rsidRPr="00712973">
        <w:rPr>
          <w:rFonts w:eastAsia="Times New Roman" w:cs="Calibri"/>
          <w:b/>
          <w:bCs/>
          <w:color w:val="auto"/>
          <w:sz w:val="24"/>
          <w:rtl/>
          <w:lang w:eastAsia="ar-SA"/>
        </w:rPr>
        <w:t xml:space="preserve">        </w:t>
      </w:r>
      <w:r w:rsidRPr="00712973">
        <w:rPr>
          <w:rFonts w:eastAsia="Times New Roman" w:cs="Calibri"/>
          <w:b/>
          <w:bCs/>
          <w:color w:val="auto"/>
          <w:sz w:val="24"/>
          <w:rtl/>
          <w:lang w:eastAsia="ar-SA"/>
        </w:rPr>
        <w:t xml:space="preserve">                                   رقم الصفحة</w:t>
      </w:r>
    </w:p>
    <w:p w:rsidR="002B30E4" w:rsidRPr="00712973" w:rsidRDefault="002B30E4" w:rsidP="002F6ED9">
      <w:pPr>
        <w:pStyle w:val="TableofFigures"/>
        <w:tabs>
          <w:tab w:val="right" w:leader="dot" w:pos="8700"/>
        </w:tabs>
        <w:bidi/>
        <w:spacing w:line="440" w:lineRule="exact"/>
        <w:rPr>
          <w:rFonts w:eastAsiaTheme="minorEastAsia" w:cs="Calibri"/>
          <w:noProof/>
          <w:color w:val="auto"/>
          <w:szCs w:val="22"/>
          <w:rtl/>
        </w:rPr>
      </w:pPr>
      <w:r w:rsidRPr="00712973">
        <w:rPr>
          <w:rFonts w:eastAsia="Times New Roman" w:cs="Calibri"/>
          <w:color w:val="auto"/>
          <w:sz w:val="40"/>
          <w:szCs w:val="40"/>
          <w:rtl/>
          <w:lang w:eastAsia="ar-SA"/>
        </w:rPr>
        <w:fldChar w:fldCharType="begin"/>
      </w:r>
      <w:r w:rsidRPr="00712973">
        <w:rPr>
          <w:rFonts w:eastAsia="Times New Roman" w:cs="Calibri"/>
          <w:color w:val="auto"/>
          <w:sz w:val="40"/>
          <w:szCs w:val="40"/>
          <w:rtl/>
          <w:lang w:eastAsia="ar-SA"/>
        </w:rPr>
        <w:instrText xml:space="preserve"> </w:instrText>
      </w:r>
      <w:r w:rsidRPr="00712973">
        <w:rPr>
          <w:rFonts w:eastAsia="Times New Roman" w:cs="Calibri"/>
          <w:color w:val="auto"/>
          <w:sz w:val="40"/>
          <w:szCs w:val="40"/>
          <w:lang w:eastAsia="ar-SA"/>
        </w:rPr>
        <w:instrText>TOC</w:instrText>
      </w:r>
      <w:r w:rsidRPr="00712973">
        <w:rPr>
          <w:rFonts w:eastAsia="Times New Roman" w:cs="Calibri"/>
          <w:color w:val="auto"/>
          <w:sz w:val="40"/>
          <w:szCs w:val="40"/>
          <w:rtl/>
          <w:lang w:eastAsia="ar-SA"/>
        </w:rPr>
        <w:instrText xml:space="preserve"> \</w:instrText>
      </w:r>
      <w:r w:rsidRPr="00712973">
        <w:rPr>
          <w:rFonts w:eastAsia="Times New Roman" w:cs="Calibri"/>
          <w:color w:val="auto"/>
          <w:sz w:val="40"/>
          <w:szCs w:val="40"/>
          <w:lang w:eastAsia="ar-SA"/>
        </w:rPr>
        <w:instrText>h \z \t</w:instrText>
      </w:r>
      <w:r w:rsidRPr="00712973">
        <w:rPr>
          <w:rFonts w:eastAsia="Times New Roman" w:cs="Calibri"/>
          <w:color w:val="auto"/>
          <w:sz w:val="40"/>
          <w:szCs w:val="40"/>
          <w:rtl/>
          <w:lang w:eastAsia="ar-SA"/>
        </w:rPr>
        <w:instrText xml:space="preserve"> "جدول 1" \</w:instrText>
      </w:r>
      <w:r w:rsidRPr="00712973">
        <w:rPr>
          <w:rFonts w:eastAsia="Times New Roman" w:cs="Calibri"/>
          <w:color w:val="auto"/>
          <w:sz w:val="40"/>
          <w:szCs w:val="40"/>
          <w:lang w:eastAsia="ar-SA"/>
        </w:rPr>
        <w:instrText>c</w:instrText>
      </w:r>
      <w:r w:rsidRPr="00712973">
        <w:rPr>
          <w:rFonts w:eastAsia="Times New Roman" w:cs="Calibri"/>
          <w:color w:val="auto"/>
          <w:sz w:val="40"/>
          <w:szCs w:val="40"/>
          <w:rtl/>
          <w:lang w:eastAsia="ar-SA"/>
        </w:rPr>
        <w:instrText xml:space="preserve"> </w:instrText>
      </w:r>
      <w:r w:rsidRPr="00712973">
        <w:rPr>
          <w:rFonts w:eastAsia="Times New Roman" w:cs="Calibri"/>
          <w:color w:val="auto"/>
          <w:sz w:val="40"/>
          <w:szCs w:val="40"/>
          <w:rtl/>
          <w:lang w:eastAsia="ar-SA"/>
        </w:rPr>
        <w:fldChar w:fldCharType="separate"/>
      </w:r>
      <w:hyperlink w:anchor="_Toc157326231" w:history="1">
        <w:r w:rsidRPr="00712973">
          <w:rPr>
            <w:rStyle w:val="Hyperlink"/>
            <w:rFonts w:cs="Calibri"/>
            <w:noProof/>
            <w:rtl/>
            <w:lang w:bidi="ar-AE"/>
          </w:rPr>
          <w:t>جدول 1.1: النسبة المئوية لانتشار الإعاقة (الصعوبات الوظيفية) بين السكان الذين أعمارهم  15 سنة  فأكثر حسب الجنسية والجنس، 2023</w:t>
        </w:r>
        <w:r w:rsidRPr="00712973">
          <w:rPr>
            <w:rFonts w:cs="Calibri"/>
            <w:noProof/>
            <w:webHidden/>
            <w:rtl/>
          </w:rPr>
          <w:tab/>
        </w:r>
        <w:r w:rsidRPr="00712973">
          <w:rPr>
            <w:rFonts w:cs="Calibri"/>
            <w:noProof/>
            <w:webHidden/>
            <w:rtl/>
          </w:rPr>
          <w:fldChar w:fldCharType="begin"/>
        </w:r>
        <w:r w:rsidRPr="00712973">
          <w:rPr>
            <w:rFonts w:cs="Calibri"/>
            <w:noProof/>
            <w:webHidden/>
            <w:rtl/>
          </w:rPr>
          <w:instrText xml:space="preserve"> </w:instrText>
        </w:r>
        <w:r w:rsidRPr="00712973">
          <w:rPr>
            <w:rFonts w:cs="Calibri"/>
            <w:noProof/>
            <w:webHidden/>
          </w:rPr>
          <w:instrText>PAGEREF</w:instrText>
        </w:r>
        <w:r w:rsidRPr="00712973">
          <w:rPr>
            <w:rFonts w:cs="Calibri"/>
            <w:noProof/>
            <w:webHidden/>
            <w:rtl/>
          </w:rPr>
          <w:instrText xml:space="preserve"> _</w:instrText>
        </w:r>
        <w:r w:rsidRPr="00712973">
          <w:rPr>
            <w:rFonts w:cs="Calibri"/>
            <w:noProof/>
            <w:webHidden/>
          </w:rPr>
          <w:instrText>Toc157326231 \h</w:instrText>
        </w:r>
        <w:r w:rsidRPr="00712973">
          <w:rPr>
            <w:rFonts w:cs="Calibri"/>
            <w:noProof/>
            <w:webHidden/>
            <w:rtl/>
          </w:rPr>
          <w:instrText xml:space="preserve"> </w:instrText>
        </w:r>
        <w:r w:rsidRPr="00712973">
          <w:rPr>
            <w:rFonts w:cs="Calibri"/>
            <w:noProof/>
            <w:webHidden/>
            <w:rtl/>
          </w:rPr>
        </w:r>
        <w:r w:rsidRPr="00712973">
          <w:rPr>
            <w:rFonts w:cs="Calibri"/>
            <w:noProof/>
            <w:webHidden/>
            <w:rtl/>
          </w:rPr>
          <w:fldChar w:fldCharType="separate"/>
        </w:r>
        <w:r w:rsidR="00ED17FB">
          <w:rPr>
            <w:rFonts w:cs="Calibri"/>
            <w:noProof/>
            <w:webHidden/>
            <w:rtl/>
          </w:rPr>
          <w:t>9</w:t>
        </w:r>
        <w:r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32" w:history="1">
        <w:r w:rsidR="002B30E4" w:rsidRPr="00712973">
          <w:rPr>
            <w:rStyle w:val="Hyperlink"/>
            <w:rFonts w:cs="Calibri"/>
            <w:noProof/>
            <w:rtl/>
            <w:lang w:bidi="ar-AE"/>
          </w:rPr>
          <w:t>جدول 2.1: النسبة المئوية لانتشار الإعاقة (الصعوبات الوظيفية) بين السكان الأردنيين الذين أعمارهم  15 سنة  فأكثر حسب نوع الإعاقة (الصعوبة) والمحافظة،2023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Toc157326232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9</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33" w:history="1">
        <w:r w:rsidR="002B30E4" w:rsidRPr="00712973">
          <w:rPr>
            <w:rStyle w:val="Hyperlink"/>
            <w:rFonts w:cs="Calibri"/>
            <w:noProof/>
            <w:rtl/>
            <w:lang w:bidi="ar-AE"/>
          </w:rPr>
          <w:t>جدول 3.1: النسبة المئوية للاعاقة (الصعوبات الوظيفية) بين السكان الأردنيين الذين أعمارهم 15 سنة  فأكثر حسب نوع الإعاقة (الصعوبة) والجنس والمحافظة،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Toc157326233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10</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34" w:history="1">
        <w:r w:rsidR="002B30E4" w:rsidRPr="00712973">
          <w:rPr>
            <w:rStyle w:val="Hyperlink"/>
            <w:rFonts w:cs="Calibri"/>
            <w:noProof/>
            <w:rtl/>
            <w:lang w:bidi="ar-AE"/>
          </w:rPr>
          <w:t>جدول 4.1: النسبة المئوية لانتشار الإعاقة (الصعوبات الوظيفية) بين السكان الأردنيين الذين أعماهم15 سنة فأكثر حسب</w:t>
        </w:r>
        <w:r w:rsidR="002B30E4" w:rsidRPr="00712973">
          <w:rPr>
            <w:rStyle w:val="Hyperlink"/>
            <w:rFonts w:cs="Calibri"/>
            <w:noProof/>
            <w:lang w:bidi="ar-AE"/>
          </w:rPr>
          <w:t xml:space="preserve"> </w:t>
        </w:r>
        <w:r w:rsidR="002B30E4" w:rsidRPr="00712973">
          <w:rPr>
            <w:rStyle w:val="Hyperlink"/>
            <w:rFonts w:cs="Calibri"/>
            <w:noProof/>
            <w:rtl/>
            <w:lang w:bidi="ar-AE"/>
          </w:rPr>
          <w:t>تعدد الإعاقات (الصعوبات)،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Toc157326234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11</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35" w:history="1">
        <w:r w:rsidR="002B30E4" w:rsidRPr="00712973">
          <w:rPr>
            <w:rStyle w:val="Hyperlink"/>
            <w:rFonts w:cs="Calibri"/>
            <w:noProof/>
            <w:rtl/>
            <w:lang w:bidi="ar-AE"/>
          </w:rPr>
          <w:t>جدول 5.1: النسبة المئوية لانتشار الإعاقة (الصعوبات الوظيفية) بين السكان الأردنيين الذين أعمارهم 15 سنة  فأكثر حسب الفئات العمرية ونوع الاعاقة (الصعوبة)،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Toc157326235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11</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36" w:history="1">
        <w:r w:rsidR="002B30E4" w:rsidRPr="00712973">
          <w:rPr>
            <w:rStyle w:val="Hyperlink"/>
            <w:rFonts w:cs="Calibri"/>
            <w:noProof/>
            <w:rtl/>
            <w:lang w:bidi="ar-AE"/>
          </w:rPr>
          <w:t>جدول 6.1: النسبة المئوية لانتشار الإعاقة (الصعوبات الوظيفية) بين السكان الأردنيين الذين أعمارهم  15 سنة فأكثر حسب المحافظة والحالة الزواجية،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Toc157326236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12</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37" w:history="1">
        <w:r w:rsidR="002B30E4" w:rsidRPr="00712973">
          <w:rPr>
            <w:rStyle w:val="Hyperlink"/>
            <w:rFonts w:cs="Calibri"/>
            <w:noProof/>
            <w:rtl/>
            <w:lang w:bidi="ar-AE"/>
          </w:rPr>
          <w:t>جدول7.1: النسبة المئوية لانتشار الإعاقة (الصعوبات الوظيفية) بين السكان الأردنيين الذين أعمارهم  15 سنة  فأكثر حسب المحافظة وحالة الالتحاق بالمؤسسات التعليمية،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Toc157326237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12</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38" w:history="1">
        <w:r w:rsidR="002B30E4" w:rsidRPr="00712973">
          <w:rPr>
            <w:rStyle w:val="Hyperlink"/>
            <w:rFonts w:cs="Calibri"/>
            <w:noProof/>
            <w:rtl/>
            <w:lang w:bidi="ar-AE"/>
          </w:rPr>
          <w:t>جدول 8.1</w:t>
        </w:r>
        <w:r w:rsidR="002B30E4" w:rsidRPr="00712973">
          <w:rPr>
            <w:rStyle w:val="Hyperlink"/>
            <w:rFonts w:cs="Calibri"/>
            <w:noProof/>
            <w:lang w:bidi="ar-AE"/>
          </w:rPr>
          <w:t xml:space="preserve">: </w:t>
        </w:r>
        <w:r w:rsidR="002B30E4" w:rsidRPr="00712973">
          <w:rPr>
            <w:rStyle w:val="Hyperlink"/>
            <w:rFonts w:cs="Calibri"/>
            <w:noProof/>
            <w:rtl/>
            <w:lang w:bidi="ar-AE"/>
          </w:rPr>
          <w:t xml:space="preserve"> النسبة المئوية لانتشار الإعاقة (الصعوبات الوظيفية) بين السكان الأردنيين الذين أعمارهم  </w:t>
        </w:r>
        <w:r w:rsidR="002B30E4" w:rsidRPr="00712973">
          <w:rPr>
            <w:rStyle w:val="Hyperlink"/>
            <w:rFonts w:cs="Calibri"/>
            <w:noProof/>
            <w:lang w:bidi="ar-AE"/>
          </w:rPr>
          <w:t>15</w:t>
        </w:r>
        <w:r w:rsidR="002B30E4" w:rsidRPr="00712973">
          <w:rPr>
            <w:rStyle w:val="Hyperlink"/>
            <w:rFonts w:cs="Calibri"/>
            <w:noProof/>
            <w:rtl/>
            <w:lang w:bidi="ar-AE"/>
          </w:rPr>
          <w:t xml:space="preserve"> سنة فأكثر حسب المحافظة والمستوى التعليمي، </w:t>
        </w:r>
        <w:r w:rsidR="002B30E4" w:rsidRPr="00712973">
          <w:rPr>
            <w:rStyle w:val="Hyperlink"/>
            <w:rFonts w:cs="Calibri"/>
            <w:noProof/>
            <w:lang w:bidi="ar-AE"/>
          </w:rPr>
          <w:t>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Toc157326238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13</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0" w:history="1">
        <w:r w:rsidR="002B30E4" w:rsidRPr="00712973">
          <w:rPr>
            <w:rStyle w:val="Hyperlink"/>
            <w:rFonts w:cs="Calibri"/>
            <w:noProof/>
            <w:rtl/>
            <w:lang w:bidi="ar-AE"/>
          </w:rPr>
          <w:t>جدول 9.1: النسبة المئوية لانتشار الإعاقة (الصعوبات الوظيفية) بين السكان الأردنيين الذين أعمارهم  15 سنة فأكثر حسب المحافظة وحالة النشاط الاقتصادي2023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Toc157326240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13</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1" w:history="1">
        <w:r w:rsidR="002B30E4" w:rsidRPr="00712973">
          <w:rPr>
            <w:rStyle w:val="Hyperlink"/>
            <w:rFonts w:cs="Calibri"/>
            <w:noProof/>
            <w:rtl/>
            <w:lang w:bidi="ar-AE"/>
          </w:rPr>
          <w:t>جدول10.1: النسبة المئوية لانتشار الإعاقة (الصعوبات الوظيفية) بين المشتغلين الأردنيين الذين أعمارهم  15 سنة فأكثر حسب النشاط الاقتصادي والجنس ، 2023</w:t>
        </w:r>
        <w:r w:rsidR="002B30E4" w:rsidRPr="00712973">
          <w:rPr>
            <w:rStyle w:val="Hyperlink"/>
            <w:rFonts w:cs="Calibri"/>
            <w:noProof/>
            <w:lang w:bidi="ar-AE"/>
          </w:rPr>
          <w:t>.</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Toc157326241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14</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2" w:history="1">
        <w:r w:rsidR="002B30E4" w:rsidRPr="00712973">
          <w:rPr>
            <w:rStyle w:val="Hyperlink"/>
            <w:rFonts w:cs="Calibri"/>
            <w:noProof/>
            <w:rtl/>
            <w:lang w:bidi="ar-AE"/>
          </w:rPr>
          <w:t>جدول</w:t>
        </w:r>
        <w:r w:rsidR="002B30E4" w:rsidRPr="00712973">
          <w:rPr>
            <w:rStyle w:val="Hyperlink"/>
            <w:rFonts w:cs="Calibri"/>
            <w:noProof/>
            <w:lang w:bidi="ar-AE"/>
          </w:rPr>
          <w:t>11.1</w:t>
        </w:r>
        <w:r w:rsidR="002B30E4" w:rsidRPr="00712973">
          <w:rPr>
            <w:rStyle w:val="Hyperlink"/>
            <w:rFonts w:cs="Calibri"/>
            <w:noProof/>
            <w:rtl/>
          </w:rPr>
          <w:t xml:space="preserve">: </w:t>
        </w:r>
        <w:r w:rsidR="002B30E4" w:rsidRPr="00712973">
          <w:rPr>
            <w:rStyle w:val="Hyperlink"/>
            <w:rFonts w:cs="Calibri"/>
            <w:noProof/>
            <w:rtl/>
            <w:lang w:bidi="ar-AE"/>
          </w:rPr>
          <w:t>النسبة المئوية لانتشار الإعاقة (الصعوبات الوظيفية) بين  المشتغلين الأردنيين الذين أعمارهم  15 سنة فأكثر حسب المهنة  والجنس،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Toc157326242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15</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3" w:history="1">
        <w:r w:rsidR="002B30E4" w:rsidRPr="00712973">
          <w:rPr>
            <w:rStyle w:val="Hyperlink"/>
            <w:rFonts w:cs="Calibri"/>
            <w:noProof/>
            <w:rtl/>
            <w:lang w:bidi="ar-AE"/>
          </w:rPr>
          <w:t>جدول</w:t>
        </w:r>
        <w:r w:rsidR="002B30E4" w:rsidRPr="00712973">
          <w:rPr>
            <w:rStyle w:val="Hyperlink"/>
            <w:rFonts w:cs="Calibri"/>
            <w:noProof/>
            <w:lang w:bidi="ar-AE"/>
          </w:rPr>
          <w:t xml:space="preserve"> </w:t>
        </w:r>
        <w:r w:rsidR="002B30E4" w:rsidRPr="00712973">
          <w:rPr>
            <w:rStyle w:val="Hyperlink"/>
            <w:rFonts w:cs="Calibri"/>
            <w:noProof/>
            <w:rtl/>
            <w:lang w:bidi="ar-AE"/>
          </w:rPr>
          <w:t>1</w:t>
        </w:r>
        <w:r w:rsidR="002B30E4" w:rsidRPr="00712973">
          <w:rPr>
            <w:rStyle w:val="Hyperlink"/>
            <w:rFonts w:cs="Calibri"/>
            <w:noProof/>
            <w:lang w:bidi="ar-AE"/>
          </w:rPr>
          <w:t>.</w:t>
        </w:r>
        <w:r w:rsidR="002B30E4" w:rsidRPr="00712973">
          <w:rPr>
            <w:rStyle w:val="Hyperlink"/>
            <w:rFonts w:cs="Calibri"/>
            <w:noProof/>
            <w:rtl/>
            <w:lang w:bidi="ar-AE"/>
          </w:rPr>
          <w:t>12:</w:t>
        </w:r>
        <w:r w:rsidR="002B30E4" w:rsidRPr="00712973">
          <w:rPr>
            <w:rStyle w:val="Hyperlink"/>
            <w:rFonts w:cs="Calibri"/>
            <w:noProof/>
            <w:lang w:bidi="ar-AE"/>
          </w:rPr>
          <w:t xml:space="preserve"> </w:t>
        </w:r>
        <w:r w:rsidR="002B30E4" w:rsidRPr="00712973">
          <w:rPr>
            <w:rStyle w:val="Hyperlink"/>
            <w:rFonts w:cs="Calibri"/>
            <w:noProof/>
            <w:rtl/>
            <w:lang w:bidi="ar-AE"/>
          </w:rPr>
          <w:t>النسبة المئوية لانتشار الإعاقة (الصعوبات الوظيفية) بين االمشتغلين الاردنيين الذين أعمارهم 15 سنة فأكثر حسب القطاع ،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Toc157326243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15</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4" w:history="1">
        <w:r w:rsidR="002B30E4" w:rsidRPr="00712973">
          <w:rPr>
            <w:rStyle w:val="Hyperlink"/>
            <w:rFonts w:cs="Calibri"/>
            <w:noProof/>
            <w:rtl/>
            <w:lang w:bidi="ar-AE"/>
          </w:rPr>
          <w:t>جدول</w:t>
        </w:r>
        <w:r w:rsidR="002B30E4" w:rsidRPr="00712973">
          <w:rPr>
            <w:rStyle w:val="Hyperlink"/>
            <w:rFonts w:cs="Calibri"/>
            <w:noProof/>
            <w:lang w:bidi="ar-AE"/>
          </w:rPr>
          <w:t xml:space="preserve"> </w:t>
        </w:r>
        <w:r w:rsidR="002B30E4" w:rsidRPr="00712973">
          <w:rPr>
            <w:rStyle w:val="Hyperlink"/>
            <w:rFonts w:cs="Calibri"/>
            <w:noProof/>
            <w:rtl/>
            <w:lang w:bidi="ar-AE"/>
          </w:rPr>
          <w:t>1</w:t>
        </w:r>
        <w:r w:rsidR="002B30E4" w:rsidRPr="00712973">
          <w:rPr>
            <w:rStyle w:val="Hyperlink"/>
            <w:rFonts w:cs="Calibri"/>
            <w:noProof/>
            <w:lang w:bidi="ar-AE"/>
          </w:rPr>
          <w:t>.</w:t>
        </w:r>
        <w:r w:rsidR="002B30E4" w:rsidRPr="00712973">
          <w:rPr>
            <w:rStyle w:val="Hyperlink"/>
            <w:rFonts w:cs="Calibri"/>
            <w:noProof/>
            <w:rtl/>
            <w:lang w:bidi="ar-AE"/>
          </w:rPr>
          <w:t>13:</w:t>
        </w:r>
        <w:r w:rsidR="002B30E4" w:rsidRPr="00712973">
          <w:rPr>
            <w:rStyle w:val="Hyperlink"/>
            <w:rFonts w:cs="Calibri"/>
            <w:noProof/>
            <w:lang w:bidi="ar-AE"/>
          </w:rPr>
          <w:t xml:space="preserve"> </w:t>
        </w:r>
        <w:r w:rsidR="002B30E4" w:rsidRPr="00712973">
          <w:rPr>
            <w:rStyle w:val="Hyperlink"/>
            <w:rFonts w:cs="Calibri"/>
            <w:noProof/>
            <w:rtl/>
            <w:lang w:bidi="ar-AE"/>
          </w:rPr>
          <w:t>النسبة المئوية لانتشار الإعاقة (الصعوبات الوظيفية) بين االمشتغلين الاردنيين  الذين أعمارهم 15 سنة فأكثر حسب المستوى التعليمي،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Toc157326244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16</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5" w:history="1">
        <w:r w:rsidR="002B30E4" w:rsidRPr="00712973">
          <w:rPr>
            <w:rStyle w:val="Hyperlink"/>
            <w:rFonts w:cs="Calibri"/>
            <w:noProof/>
            <w:rtl/>
            <w:lang w:bidi="ar-AE"/>
          </w:rPr>
          <w:t>جدول 1.2: التوزيع النسبي للاعاقة (الصعوبات الوظيفية) بين السكان الذين أعمارهم  15 سنة  فأكثر حسب الجنسية والجنس،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Toc157326245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17</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6" w:history="1">
        <w:r w:rsidR="002B30E4" w:rsidRPr="00712973">
          <w:rPr>
            <w:rStyle w:val="Hyperlink"/>
            <w:rFonts w:cs="Calibri"/>
            <w:noProof/>
            <w:rtl/>
            <w:lang w:bidi="ar-AE"/>
          </w:rPr>
          <w:t>جدول 2.2: التوزيع النسبي للاعاقة (الصعوبات الوظيفية) بين السكان الأردنيين الذين أعمارهم  15 سنة  فأكثر حسب نوع الإعاقة (الصعوبة) والمحافظة،2023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Toc157326246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17</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7" w:history="1">
        <w:r w:rsidR="002B30E4" w:rsidRPr="00712973">
          <w:rPr>
            <w:rStyle w:val="Hyperlink"/>
            <w:rFonts w:cs="Calibri"/>
            <w:noProof/>
            <w:rtl/>
            <w:lang w:bidi="ar-AE"/>
          </w:rPr>
          <w:t>جدول 3.2: التوزيع النسبي (الصعوبات الوظيفية) بين السكان الأردنيين الذين أعمارهم 15 سنة  فأكثر حسب نوع الإعاقة (الصعوبة) والجنس</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Toc157326247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18</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8" w:history="1">
        <w:r w:rsidR="002B30E4" w:rsidRPr="00712973">
          <w:rPr>
            <w:rStyle w:val="Hyperlink"/>
            <w:rFonts w:cs="Calibri"/>
            <w:noProof/>
            <w:rtl/>
            <w:lang w:bidi="ar-AE"/>
          </w:rPr>
          <w:t>والمحافظة،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Toc157326248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18</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49" w:history="1">
        <w:r w:rsidR="002B30E4" w:rsidRPr="00712973">
          <w:rPr>
            <w:rStyle w:val="Hyperlink"/>
            <w:rFonts w:cs="Calibri"/>
            <w:noProof/>
            <w:rtl/>
            <w:lang w:bidi="ar-AE"/>
          </w:rPr>
          <w:t>جدول 4.2: التوزيع النسبي للاعاقة (الصعوبات الوظيفية) بين السكان الأردنيين الذين أعماهم15 سنة فأكثر حسب</w:t>
        </w:r>
        <w:r w:rsidR="002B30E4" w:rsidRPr="00712973">
          <w:rPr>
            <w:rStyle w:val="Hyperlink"/>
            <w:rFonts w:cs="Calibri"/>
            <w:noProof/>
            <w:lang w:bidi="ar-AE"/>
          </w:rPr>
          <w:t xml:space="preserve"> </w:t>
        </w:r>
        <w:r w:rsidR="002B30E4" w:rsidRPr="00712973">
          <w:rPr>
            <w:rStyle w:val="Hyperlink"/>
            <w:rFonts w:cs="Calibri"/>
            <w:noProof/>
            <w:rtl/>
            <w:lang w:bidi="ar-AE"/>
          </w:rPr>
          <w:t>تعدد الإعاقات (الصعوبات)،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Toc157326249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19</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0" w:history="1">
        <w:r w:rsidR="002B30E4" w:rsidRPr="00712973">
          <w:rPr>
            <w:rStyle w:val="Hyperlink"/>
            <w:rFonts w:cs="Calibri"/>
            <w:noProof/>
            <w:rtl/>
            <w:lang w:bidi="ar-AE"/>
          </w:rPr>
          <w:t>جدول 5.2: التوزيع النسبي للاعاقة (الصعوبات الوظيفية) بين السكان الأردنيين الذين أعمارهم 15 سنة  فأكثر حسب الفئات العمرية ونوع الاعاقة (الصعوبة)،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Toc157326250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19</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1" w:history="1">
        <w:r w:rsidR="002B30E4" w:rsidRPr="00712973">
          <w:rPr>
            <w:rStyle w:val="Hyperlink"/>
            <w:rFonts w:cs="Calibri"/>
            <w:noProof/>
            <w:rtl/>
            <w:lang w:bidi="ar-AE"/>
          </w:rPr>
          <w:t xml:space="preserve">جدول </w:t>
        </w:r>
        <w:r w:rsidR="002B30E4" w:rsidRPr="00712973">
          <w:rPr>
            <w:rStyle w:val="Hyperlink"/>
            <w:rFonts w:cs="Calibri"/>
            <w:noProof/>
            <w:lang w:bidi="ar-AE"/>
          </w:rPr>
          <w:t>6.2</w:t>
        </w:r>
        <w:r w:rsidR="002B30E4" w:rsidRPr="00712973">
          <w:rPr>
            <w:rStyle w:val="Hyperlink"/>
            <w:rFonts w:cs="Calibri"/>
            <w:noProof/>
            <w:rtl/>
            <w:lang w:bidi="ar-AE"/>
          </w:rPr>
          <w:t>: التوزيع النسبي للاعاقة (الصعوبات الوظيفية) بين السكان الأردنيين الذين أعمارهم  15 سنة فأكثر حسب المحافظة والحالة الزواجية،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Toc157326251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20</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2" w:history="1">
        <w:r w:rsidR="002B30E4" w:rsidRPr="00712973">
          <w:rPr>
            <w:rStyle w:val="Hyperlink"/>
            <w:rFonts w:cs="Calibri"/>
            <w:noProof/>
            <w:rtl/>
            <w:lang w:bidi="ar-AE"/>
          </w:rPr>
          <w:t xml:space="preserve">جدول </w:t>
        </w:r>
        <w:r w:rsidR="002B30E4" w:rsidRPr="00712973">
          <w:rPr>
            <w:rStyle w:val="Hyperlink"/>
            <w:rFonts w:cs="Calibri"/>
            <w:noProof/>
            <w:lang w:bidi="ar-AE"/>
          </w:rPr>
          <w:t>7.2</w:t>
        </w:r>
        <w:r w:rsidR="002B30E4" w:rsidRPr="00712973">
          <w:rPr>
            <w:rStyle w:val="Hyperlink"/>
            <w:rFonts w:cs="Calibri"/>
            <w:noProof/>
            <w:rtl/>
            <w:lang w:bidi="ar-AE"/>
          </w:rPr>
          <w:t>: التوزيع النسبي للاعاقة (الصعوبات الوظيفية) بين السكان الأردنيين الذين أعمارهم  15 سنة  فأكثر حسب المحافظة وحالة الالتحاق بالمؤسسات التعليمية،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Toc157326252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20</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3" w:history="1">
        <w:r w:rsidR="002B30E4" w:rsidRPr="00712973">
          <w:rPr>
            <w:rStyle w:val="Hyperlink"/>
            <w:rFonts w:cs="Calibri"/>
            <w:noProof/>
            <w:rtl/>
            <w:lang w:bidi="ar-AE"/>
          </w:rPr>
          <w:t xml:space="preserve">جدول </w:t>
        </w:r>
        <w:r w:rsidR="002B30E4" w:rsidRPr="00712973">
          <w:rPr>
            <w:rStyle w:val="Hyperlink"/>
            <w:rFonts w:cs="Calibri"/>
            <w:noProof/>
            <w:lang w:bidi="ar-AE"/>
          </w:rPr>
          <w:t>8.2</w:t>
        </w:r>
        <w:r w:rsidR="002B30E4" w:rsidRPr="00712973">
          <w:rPr>
            <w:rStyle w:val="Hyperlink"/>
            <w:rFonts w:cs="Calibri"/>
            <w:noProof/>
            <w:rtl/>
            <w:lang w:bidi="ar-AE"/>
          </w:rPr>
          <w:t xml:space="preserve">: التوزيع النسبي للاعاقة (الصعوبات الوظيفية) بين السكان الأردنيين الذين أعمارهم  </w:t>
        </w:r>
        <w:r w:rsidR="002B30E4" w:rsidRPr="00712973">
          <w:rPr>
            <w:rStyle w:val="Hyperlink"/>
            <w:rFonts w:cs="Calibri"/>
            <w:noProof/>
            <w:lang w:bidi="ar-AE"/>
          </w:rPr>
          <w:t>15</w:t>
        </w:r>
        <w:r w:rsidR="002B30E4" w:rsidRPr="00712973">
          <w:rPr>
            <w:rStyle w:val="Hyperlink"/>
            <w:rFonts w:cs="Calibri"/>
            <w:noProof/>
            <w:rtl/>
            <w:lang w:bidi="ar-AE"/>
          </w:rPr>
          <w:t xml:space="preserve"> سنة فأكثر حسب المحافظة والمستوى التعليمي، </w:t>
        </w:r>
        <w:r w:rsidR="002B30E4" w:rsidRPr="00712973">
          <w:rPr>
            <w:rStyle w:val="Hyperlink"/>
            <w:rFonts w:cs="Calibri"/>
            <w:noProof/>
            <w:lang w:bidi="ar-AE"/>
          </w:rPr>
          <w:t>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Toc157326253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21</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4" w:history="1">
        <w:r w:rsidR="002B30E4" w:rsidRPr="00712973">
          <w:rPr>
            <w:rStyle w:val="Hyperlink"/>
            <w:rFonts w:cs="Calibri"/>
            <w:noProof/>
            <w:rtl/>
            <w:lang w:bidi="ar-AE"/>
          </w:rPr>
          <w:t xml:space="preserve">جدول </w:t>
        </w:r>
        <w:r w:rsidR="002B30E4" w:rsidRPr="00712973">
          <w:rPr>
            <w:rStyle w:val="Hyperlink"/>
            <w:rFonts w:cs="Calibri"/>
            <w:noProof/>
            <w:lang w:bidi="ar-AE"/>
          </w:rPr>
          <w:t>9.2</w:t>
        </w:r>
        <w:r w:rsidR="002B30E4" w:rsidRPr="00712973">
          <w:rPr>
            <w:rStyle w:val="Hyperlink"/>
            <w:rFonts w:cs="Calibri"/>
            <w:noProof/>
            <w:rtl/>
            <w:lang w:bidi="ar-AE"/>
          </w:rPr>
          <w:t>: التوزيع النسبي للاعاقة (الصعوبات الوظيفية) بين السكان الأردنيين الذين أعمارهم  15 سنة فأكثر حسب المحافظة وحالة النشاط الاقتصادي2023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Toc157326254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21</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5" w:history="1">
        <w:r w:rsidR="002B30E4" w:rsidRPr="00712973">
          <w:rPr>
            <w:rStyle w:val="Hyperlink"/>
            <w:rFonts w:cs="Calibri"/>
            <w:noProof/>
            <w:rtl/>
            <w:lang w:bidi="ar-AE"/>
          </w:rPr>
          <w:t>جدول 10.2: التوزيع النسبي للاعاقة (الصعوبات الوظيفية) بين المشتغلين  الأردنيين الذين أعمارهم  15 سنة فأكثر حسب النشاط الاقتصادي ، 2023</w:t>
        </w:r>
        <w:r w:rsidR="002B30E4" w:rsidRPr="00712973">
          <w:rPr>
            <w:rStyle w:val="Hyperlink"/>
            <w:rFonts w:cs="Calibri"/>
            <w:noProof/>
            <w:lang w:bidi="ar-AE"/>
          </w:rPr>
          <w:t>.</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Toc157326255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22</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6" w:history="1">
        <w:r w:rsidR="002B30E4" w:rsidRPr="00712973">
          <w:rPr>
            <w:rStyle w:val="Hyperlink"/>
            <w:rFonts w:cs="Calibri"/>
            <w:noProof/>
            <w:rtl/>
            <w:lang w:bidi="ar-AE"/>
          </w:rPr>
          <w:t>جدول11.2: التوزيع النسبي للاعاقة (الصعوبات الوظيفية) بين المشتغلين الأردنيين الذين أعمارهم  15 سنة فأكثر حسب المهنة  ،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Toc157326256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23</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7" w:history="1">
        <w:r w:rsidR="002B30E4" w:rsidRPr="00712973">
          <w:rPr>
            <w:rStyle w:val="Hyperlink"/>
            <w:rFonts w:cs="Calibri"/>
            <w:noProof/>
            <w:rtl/>
            <w:lang w:bidi="ar-AE"/>
          </w:rPr>
          <w:t>جدول</w:t>
        </w:r>
        <w:r w:rsidR="002B30E4" w:rsidRPr="00712973">
          <w:rPr>
            <w:rStyle w:val="Hyperlink"/>
            <w:rFonts w:cs="Calibri"/>
            <w:noProof/>
            <w:lang w:bidi="ar-AE"/>
          </w:rPr>
          <w:t xml:space="preserve"> </w:t>
        </w:r>
        <w:r w:rsidR="002B30E4" w:rsidRPr="00712973">
          <w:rPr>
            <w:rStyle w:val="Hyperlink"/>
            <w:rFonts w:cs="Calibri"/>
            <w:noProof/>
            <w:rtl/>
            <w:lang w:bidi="ar-AE"/>
          </w:rPr>
          <w:t>2</w:t>
        </w:r>
        <w:r w:rsidR="002B30E4" w:rsidRPr="00712973">
          <w:rPr>
            <w:rStyle w:val="Hyperlink"/>
            <w:rFonts w:cs="Calibri"/>
            <w:noProof/>
            <w:lang w:bidi="ar-AE"/>
          </w:rPr>
          <w:t>.</w:t>
        </w:r>
        <w:r w:rsidR="002B30E4" w:rsidRPr="00712973">
          <w:rPr>
            <w:rStyle w:val="Hyperlink"/>
            <w:rFonts w:cs="Calibri"/>
            <w:noProof/>
            <w:rtl/>
            <w:lang w:bidi="ar-AE"/>
          </w:rPr>
          <w:t>12:</w:t>
        </w:r>
        <w:r w:rsidR="002B30E4" w:rsidRPr="00712973">
          <w:rPr>
            <w:rStyle w:val="Hyperlink"/>
            <w:rFonts w:cs="Calibri"/>
            <w:noProof/>
            <w:lang w:bidi="ar-AE"/>
          </w:rPr>
          <w:t xml:space="preserve"> </w:t>
        </w:r>
        <w:r w:rsidR="002B30E4" w:rsidRPr="00712973">
          <w:rPr>
            <w:rStyle w:val="Hyperlink"/>
            <w:rFonts w:cs="Calibri"/>
            <w:noProof/>
            <w:rtl/>
            <w:lang w:bidi="ar-AE"/>
          </w:rPr>
          <w:t>التوزيع النسبي  للإعاقة (الصعوبات الوظيفية) بين االمشتغلين الاردنيين  الذين أعمارهم 15 سنة فأكثر حسب القطاع ،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Toc157326257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23</w:t>
        </w:r>
        <w:r w:rsidR="002B30E4" w:rsidRPr="00712973">
          <w:rPr>
            <w:rFonts w:cs="Calibri"/>
            <w:noProof/>
            <w:webHidden/>
            <w:rtl/>
          </w:rPr>
          <w:fldChar w:fldCharType="end"/>
        </w:r>
      </w:hyperlink>
    </w:p>
    <w:p w:rsidR="002B30E4" w:rsidRPr="00712973" w:rsidRDefault="00ED17FB" w:rsidP="002F6ED9">
      <w:pPr>
        <w:pStyle w:val="TableofFigures"/>
        <w:tabs>
          <w:tab w:val="right" w:leader="dot" w:pos="8700"/>
        </w:tabs>
        <w:bidi/>
        <w:spacing w:line="440" w:lineRule="exact"/>
        <w:rPr>
          <w:rFonts w:eastAsiaTheme="minorEastAsia" w:cs="Calibri"/>
          <w:noProof/>
          <w:color w:val="auto"/>
          <w:szCs w:val="22"/>
          <w:rtl/>
        </w:rPr>
      </w:pPr>
      <w:hyperlink w:anchor="_Toc157326258" w:history="1">
        <w:r w:rsidR="002B30E4" w:rsidRPr="00712973">
          <w:rPr>
            <w:rStyle w:val="Hyperlink"/>
            <w:rFonts w:cs="Calibri"/>
            <w:noProof/>
            <w:rtl/>
            <w:lang w:bidi="ar-AE"/>
          </w:rPr>
          <w:t>جدول</w:t>
        </w:r>
        <w:r w:rsidR="002B30E4" w:rsidRPr="00712973">
          <w:rPr>
            <w:rStyle w:val="Hyperlink"/>
            <w:rFonts w:cs="Calibri"/>
            <w:noProof/>
            <w:lang w:bidi="ar-AE"/>
          </w:rPr>
          <w:t xml:space="preserve"> </w:t>
        </w:r>
        <w:r w:rsidR="002B30E4" w:rsidRPr="00712973">
          <w:rPr>
            <w:rStyle w:val="Hyperlink"/>
            <w:rFonts w:cs="Calibri"/>
            <w:noProof/>
            <w:rtl/>
            <w:lang w:bidi="ar-AE"/>
          </w:rPr>
          <w:t>2</w:t>
        </w:r>
        <w:r w:rsidR="002B30E4" w:rsidRPr="00712973">
          <w:rPr>
            <w:rStyle w:val="Hyperlink"/>
            <w:rFonts w:cs="Calibri"/>
            <w:noProof/>
            <w:lang w:bidi="ar-AE"/>
          </w:rPr>
          <w:t>.</w:t>
        </w:r>
        <w:r w:rsidR="002B30E4" w:rsidRPr="00712973">
          <w:rPr>
            <w:rStyle w:val="Hyperlink"/>
            <w:rFonts w:cs="Calibri"/>
            <w:noProof/>
            <w:rtl/>
            <w:lang w:bidi="ar-AE"/>
          </w:rPr>
          <w:t>13:</w:t>
        </w:r>
        <w:r w:rsidR="002B30E4" w:rsidRPr="00712973">
          <w:rPr>
            <w:rStyle w:val="Hyperlink"/>
            <w:rFonts w:cs="Calibri"/>
            <w:noProof/>
            <w:lang w:bidi="ar-AE"/>
          </w:rPr>
          <w:t xml:space="preserve"> </w:t>
        </w:r>
        <w:r w:rsidR="002B30E4" w:rsidRPr="00712973">
          <w:rPr>
            <w:rStyle w:val="Hyperlink"/>
            <w:rFonts w:cs="Calibri"/>
            <w:noProof/>
            <w:rtl/>
            <w:lang w:bidi="ar-AE"/>
          </w:rPr>
          <w:t>التوزيع النسبي  للإعاقة (الصعوبات الوظيفية) بين االمشتغلين الاردنيين الذين أعمارهم 15 سنة فأكثر حسب المستوى التعليمي  ، 2023</w:t>
        </w:r>
        <w:r w:rsidR="002B30E4" w:rsidRPr="00712973">
          <w:rPr>
            <w:rFonts w:cs="Calibri"/>
            <w:noProof/>
            <w:webHidden/>
            <w:rtl/>
          </w:rPr>
          <w:tab/>
        </w:r>
        <w:r w:rsidR="002B30E4" w:rsidRPr="00712973">
          <w:rPr>
            <w:rFonts w:cs="Calibri"/>
            <w:noProof/>
            <w:webHidden/>
            <w:rtl/>
          </w:rPr>
          <w:fldChar w:fldCharType="begin"/>
        </w:r>
        <w:r w:rsidR="002B30E4" w:rsidRPr="00712973">
          <w:rPr>
            <w:rFonts w:cs="Calibri"/>
            <w:noProof/>
            <w:webHidden/>
            <w:rtl/>
          </w:rPr>
          <w:instrText xml:space="preserve"> </w:instrText>
        </w:r>
        <w:r w:rsidR="002B30E4" w:rsidRPr="00712973">
          <w:rPr>
            <w:rFonts w:cs="Calibri"/>
            <w:noProof/>
            <w:webHidden/>
          </w:rPr>
          <w:instrText>PAGEREF</w:instrText>
        </w:r>
        <w:r w:rsidR="002B30E4" w:rsidRPr="00712973">
          <w:rPr>
            <w:rFonts w:cs="Calibri"/>
            <w:noProof/>
            <w:webHidden/>
            <w:rtl/>
          </w:rPr>
          <w:instrText xml:space="preserve"> _</w:instrText>
        </w:r>
        <w:r w:rsidR="002B30E4" w:rsidRPr="00712973">
          <w:rPr>
            <w:rFonts w:cs="Calibri"/>
            <w:noProof/>
            <w:webHidden/>
          </w:rPr>
          <w:instrText>Toc157326258 \h</w:instrText>
        </w:r>
        <w:r w:rsidR="002B30E4" w:rsidRPr="00712973">
          <w:rPr>
            <w:rFonts w:cs="Calibri"/>
            <w:noProof/>
            <w:webHidden/>
            <w:rtl/>
          </w:rPr>
          <w:instrText xml:space="preserve"> </w:instrText>
        </w:r>
        <w:r w:rsidR="002B30E4" w:rsidRPr="00712973">
          <w:rPr>
            <w:rFonts w:cs="Calibri"/>
            <w:noProof/>
            <w:webHidden/>
            <w:rtl/>
          </w:rPr>
        </w:r>
        <w:r w:rsidR="002B30E4" w:rsidRPr="00712973">
          <w:rPr>
            <w:rFonts w:cs="Calibri"/>
            <w:noProof/>
            <w:webHidden/>
            <w:rtl/>
          </w:rPr>
          <w:fldChar w:fldCharType="separate"/>
        </w:r>
        <w:r>
          <w:rPr>
            <w:rFonts w:cs="Calibri"/>
            <w:noProof/>
            <w:webHidden/>
            <w:rtl/>
          </w:rPr>
          <w:t>24</w:t>
        </w:r>
        <w:r w:rsidR="002B30E4" w:rsidRPr="00712973">
          <w:rPr>
            <w:rFonts w:cs="Calibri"/>
            <w:noProof/>
            <w:webHidden/>
            <w:rtl/>
          </w:rPr>
          <w:fldChar w:fldCharType="end"/>
        </w:r>
      </w:hyperlink>
    </w:p>
    <w:p w:rsidR="00813A34" w:rsidRPr="00712973" w:rsidRDefault="002B30E4" w:rsidP="002F6ED9">
      <w:pPr>
        <w:spacing w:after="0" w:line="440" w:lineRule="exact"/>
        <w:jc w:val="center"/>
        <w:rPr>
          <w:rFonts w:eastAsia="Times New Roman" w:cs="Calibri"/>
          <w:color w:val="auto"/>
          <w:sz w:val="40"/>
          <w:szCs w:val="40"/>
          <w:rtl/>
          <w:lang w:eastAsia="ar-SA"/>
        </w:rPr>
      </w:pPr>
      <w:r w:rsidRPr="00712973">
        <w:rPr>
          <w:rFonts w:eastAsia="Times New Roman" w:cs="Calibri"/>
          <w:color w:val="auto"/>
          <w:sz w:val="40"/>
          <w:szCs w:val="40"/>
          <w:rtl/>
          <w:lang w:eastAsia="ar-SA"/>
        </w:rPr>
        <w:fldChar w:fldCharType="end"/>
      </w:r>
    </w:p>
    <w:p w:rsidR="0023410C" w:rsidRPr="00712973" w:rsidRDefault="0023410C" w:rsidP="00FB24EB">
      <w:pPr>
        <w:spacing w:after="0" w:line="480" w:lineRule="auto"/>
        <w:jc w:val="center"/>
        <w:rPr>
          <w:rFonts w:eastAsia="Times New Roman" w:cs="Calibri"/>
          <w:color w:val="auto"/>
          <w:sz w:val="40"/>
          <w:szCs w:val="40"/>
          <w:rtl/>
          <w:lang w:eastAsia="ar-SA"/>
        </w:rPr>
      </w:pPr>
    </w:p>
    <w:p w:rsidR="0023410C" w:rsidRPr="00712973" w:rsidRDefault="0023410C" w:rsidP="00FB24EB">
      <w:pPr>
        <w:spacing w:after="0" w:line="480" w:lineRule="auto"/>
        <w:jc w:val="center"/>
        <w:rPr>
          <w:rFonts w:eastAsia="Times New Roman" w:cs="Calibri"/>
          <w:color w:val="auto"/>
          <w:sz w:val="40"/>
          <w:szCs w:val="40"/>
          <w:rtl/>
          <w:lang w:eastAsia="ar-SA"/>
        </w:rPr>
      </w:pPr>
    </w:p>
    <w:p w:rsidR="0023410C" w:rsidRPr="00712973" w:rsidRDefault="0023410C" w:rsidP="00FB24EB">
      <w:pPr>
        <w:spacing w:after="0" w:line="480" w:lineRule="auto"/>
        <w:jc w:val="center"/>
        <w:rPr>
          <w:rFonts w:eastAsia="Times New Roman" w:cs="Calibri"/>
          <w:color w:val="auto"/>
          <w:sz w:val="40"/>
          <w:szCs w:val="40"/>
          <w:rtl/>
          <w:lang w:eastAsia="ar-SA"/>
        </w:rPr>
      </w:pPr>
    </w:p>
    <w:p w:rsidR="004E1009" w:rsidRDefault="004E1009" w:rsidP="00FB24EB">
      <w:pPr>
        <w:spacing w:after="0" w:line="480" w:lineRule="auto"/>
        <w:jc w:val="center"/>
        <w:rPr>
          <w:rFonts w:eastAsia="Times New Roman" w:cs="Calibri"/>
          <w:color w:val="auto"/>
          <w:sz w:val="40"/>
          <w:szCs w:val="40"/>
          <w:rtl/>
          <w:lang w:eastAsia="ar-SA"/>
        </w:rPr>
      </w:pPr>
    </w:p>
    <w:p w:rsidR="00CE4B04" w:rsidRPr="00712973" w:rsidRDefault="00CE4B04" w:rsidP="004F4F99">
      <w:pPr>
        <w:pStyle w:val="a"/>
        <w:rPr>
          <w:rFonts w:ascii="Calibri" w:hAnsi="Calibri" w:cs="Calibri"/>
          <w:b/>
          <w:color w:val="auto"/>
          <w:sz w:val="28"/>
          <w:szCs w:val="28"/>
          <w:rtl/>
          <w:lang w:bidi="ar-JO"/>
        </w:rPr>
      </w:pPr>
      <w:bookmarkStart w:id="1" w:name="_Toc326052409"/>
      <w:bookmarkStart w:id="2" w:name="_Toc326221080"/>
      <w:bookmarkStart w:id="3" w:name="_Toc326222308"/>
      <w:bookmarkStart w:id="4" w:name="_Toc326222778"/>
      <w:bookmarkStart w:id="5" w:name="_Toc326222843"/>
      <w:bookmarkStart w:id="6" w:name="_Toc157326206"/>
      <w:r w:rsidRPr="00712973">
        <w:rPr>
          <w:rFonts w:ascii="Calibri" w:hAnsi="Calibri" w:cs="Calibri"/>
          <w:b/>
          <w:color w:val="auto"/>
          <w:sz w:val="28"/>
          <w:szCs w:val="28"/>
          <w:rtl/>
          <w:lang w:bidi="ar-JO"/>
        </w:rPr>
        <w:lastRenderedPageBreak/>
        <w:t>خلفية عامة عن مسح</w:t>
      </w:r>
      <w:bookmarkEnd w:id="1"/>
      <w:bookmarkEnd w:id="2"/>
      <w:bookmarkEnd w:id="3"/>
      <w:bookmarkEnd w:id="4"/>
      <w:bookmarkEnd w:id="5"/>
      <w:r w:rsidRPr="00712973">
        <w:rPr>
          <w:rFonts w:ascii="Calibri" w:hAnsi="Calibri" w:cs="Calibri"/>
          <w:b/>
          <w:color w:val="auto"/>
          <w:sz w:val="28"/>
          <w:szCs w:val="28"/>
          <w:rtl/>
          <w:lang w:bidi="ar-JO"/>
        </w:rPr>
        <w:t xml:space="preserve"> قوة العمل:</w:t>
      </w:r>
      <w:bookmarkEnd w:id="6"/>
    </w:p>
    <w:p w:rsidR="00CE4B04" w:rsidRPr="00712973" w:rsidRDefault="00CE4B04" w:rsidP="004F4F99">
      <w:pPr>
        <w:pStyle w:val="a"/>
        <w:rPr>
          <w:rFonts w:ascii="Calibri" w:hAnsi="Calibri" w:cs="Calibri"/>
          <w:b/>
          <w:color w:val="auto"/>
          <w:sz w:val="28"/>
          <w:szCs w:val="28"/>
          <w:rtl/>
          <w:lang w:bidi="ar-JO"/>
        </w:rPr>
      </w:pPr>
      <w:bookmarkStart w:id="7" w:name="_Toc326052410"/>
      <w:bookmarkStart w:id="8" w:name="_Toc326221081"/>
      <w:bookmarkStart w:id="9" w:name="_Toc326222309"/>
      <w:bookmarkStart w:id="10" w:name="_Toc326222779"/>
      <w:bookmarkStart w:id="11" w:name="_Toc326222844"/>
      <w:bookmarkStart w:id="12" w:name="_Toc157326207"/>
      <w:r w:rsidRPr="00712973">
        <w:rPr>
          <w:rFonts w:ascii="Calibri" w:hAnsi="Calibri" w:cs="Calibri"/>
          <w:b/>
          <w:color w:val="auto"/>
          <w:sz w:val="28"/>
          <w:szCs w:val="28"/>
          <w:rtl/>
          <w:lang w:bidi="ar-JO"/>
        </w:rPr>
        <w:t>المقدمة</w:t>
      </w:r>
      <w:bookmarkEnd w:id="7"/>
      <w:bookmarkEnd w:id="8"/>
      <w:bookmarkEnd w:id="9"/>
      <w:bookmarkEnd w:id="10"/>
      <w:bookmarkEnd w:id="11"/>
      <w:bookmarkEnd w:id="12"/>
      <w:r w:rsidRPr="00712973">
        <w:rPr>
          <w:rFonts w:ascii="Calibri" w:hAnsi="Calibri" w:cs="Calibri"/>
          <w:b/>
          <w:color w:val="auto"/>
          <w:sz w:val="28"/>
          <w:szCs w:val="28"/>
          <w:rtl/>
          <w:lang w:bidi="ar-JO"/>
        </w:rPr>
        <w:t xml:space="preserve">  </w:t>
      </w:r>
    </w:p>
    <w:p w:rsidR="00CE4B04" w:rsidRPr="00712973" w:rsidRDefault="00CE4B04" w:rsidP="00617220">
      <w:pPr>
        <w:widowControl w:val="0"/>
        <w:tabs>
          <w:tab w:val="left" w:pos="5301"/>
        </w:tabs>
        <w:adjustRightInd w:val="0"/>
        <w:spacing w:before="120" w:after="0" w:line="288" w:lineRule="auto"/>
        <w:jc w:val="lowKashida"/>
        <w:textAlignment w:val="baseline"/>
        <w:rPr>
          <w:rFonts w:eastAsia="Times New Roman" w:cs="Calibri"/>
          <w:color w:val="auto"/>
          <w:sz w:val="28"/>
          <w:szCs w:val="28"/>
          <w:rtl/>
          <w:lang w:bidi="ar-JO"/>
        </w:rPr>
      </w:pPr>
      <w:r w:rsidRPr="00712973">
        <w:rPr>
          <w:rFonts w:eastAsia="Times New Roman" w:cs="Calibri"/>
          <w:color w:val="auto"/>
          <w:sz w:val="28"/>
          <w:szCs w:val="28"/>
          <w:rtl/>
          <w:lang w:bidi="ar-JO"/>
        </w:rPr>
        <w:t>تنفذ دائرة الإحصاءات العامة مسح قوة العمل بشكل ربعي خلال العام</w:t>
      </w:r>
      <w:r w:rsidR="00617220" w:rsidRPr="00712973">
        <w:rPr>
          <w:rFonts w:eastAsia="Times New Roman" w:cs="Calibri"/>
          <w:color w:val="auto"/>
          <w:sz w:val="28"/>
          <w:szCs w:val="28"/>
          <w:rtl/>
          <w:lang w:bidi="ar-JO"/>
        </w:rPr>
        <w:t>،</w:t>
      </w:r>
      <w:r w:rsidRPr="00712973">
        <w:rPr>
          <w:rFonts w:eastAsia="Times New Roman" w:cs="Calibri"/>
          <w:color w:val="auto"/>
          <w:sz w:val="28"/>
          <w:szCs w:val="28"/>
          <w:rtl/>
          <w:lang w:bidi="ar-JO"/>
        </w:rPr>
        <w:t xml:space="preserve"> ويغطي هذا المسح 16560 أسرة موزعة على جميع محافظات المملكة لكل ربع، حيث يتم </w:t>
      </w:r>
      <w:proofErr w:type="spellStart"/>
      <w:r w:rsidR="00617220" w:rsidRPr="00712973">
        <w:rPr>
          <w:rFonts w:eastAsia="Times New Roman" w:cs="Calibri"/>
          <w:color w:val="auto"/>
          <w:sz w:val="28"/>
          <w:szCs w:val="28"/>
          <w:rtl/>
          <w:lang w:bidi="ar-JO"/>
        </w:rPr>
        <w:t>إ</w:t>
      </w:r>
      <w:r w:rsidRPr="00712973">
        <w:rPr>
          <w:rFonts w:eastAsia="Times New Roman" w:cs="Calibri"/>
          <w:color w:val="auto"/>
          <w:sz w:val="28"/>
          <w:szCs w:val="28"/>
          <w:rtl/>
          <w:lang w:bidi="ar-JO"/>
        </w:rPr>
        <w:t>ختيار</w:t>
      </w:r>
      <w:proofErr w:type="spellEnd"/>
      <w:r w:rsidRPr="00712973">
        <w:rPr>
          <w:rFonts w:eastAsia="Times New Roman" w:cs="Calibri"/>
          <w:color w:val="auto"/>
          <w:sz w:val="28"/>
          <w:szCs w:val="28"/>
          <w:rtl/>
          <w:lang w:bidi="ar-JO"/>
        </w:rPr>
        <w:t xml:space="preserve"> الأسر وفق أسس علمية بأسلوب تصميم العينات ا</w:t>
      </w:r>
      <w:r w:rsidR="00617220" w:rsidRPr="00712973">
        <w:rPr>
          <w:rFonts w:eastAsia="Times New Roman" w:cs="Calibri"/>
          <w:color w:val="auto"/>
          <w:sz w:val="28"/>
          <w:szCs w:val="28"/>
          <w:rtl/>
          <w:lang w:bidi="ar-JO"/>
        </w:rPr>
        <w:t>لطبقية العنقودية متعددة المراحل،</w:t>
      </w:r>
      <w:r w:rsidRPr="00712973">
        <w:rPr>
          <w:rFonts w:eastAsia="Times New Roman" w:cs="Calibri"/>
          <w:color w:val="auto"/>
          <w:sz w:val="28"/>
          <w:szCs w:val="28"/>
          <w:rtl/>
          <w:lang w:bidi="ar-JO"/>
        </w:rPr>
        <w:t xml:space="preserve"> وتجدر الإشارة إلى أن عينة المسح تمثل المملكة والمحافظات والأ</w:t>
      </w:r>
      <w:r w:rsidR="00617220" w:rsidRPr="00712973">
        <w:rPr>
          <w:rFonts w:eastAsia="Times New Roman" w:cs="Calibri"/>
          <w:color w:val="auto"/>
          <w:sz w:val="28"/>
          <w:szCs w:val="28"/>
          <w:rtl/>
          <w:lang w:bidi="ar-JO"/>
        </w:rPr>
        <w:t>قاليم الثلاثة والحضر والريف والأردنيين وغير الأ</w:t>
      </w:r>
      <w:r w:rsidRPr="00712973">
        <w:rPr>
          <w:rFonts w:eastAsia="Times New Roman" w:cs="Calibri"/>
          <w:color w:val="auto"/>
          <w:sz w:val="28"/>
          <w:szCs w:val="28"/>
          <w:rtl/>
          <w:lang w:bidi="ar-JO"/>
        </w:rPr>
        <w:t>ردنيين.</w:t>
      </w:r>
    </w:p>
    <w:p w:rsidR="009732EC" w:rsidRPr="00712973" w:rsidRDefault="009732EC" w:rsidP="0005004B">
      <w:pPr>
        <w:widowControl w:val="0"/>
        <w:tabs>
          <w:tab w:val="left" w:pos="5301"/>
        </w:tabs>
        <w:adjustRightInd w:val="0"/>
        <w:spacing w:before="120" w:after="0" w:line="288" w:lineRule="auto"/>
        <w:jc w:val="lowKashida"/>
        <w:textAlignment w:val="baseline"/>
        <w:rPr>
          <w:rFonts w:eastAsia="Times New Roman" w:cs="Calibri"/>
          <w:color w:val="auto"/>
          <w:sz w:val="28"/>
          <w:szCs w:val="28"/>
          <w:rtl/>
          <w:lang w:bidi="ar-JO"/>
        </w:rPr>
      </w:pPr>
      <w:r w:rsidRPr="00712973">
        <w:rPr>
          <w:rFonts w:eastAsia="Times New Roman" w:cs="Calibri"/>
          <w:color w:val="auto"/>
          <w:sz w:val="28"/>
          <w:szCs w:val="28"/>
          <w:rtl/>
          <w:lang w:bidi="ar-JO"/>
        </w:rPr>
        <w:t xml:space="preserve">وقد تم تطوير منهجية مسح قوة العمل </w:t>
      </w:r>
      <w:proofErr w:type="gramStart"/>
      <w:r w:rsidRPr="00712973">
        <w:rPr>
          <w:rFonts w:eastAsia="Times New Roman" w:cs="Calibri"/>
          <w:color w:val="auto"/>
          <w:sz w:val="28"/>
          <w:szCs w:val="28"/>
          <w:rtl/>
          <w:lang w:bidi="ar-JO"/>
        </w:rPr>
        <w:t>المبنية  على</w:t>
      </w:r>
      <w:proofErr w:type="gramEnd"/>
      <w:r w:rsidRPr="00712973">
        <w:rPr>
          <w:rFonts w:eastAsia="Times New Roman" w:cs="Calibri"/>
          <w:color w:val="auto"/>
          <w:sz w:val="28"/>
          <w:szCs w:val="28"/>
          <w:rtl/>
          <w:lang w:bidi="ar-JO"/>
        </w:rPr>
        <w:t xml:space="preserve"> توصيات منظمة العمل الدولية وال</w:t>
      </w:r>
      <w:r w:rsidR="0005004B" w:rsidRPr="00712973">
        <w:rPr>
          <w:rFonts w:eastAsia="Times New Roman" w:cs="Calibri"/>
          <w:color w:val="auto"/>
          <w:sz w:val="28"/>
          <w:szCs w:val="28"/>
          <w:rtl/>
          <w:lang w:bidi="ar-JO"/>
        </w:rPr>
        <w:t>تي</w:t>
      </w:r>
      <w:r w:rsidRPr="00712973">
        <w:rPr>
          <w:rFonts w:eastAsia="Times New Roman" w:cs="Calibri"/>
          <w:color w:val="auto"/>
          <w:sz w:val="28"/>
          <w:szCs w:val="28"/>
          <w:rtl/>
          <w:lang w:bidi="ar-JO"/>
        </w:rPr>
        <w:t xml:space="preserve"> اعتمدت بناءً على توصيات مؤتمر جنيف التاسع عشر لعام 2015 الخاص بقوة العمل، وبناءً عليه تم تطوير المنهجية السابقة والاستمارة الخاصة بمسح قوة العمل ( العمالة والبطالة) لتتماشى مع احدث التطورات والتعاريف والتصانيف الجديدة والمعتمدة من منظمة العمل الدولية في بداية عام 2017</w:t>
      </w:r>
      <w:r w:rsidR="0005004B" w:rsidRPr="00712973">
        <w:rPr>
          <w:rFonts w:eastAsia="Times New Roman" w:cs="Calibri"/>
          <w:color w:val="auto"/>
          <w:sz w:val="28"/>
          <w:szCs w:val="28"/>
          <w:rtl/>
          <w:lang w:bidi="ar-JO"/>
        </w:rPr>
        <w:t>.</w:t>
      </w:r>
    </w:p>
    <w:p w:rsidR="00CE4B04" w:rsidRPr="00712973" w:rsidRDefault="00CE4B04" w:rsidP="004F4F99">
      <w:pPr>
        <w:pStyle w:val="a"/>
        <w:rPr>
          <w:rFonts w:ascii="Calibri" w:hAnsi="Calibri" w:cs="Calibri"/>
          <w:b/>
          <w:color w:val="auto"/>
          <w:sz w:val="28"/>
          <w:szCs w:val="28"/>
          <w:rtl/>
          <w:lang w:bidi="ar-JO"/>
        </w:rPr>
      </w:pPr>
      <w:bookmarkStart w:id="13" w:name="_Toc326052411"/>
      <w:bookmarkStart w:id="14" w:name="_Toc326221082"/>
      <w:bookmarkStart w:id="15" w:name="_Toc326222310"/>
      <w:bookmarkStart w:id="16" w:name="_Toc326222780"/>
      <w:bookmarkStart w:id="17" w:name="_Toc326222845"/>
      <w:bookmarkStart w:id="18" w:name="_Toc157326208"/>
      <w:r w:rsidRPr="00712973">
        <w:rPr>
          <w:rFonts w:ascii="Calibri" w:hAnsi="Calibri" w:cs="Calibri"/>
          <w:b/>
          <w:color w:val="auto"/>
          <w:sz w:val="28"/>
          <w:szCs w:val="28"/>
          <w:rtl/>
          <w:lang w:bidi="ar-JO"/>
        </w:rPr>
        <w:t>أهداف المسح</w:t>
      </w:r>
      <w:bookmarkEnd w:id="13"/>
      <w:bookmarkEnd w:id="14"/>
      <w:bookmarkEnd w:id="15"/>
      <w:bookmarkEnd w:id="16"/>
      <w:bookmarkEnd w:id="17"/>
      <w:bookmarkEnd w:id="18"/>
    </w:p>
    <w:p w:rsidR="00CE4B04" w:rsidRPr="00712973" w:rsidRDefault="00CE4B04" w:rsidP="0057727C">
      <w:pPr>
        <w:keepNext/>
        <w:widowControl w:val="0"/>
        <w:adjustRightInd w:val="0"/>
        <w:spacing w:before="120" w:after="120" w:line="240" w:lineRule="auto"/>
        <w:textAlignment w:val="baseline"/>
        <w:outlineLvl w:val="0"/>
        <w:rPr>
          <w:rFonts w:eastAsia="Times New Roman" w:cs="Calibri"/>
          <w:color w:val="auto"/>
          <w:sz w:val="28"/>
          <w:szCs w:val="28"/>
          <w:rtl/>
          <w:lang w:bidi="ar-JO"/>
        </w:rPr>
      </w:pPr>
      <w:r w:rsidRPr="00712973">
        <w:rPr>
          <w:rFonts w:eastAsia="Times New Roman" w:cs="Calibri"/>
          <w:color w:val="auto"/>
          <w:sz w:val="28"/>
          <w:szCs w:val="28"/>
          <w:rtl/>
        </w:rPr>
        <w:t>يهدف المسح إلى ما</w:t>
      </w:r>
      <w:r w:rsidRPr="00712973">
        <w:rPr>
          <w:rFonts w:eastAsia="Times New Roman" w:cs="Calibri"/>
          <w:color w:val="auto"/>
          <w:sz w:val="28"/>
          <w:szCs w:val="28"/>
          <w:rtl/>
          <w:lang w:bidi="ar-JO"/>
        </w:rPr>
        <w:t xml:space="preserve"> </w:t>
      </w:r>
      <w:r w:rsidRPr="00712973">
        <w:rPr>
          <w:rFonts w:eastAsia="Times New Roman" w:cs="Calibri"/>
          <w:color w:val="auto"/>
          <w:sz w:val="28"/>
          <w:szCs w:val="28"/>
          <w:rtl/>
        </w:rPr>
        <w:t>يلي:</w:t>
      </w:r>
    </w:p>
    <w:p w:rsidR="00CE4B04" w:rsidRPr="00712973" w:rsidRDefault="00CE4B04" w:rsidP="00800AAE">
      <w:pPr>
        <w:widowControl w:val="0"/>
        <w:adjustRightInd w:val="0"/>
        <w:spacing w:before="80" w:after="0" w:line="288" w:lineRule="auto"/>
        <w:jc w:val="lowKashida"/>
        <w:textAlignment w:val="baseline"/>
        <w:rPr>
          <w:rFonts w:eastAsia="Times New Roman" w:cs="Calibri"/>
          <w:snapToGrid w:val="0"/>
          <w:color w:val="auto"/>
          <w:sz w:val="28"/>
          <w:szCs w:val="28"/>
          <w:rtl/>
          <w:lang w:bidi="ar-JO"/>
        </w:rPr>
      </w:pPr>
      <w:r w:rsidRPr="00712973">
        <w:rPr>
          <w:rFonts w:eastAsia="Times New Roman" w:cs="Calibri"/>
          <w:snapToGrid w:val="0"/>
          <w:color w:val="auto"/>
          <w:sz w:val="28"/>
          <w:szCs w:val="28"/>
          <w:rtl/>
          <w:lang w:bidi="ar-JO"/>
        </w:rPr>
        <w:t>أ</w:t>
      </w:r>
      <w:r w:rsidRPr="00712973">
        <w:rPr>
          <w:rFonts w:eastAsia="Times New Roman" w:cs="Calibri"/>
          <w:snapToGrid w:val="0"/>
          <w:color w:val="auto"/>
          <w:sz w:val="28"/>
          <w:szCs w:val="28"/>
          <w:rtl/>
        </w:rPr>
        <w:t xml:space="preserve">. معرفة الخصائص الديموغرافية </w:t>
      </w:r>
      <w:proofErr w:type="spellStart"/>
      <w:r w:rsidRPr="00712973">
        <w:rPr>
          <w:rFonts w:eastAsia="Times New Roman" w:cs="Calibri"/>
          <w:snapToGrid w:val="0"/>
          <w:color w:val="auto"/>
          <w:sz w:val="28"/>
          <w:szCs w:val="28"/>
          <w:rtl/>
        </w:rPr>
        <w:t>والإجتماعية</w:t>
      </w:r>
      <w:proofErr w:type="spellEnd"/>
      <w:r w:rsidRPr="00712973">
        <w:rPr>
          <w:rFonts w:eastAsia="Times New Roman" w:cs="Calibri"/>
          <w:snapToGrid w:val="0"/>
          <w:color w:val="auto"/>
          <w:sz w:val="28"/>
          <w:szCs w:val="28"/>
          <w:rtl/>
        </w:rPr>
        <w:t xml:space="preserve"> </w:t>
      </w:r>
      <w:proofErr w:type="spellStart"/>
      <w:r w:rsidRPr="00712973">
        <w:rPr>
          <w:rFonts w:eastAsia="Times New Roman" w:cs="Calibri"/>
          <w:snapToGrid w:val="0"/>
          <w:color w:val="auto"/>
          <w:sz w:val="28"/>
          <w:szCs w:val="28"/>
          <w:rtl/>
        </w:rPr>
        <w:t>والإقتصادية</w:t>
      </w:r>
      <w:proofErr w:type="spellEnd"/>
      <w:r w:rsidRPr="00712973">
        <w:rPr>
          <w:rFonts w:eastAsia="Times New Roman" w:cs="Calibri"/>
          <w:snapToGrid w:val="0"/>
          <w:color w:val="auto"/>
          <w:sz w:val="28"/>
          <w:szCs w:val="28"/>
          <w:rtl/>
        </w:rPr>
        <w:t xml:space="preserve"> المختلفة للسكان والقوى البشرية</w:t>
      </w:r>
      <w:r w:rsidRPr="00712973">
        <w:rPr>
          <w:rFonts w:eastAsia="Times New Roman" w:cs="Calibri"/>
          <w:snapToGrid w:val="0"/>
          <w:color w:val="auto"/>
          <w:sz w:val="28"/>
          <w:szCs w:val="28"/>
          <w:rtl/>
          <w:lang w:bidi="ar-JO"/>
        </w:rPr>
        <w:t>.</w:t>
      </w:r>
      <w:r w:rsidRPr="00712973">
        <w:rPr>
          <w:rFonts w:eastAsia="Times New Roman" w:cs="Calibri"/>
          <w:snapToGrid w:val="0"/>
          <w:color w:val="auto"/>
          <w:sz w:val="28"/>
          <w:szCs w:val="28"/>
          <w:rtl/>
        </w:rPr>
        <w:t xml:space="preserve"> </w:t>
      </w:r>
    </w:p>
    <w:p w:rsidR="00CE4B04" w:rsidRPr="00712973" w:rsidRDefault="00CE4B04" w:rsidP="00800AAE">
      <w:pPr>
        <w:widowControl w:val="0"/>
        <w:adjustRightInd w:val="0"/>
        <w:spacing w:before="80" w:after="0" w:line="288" w:lineRule="auto"/>
        <w:jc w:val="lowKashida"/>
        <w:textAlignment w:val="baseline"/>
        <w:rPr>
          <w:rFonts w:eastAsia="Times New Roman" w:cs="Calibri"/>
          <w:snapToGrid w:val="0"/>
          <w:color w:val="auto"/>
          <w:sz w:val="28"/>
          <w:szCs w:val="28"/>
          <w:rtl/>
          <w:lang w:bidi="ar-JO"/>
        </w:rPr>
      </w:pPr>
      <w:r w:rsidRPr="00712973">
        <w:rPr>
          <w:rFonts w:eastAsia="Times New Roman" w:cs="Calibri"/>
          <w:snapToGrid w:val="0"/>
          <w:color w:val="auto"/>
          <w:sz w:val="28"/>
          <w:szCs w:val="28"/>
          <w:rtl/>
          <w:lang w:bidi="ar-JO"/>
        </w:rPr>
        <w:t>ب</w:t>
      </w:r>
      <w:r w:rsidRPr="00712973">
        <w:rPr>
          <w:rFonts w:eastAsia="Times New Roman" w:cs="Calibri"/>
          <w:snapToGrid w:val="0"/>
          <w:color w:val="auto"/>
          <w:sz w:val="28"/>
          <w:szCs w:val="28"/>
          <w:rtl/>
        </w:rPr>
        <w:t>.</w:t>
      </w:r>
      <w:r w:rsidRPr="00712973">
        <w:rPr>
          <w:rFonts w:eastAsia="Times New Roman" w:cs="Calibri"/>
          <w:snapToGrid w:val="0"/>
          <w:color w:val="auto"/>
          <w:sz w:val="28"/>
          <w:szCs w:val="28"/>
        </w:rPr>
        <w:t xml:space="preserve"> </w:t>
      </w:r>
      <w:r w:rsidRPr="00712973">
        <w:rPr>
          <w:rFonts w:eastAsia="Times New Roman" w:cs="Calibri"/>
          <w:snapToGrid w:val="0"/>
          <w:color w:val="auto"/>
          <w:sz w:val="28"/>
          <w:szCs w:val="28"/>
          <w:rtl/>
        </w:rPr>
        <w:t xml:space="preserve">التعرف على التركيب المهني والنشاط </w:t>
      </w:r>
      <w:proofErr w:type="spellStart"/>
      <w:r w:rsidRPr="00712973">
        <w:rPr>
          <w:rFonts w:eastAsia="Times New Roman" w:cs="Calibri"/>
          <w:snapToGrid w:val="0"/>
          <w:color w:val="auto"/>
          <w:sz w:val="28"/>
          <w:szCs w:val="28"/>
          <w:rtl/>
        </w:rPr>
        <w:t>الإقتصادي</w:t>
      </w:r>
      <w:proofErr w:type="spellEnd"/>
      <w:r w:rsidRPr="00712973">
        <w:rPr>
          <w:rFonts w:eastAsia="Times New Roman" w:cs="Calibri"/>
          <w:snapToGrid w:val="0"/>
          <w:color w:val="auto"/>
          <w:sz w:val="28"/>
          <w:szCs w:val="28"/>
          <w:rtl/>
          <w:lang w:bidi="ar-JO"/>
        </w:rPr>
        <w:t xml:space="preserve"> </w:t>
      </w:r>
      <w:r w:rsidRPr="00712973">
        <w:rPr>
          <w:rFonts w:eastAsia="Times New Roman" w:cs="Calibri"/>
          <w:snapToGrid w:val="0"/>
          <w:color w:val="auto"/>
          <w:sz w:val="28"/>
          <w:szCs w:val="28"/>
          <w:rtl/>
        </w:rPr>
        <w:t>والحالة العملية للمشتغلين.</w:t>
      </w:r>
    </w:p>
    <w:p w:rsidR="00CE4B04" w:rsidRPr="00712973" w:rsidRDefault="00CE4B04" w:rsidP="00800AAE">
      <w:pPr>
        <w:widowControl w:val="0"/>
        <w:adjustRightInd w:val="0"/>
        <w:spacing w:before="80" w:after="0" w:line="288" w:lineRule="auto"/>
        <w:jc w:val="lowKashida"/>
        <w:textAlignment w:val="baseline"/>
        <w:rPr>
          <w:rFonts w:eastAsia="Times New Roman" w:cs="Calibri"/>
          <w:snapToGrid w:val="0"/>
          <w:color w:val="auto"/>
          <w:sz w:val="28"/>
          <w:szCs w:val="28"/>
          <w:rtl/>
          <w:lang w:bidi="ar-JO"/>
        </w:rPr>
      </w:pPr>
      <w:r w:rsidRPr="00712973">
        <w:rPr>
          <w:rFonts w:eastAsia="Times New Roman" w:cs="Calibri"/>
          <w:snapToGrid w:val="0"/>
          <w:color w:val="auto"/>
          <w:sz w:val="28"/>
          <w:szCs w:val="28"/>
          <w:rtl/>
          <w:lang w:bidi="ar-JO"/>
        </w:rPr>
        <w:t>ج</w:t>
      </w:r>
      <w:r w:rsidRPr="00712973">
        <w:rPr>
          <w:rFonts w:eastAsia="Times New Roman" w:cs="Calibri"/>
          <w:snapToGrid w:val="0"/>
          <w:color w:val="auto"/>
          <w:sz w:val="28"/>
          <w:szCs w:val="28"/>
          <w:rtl/>
        </w:rPr>
        <w:t>.</w:t>
      </w:r>
      <w:r w:rsidRPr="00712973">
        <w:rPr>
          <w:rFonts w:eastAsia="Times New Roman" w:cs="Calibri"/>
          <w:snapToGrid w:val="0"/>
          <w:color w:val="auto"/>
          <w:sz w:val="28"/>
          <w:szCs w:val="28"/>
        </w:rPr>
        <w:t xml:space="preserve"> </w:t>
      </w:r>
      <w:r w:rsidRPr="00712973">
        <w:rPr>
          <w:rFonts w:eastAsia="Times New Roman" w:cs="Calibri"/>
          <w:snapToGrid w:val="0"/>
          <w:color w:val="auto"/>
          <w:sz w:val="28"/>
          <w:szCs w:val="28"/>
          <w:rtl/>
        </w:rPr>
        <w:t>التعرف على الأسباب التي دعت المشتغلين إلى الرغبة في البحث عن عمل جديد أو إضافي.</w:t>
      </w:r>
    </w:p>
    <w:p w:rsidR="00CE4B04" w:rsidRPr="00712973" w:rsidRDefault="00CE4B04" w:rsidP="00800AAE">
      <w:pPr>
        <w:widowControl w:val="0"/>
        <w:tabs>
          <w:tab w:val="left" w:pos="279"/>
        </w:tabs>
        <w:adjustRightInd w:val="0"/>
        <w:spacing w:before="80" w:after="0" w:line="288" w:lineRule="auto"/>
        <w:jc w:val="lowKashida"/>
        <w:textAlignment w:val="baseline"/>
        <w:rPr>
          <w:rFonts w:eastAsia="Times New Roman" w:cs="Calibri"/>
          <w:snapToGrid w:val="0"/>
          <w:color w:val="auto"/>
          <w:sz w:val="28"/>
          <w:szCs w:val="28"/>
          <w:rtl/>
          <w:lang w:bidi="ar-JO"/>
        </w:rPr>
      </w:pPr>
      <w:r w:rsidRPr="00712973">
        <w:rPr>
          <w:rFonts w:eastAsia="Times New Roman" w:cs="Calibri"/>
          <w:snapToGrid w:val="0"/>
          <w:color w:val="auto"/>
          <w:sz w:val="28"/>
          <w:szCs w:val="28"/>
          <w:rtl/>
          <w:lang w:bidi="ar-JO"/>
        </w:rPr>
        <w:t>د</w:t>
      </w:r>
      <w:r w:rsidRPr="00712973">
        <w:rPr>
          <w:rFonts w:eastAsia="Times New Roman" w:cs="Calibri"/>
          <w:snapToGrid w:val="0"/>
          <w:color w:val="auto"/>
          <w:sz w:val="28"/>
          <w:szCs w:val="28"/>
          <w:rtl/>
        </w:rPr>
        <w:t>.</w:t>
      </w:r>
      <w:r w:rsidRPr="00712973">
        <w:rPr>
          <w:rFonts w:eastAsia="Times New Roman" w:cs="Calibri"/>
          <w:snapToGrid w:val="0"/>
          <w:color w:val="auto"/>
          <w:sz w:val="28"/>
          <w:szCs w:val="28"/>
        </w:rPr>
        <w:t xml:space="preserve"> </w:t>
      </w:r>
      <w:r w:rsidRPr="00712973">
        <w:rPr>
          <w:rFonts w:eastAsia="Times New Roman" w:cs="Calibri"/>
          <w:snapToGrid w:val="0"/>
          <w:color w:val="auto"/>
          <w:sz w:val="28"/>
          <w:szCs w:val="28"/>
          <w:rtl/>
        </w:rPr>
        <w:t xml:space="preserve">قياس معدلات المشاركة في النشاط </w:t>
      </w:r>
      <w:proofErr w:type="spellStart"/>
      <w:r w:rsidRPr="00712973">
        <w:rPr>
          <w:rFonts w:eastAsia="Times New Roman" w:cs="Calibri"/>
          <w:snapToGrid w:val="0"/>
          <w:color w:val="auto"/>
          <w:sz w:val="28"/>
          <w:szCs w:val="28"/>
          <w:rtl/>
        </w:rPr>
        <w:t>الإقتصادي</w:t>
      </w:r>
      <w:proofErr w:type="spellEnd"/>
      <w:r w:rsidRPr="00712973">
        <w:rPr>
          <w:rFonts w:eastAsia="Times New Roman" w:cs="Calibri"/>
          <w:snapToGrid w:val="0"/>
          <w:color w:val="auto"/>
          <w:sz w:val="28"/>
          <w:szCs w:val="28"/>
          <w:rtl/>
          <w:lang w:bidi="ar-JO"/>
        </w:rPr>
        <w:t>، أي قوة العمل منسوبة إلى مجموع السكان ممن أعمارهم 15 سنة فأكثر.</w:t>
      </w:r>
    </w:p>
    <w:p w:rsidR="00CE4B04" w:rsidRPr="00712973" w:rsidRDefault="00CE4B04" w:rsidP="00800AAE">
      <w:pPr>
        <w:widowControl w:val="0"/>
        <w:adjustRightInd w:val="0"/>
        <w:spacing w:before="80" w:after="0" w:line="288" w:lineRule="auto"/>
        <w:jc w:val="lowKashida"/>
        <w:textAlignment w:val="baseline"/>
        <w:rPr>
          <w:rFonts w:eastAsia="Times New Roman" w:cs="Calibri"/>
          <w:snapToGrid w:val="0"/>
          <w:color w:val="auto"/>
          <w:sz w:val="28"/>
          <w:szCs w:val="28"/>
          <w:rtl/>
          <w:lang w:bidi="ar-JO"/>
        </w:rPr>
      </w:pPr>
      <w:r w:rsidRPr="00712973">
        <w:rPr>
          <w:rFonts w:eastAsia="Times New Roman" w:cs="Calibri"/>
          <w:snapToGrid w:val="0"/>
          <w:color w:val="auto"/>
          <w:sz w:val="28"/>
          <w:szCs w:val="28"/>
          <w:rtl/>
          <w:lang w:bidi="ar-JO"/>
        </w:rPr>
        <w:t>هـ</w:t>
      </w:r>
      <w:r w:rsidRPr="00712973">
        <w:rPr>
          <w:rFonts w:eastAsia="Times New Roman" w:cs="Calibri"/>
          <w:snapToGrid w:val="0"/>
          <w:color w:val="auto"/>
          <w:sz w:val="28"/>
          <w:szCs w:val="28"/>
          <w:rtl/>
        </w:rPr>
        <w:t xml:space="preserve">. التعرف على الخصائص المختلفة للمتعطلين الأردنيين وغير الأردنيين. </w:t>
      </w:r>
    </w:p>
    <w:p w:rsidR="00CE4B04" w:rsidRPr="00712973" w:rsidRDefault="00CE4B04" w:rsidP="00800AAE">
      <w:pPr>
        <w:widowControl w:val="0"/>
        <w:adjustRightInd w:val="0"/>
        <w:spacing w:before="80" w:after="0" w:line="288" w:lineRule="auto"/>
        <w:jc w:val="lowKashida"/>
        <w:textAlignment w:val="baseline"/>
        <w:rPr>
          <w:rFonts w:eastAsia="Times New Roman" w:cs="Calibri"/>
          <w:snapToGrid w:val="0"/>
          <w:color w:val="auto"/>
          <w:sz w:val="28"/>
          <w:szCs w:val="28"/>
          <w:rtl/>
          <w:lang w:bidi="ar-JO"/>
        </w:rPr>
      </w:pPr>
      <w:r w:rsidRPr="00712973">
        <w:rPr>
          <w:rFonts w:eastAsia="Times New Roman" w:cs="Calibri"/>
          <w:snapToGrid w:val="0"/>
          <w:color w:val="auto"/>
          <w:sz w:val="28"/>
          <w:szCs w:val="28"/>
          <w:rtl/>
          <w:lang w:bidi="ar-JO"/>
        </w:rPr>
        <w:t>و</w:t>
      </w:r>
      <w:r w:rsidRPr="00712973">
        <w:rPr>
          <w:rFonts w:eastAsia="Times New Roman" w:cs="Calibri"/>
          <w:snapToGrid w:val="0"/>
          <w:color w:val="auto"/>
          <w:sz w:val="28"/>
          <w:szCs w:val="28"/>
          <w:rtl/>
        </w:rPr>
        <w:t>. قياس معدلات البطالة (أي مج</w:t>
      </w:r>
      <w:r w:rsidRPr="00712973">
        <w:rPr>
          <w:rFonts w:eastAsia="Times New Roman" w:cs="Calibri"/>
          <w:snapToGrid w:val="0"/>
          <w:color w:val="auto"/>
          <w:sz w:val="28"/>
          <w:szCs w:val="28"/>
          <w:rtl/>
          <w:lang w:bidi="ar-JO"/>
        </w:rPr>
        <w:t xml:space="preserve">موع المتعطلين منسوباً إلى مجموع السكان النشيطين </w:t>
      </w:r>
      <w:proofErr w:type="spellStart"/>
      <w:r w:rsidRPr="00712973">
        <w:rPr>
          <w:rFonts w:eastAsia="Times New Roman" w:cs="Calibri"/>
          <w:snapToGrid w:val="0"/>
          <w:color w:val="auto"/>
          <w:sz w:val="28"/>
          <w:szCs w:val="28"/>
          <w:rtl/>
          <w:lang w:bidi="ar-JO"/>
        </w:rPr>
        <w:t>إقتصادياً</w:t>
      </w:r>
      <w:proofErr w:type="spellEnd"/>
      <w:r w:rsidRPr="00712973">
        <w:rPr>
          <w:rFonts w:eastAsia="Times New Roman" w:cs="Calibri"/>
          <w:snapToGrid w:val="0"/>
          <w:color w:val="auto"/>
          <w:sz w:val="28"/>
          <w:szCs w:val="28"/>
          <w:rtl/>
          <w:lang w:bidi="ar-JO"/>
        </w:rPr>
        <w:t>)</w:t>
      </w:r>
      <w:r w:rsidRPr="00712973">
        <w:rPr>
          <w:rFonts w:eastAsia="Times New Roman" w:cs="Calibri"/>
          <w:snapToGrid w:val="0"/>
          <w:color w:val="auto"/>
          <w:sz w:val="28"/>
          <w:szCs w:val="28"/>
          <w:rtl/>
        </w:rPr>
        <w:t xml:space="preserve"> حسب الخصائص المختلفة للمتعطلين والتغيرات التي تطرأ على ذلك.</w:t>
      </w:r>
      <w:r w:rsidRPr="00712973">
        <w:rPr>
          <w:rFonts w:eastAsia="Times New Roman" w:cs="Calibri"/>
          <w:snapToGrid w:val="0"/>
          <w:color w:val="auto"/>
          <w:sz w:val="28"/>
          <w:szCs w:val="28"/>
          <w:rtl/>
          <w:lang w:bidi="ar-JO"/>
        </w:rPr>
        <w:t xml:space="preserve"> </w:t>
      </w:r>
    </w:p>
    <w:p w:rsidR="00CE4B04" w:rsidRPr="00712973" w:rsidRDefault="00CE4B04" w:rsidP="00800AAE">
      <w:pPr>
        <w:widowControl w:val="0"/>
        <w:adjustRightInd w:val="0"/>
        <w:spacing w:before="80" w:after="0" w:line="288" w:lineRule="auto"/>
        <w:jc w:val="lowKashida"/>
        <w:textAlignment w:val="baseline"/>
        <w:rPr>
          <w:rFonts w:eastAsia="Times New Roman" w:cs="Calibri"/>
          <w:snapToGrid w:val="0"/>
          <w:color w:val="auto"/>
          <w:sz w:val="28"/>
          <w:szCs w:val="28"/>
          <w:rtl/>
        </w:rPr>
      </w:pPr>
      <w:r w:rsidRPr="00712973">
        <w:rPr>
          <w:rFonts w:eastAsia="Times New Roman" w:cs="Calibri"/>
          <w:snapToGrid w:val="0"/>
          <w:color w:val="auto"/>
          <w:sz w:val="28"/>
          <w:szCs w:val="28"/>
          <w:rtl/>
          <w:lang w:bidi="ar-JO"/>
        </w:rPr>
        <w:t>ز</w:t>
      </w:r>
      <w:r w:rsidRPr="00712973">
        <w:rPr>
          <w:rFonts w:eastAsia="Times New Roman" w:cs="Calibri"/>
          <w:snapToGrid w:val="0"/>
          <w:color w:val="auto"/>
          <w:sz w:val="28"/>
          <w:szCs w:val="28"/>
          <w:rtl/>
        </w:rPr>
        <w:t>. التعرف على أهم الأساليب والطرق التي يتبعها المتعطل بهدف الحصول على فرصة عمل أو وظيفة، بالإضافة إلى قياس فترات التعطل لهؤلاء المتعطلين.</w:t>
      </w:r>
    </w:p>
    <w:p w:rsidR="00CE4B04" w:rsidRPr="00712973" w:rsidRDefault="00CE4B04" w:rsidP="00800AAE">
      <w:pPr>
        <w:widowControl w:val="0"/>
        <w:adjustRightInd w:val="0"/>
        <w:spacing w:after="120" w:line="288" w:lineRule="auto"/>
        <w:jc w:val="lowKashida"/>
        <w:textAlignment w:val="baseline"/>
        <w:rPr>
          <w:rFonts w:eastAsia="Times New Roman" w:cs="Calibri"/>
          <w:snapToGrid w:val="0"/>
          <w:color w:val="auto"/>
          <w:sz w:val="28"/>
          <w:szCs w:val="28"/>
          <w:rtl/>
          <w:lang w:bidi="ar-JO"/>
        </w:rPr>
      </w:pPr>
      <w:r w:rsidRPr="00712973">
        <w:rPr>
          <w:rFonts w:eastAsia="Times New Roman" w:cs="Calibri"/>
          <w:snapToGrid w:val="0"/>
          <w:color w:val="auto"/>
          <w:sz w:val="28"/>
          <w:szCs w:val="28"/>
          <w:rtl/>
          <w:lang w:bidi="ar-JO"/>
        </w:rPr>
        <w:t>ح</w:t>
      </w:r>
      <w:r w:rsidRPr="00712973">
        <w:rPr>
          <w:rFonts w:eastAsia="Times New Roman" w:cs="Calibri"/>
          <w:snapToGrid w:val="0"/>
          <w:color w:val="auto"/>
          <w:sz w:val="28"/>
          <w:szCs w:val="28"/>
          <w:rtl/>
        </w:rPr>
        <w:t>.</w:t>
      </w:r>
      <w:r w:rsidRPr="00712973">
        <w:rPr>
          <w:rFonts w:eastAsia="Times New Roman" w:cs="Calibri"/>
          <w:snapToGrid w:val="0"/>
          <w:color w:val="auto"/>
          <w:sz w:val="28"/>
          <w:szCs w:val="28"/>
        </w:rPr>
        <w:t xml:space="preserve"> </w:t>
      </w:r>
      <w:r w:rsidRPr="00712973">
        <w:rPr>
          <w:rFonts w:eastAsia="Times New Roman" w:cs="Calibri"/>
          <w:snapToGrid w:val="0"/>
          <w:color w:val="auto"/>
          <w:sz w:val="28"/>
          <w:szCs w:val="28"/>
          <w:rtl/>
        </w:rPr>
        <w:t>التعرف على التغيرات التي تطرأ على هذه المتغيرات خلال السنوات.</w:t>
      </w:r>
    </w:p>
    <w:p w:rsidR="00CE4B04" w:rsidRPr="00712973" w:rsidRDefault="00CE4B04" w:rsidP="004F4F99">
      <w:pPr>
        <w:pStyle w:val="a"/>
        <w:rPr>
          <w:rFonts w:ascii="Calibri" w:hAnsi="Calibri" w:cs="Calibri"/>
          <w:b/>
          <w:color w:val="auto"/>
          <w:sz w:val="28"/>
          <w:szCs w:val="28"/>
          <w:rtl/>
          <w:lang w:bidi="ar-JO"/>
        </w:rPr>
      </w:pPr>
      <w:bookmarkStart w:id="19" w:name="_Toc157326209"/>
      <w:r w:rsidRPr="00712973">
        <w:rPr>
          <w:rFonts w:ascii="Calibri" w:hAnsi="Calibri" w:cs="Calibri"/>
          <w:b/>
          <w:color w:val="auto"/>
          <w:sz w:val="28"/>
          <w:szCs w:val="28"/>
          <w:rtl/>
          <w:lang w:bidi="ar-JO"/>
        </w:rPr>
        <w:t>الصعوبات الوظيفية</w:t>
      </w:r>
      <w:bookmarkEnd w:id="19"/>
      <w:r w:rsidRPr="00712973">
        <w:rPr>
          <w:rFonts w:ascii="Calibri" w:hAnsi="Calibri" w:cs="Calibri"/>
          <w:b/>
          <w:color w:val="auto"/>
          <w:sz w:val="28"/>
          <w:szCs w:val="28"/>
          <w:rtl/>
          <w:lang w:bidi="ar-JO"/>
        </w:rPr>
        <w:t xml:space="preserve"> </w:t>
      </w:r>
    </w:p>
    <w:p w:rsidR="00CE4B04" w:rsidRPr="00712973" w:rsidRDefault="00CE4B04" w:rsidP="00617220">
      <w:pPr>
        <w:spacing w:line="288" w:lineRule="auto"/>
        <w:ind w:left="23"/>
        <w:jc w:val="lowKashida"/>
        <w:rPr>
          <w:rFonts w:cs="Calibri"/>
          <w:color w:val="auto"/>
          <w:sz w:val="28"/>
          <w:szCs w:val="28"/>
          <w:rtl/>
        </w:rPr>
      </w:pPr>
      <w:r w:rsidRPr="00712973">
        <w:rPr>
          <w:rFonts w:cs="Calibri"/>
          <w:color w:val="auto"/>
          <w:sz w:val="28"/>
          <w:szCs w:val="28"/>
          <w:rtl/>
        </w:rPr>
        <w:t>تطورت ظاهرة الصعوبا</w:t>
      </w:r>
      <w:r w:rsidR="00617220" w:rsidRPr="00712973">
        <w:rPr>
          <w:rFonts w:cs="Calibri"/>
          <w:color w:val="auto"/>
          <w:sz w:val="28"/>
          <w:szCs w:val="28"/>
          <w:rtl/>
        </w:rPr>
        <w:t>ت الوظيفية على مر السنين نظرا لأ</w:t>
      </w:r>
      <w:r w:rsidRPr="00712973">
        <w:rPr>
          <w:rFonts w:cs="Calibri"/>
          <w:color w:val="auto"/>
          <w:sz w:val="28"/>
          <w:szCs w:val="28"/>
          <w:rtl/>
        </w:rPr>
        <w:t>هميتها من منظور الصحة العامة ومنظمات الم</w:t>
      </w:r>
      <w:r w:rsidR="00617220" w:rsidRPr="00712973">
        <w:rPr>
          <w:rFonts w:cs="Calibri"/>
          <w:color w:val="auto"/>
          <w:sz w:val="28"/>
          <w:szCs w:val="28"/>
          <w:rtl/>
        </w:rPr>
        <w:t>جتمع المدني والدولي والمراكز الإ</w:t>
      </w:r>
      <w:r w:rsidRPr="00712973">
        <w:rPr>
          <w:rFonts w:cs="Calibri"/>
          <w:color w:val="auto"/>
          <w:sz w:val="28"/>
          <w:szCs w:val="28"/>
          <w:rtl/>
        </w:rPr>
        <w:t xml:space="preserve">حصائية </w:t>
      </w:r>
      <w:r w:rsidRPr="00712973">
        <w:rPr>
          <w:rFonts w:cs="Calibri"/>
          <w:color w:val="auto"/>
          <w:sz w:val="28"/>
          <w:szCs w:val="28"/>
          <w:rtl/>
          <w:lang w:bidi="ar-JO"/>
        </w:rPr>
        <w:t xml:space="preserve">ومؤسسات </w:t>
      </w:r>
      <w:proofErr w:type="gramStart"/>
      <w:r w:rsidRPr="00712973">
        <w:rPr>
          <w:rFonts w:cs="Calibri"/>
          <w:color w:val="auto"/>
          <w:sz w:val="28"/>
          <w:szCs w:val="28"/>
          <w:rtl/>
          <w:lang w:bidi="ar-JO"/>
        </w:rPr>
        <w:t xml:space="preserve">الرعاية </w:t>
      </w:r>
      <w:r w:rsidR="00617220" w:rsidRPr="00712973">
        <w:rPr>
          <w:rFonts w:cs="Calibri"/>
          <w:color w:val="auto"/>
          <w:sz w:val="28"/>
          <w:szCs w:val="28"/>
          <w:rtl/>
        </w:rPr>
        <w:t xml:space="preserve"> التي</w:t>
      </w:r>
      <w:proofErr w:type="gramEnd"/>
      <w:r w:rsidR="00617220" w:rsidRPr="00712973">
        <w:rPr>
          <w:rFonts w:cs="Calibri"/>
          <w:color w:val="auto"/>
          <w:sz w:val="28"/>
          <w:szCs w:val="28"/>
          <w:rtl/>
        </w:rPr>
        <w:t xml:space="preserve"> تهدف إ</w:t>
      </w:r>
      <w:r w:rsidRPr="00712973">
        <w:rPr>
          <w:rFonts w:cs="Calibri"/>
          <w:color w:val="auto"/>
          <w:sz w:val="28"/>
          <w:szCs w:val="28"/>
          <w:rtl/>
        </w:rPr>
        <w:t xml:space="preserve">لى رعاية الأشخاص ذوي الإعاقة وإعادة تأهيلهم وتدريبهم،  وقد تطور هذا المفهوم فبعد </w:t>
      </w:r>
      <w:r w:rsidR="00617220" w:rsidRPr="00712973">
        <w:rPr>
          <w:rFonts w:cs="Calibri"/>
          <w:color w:val="auto"/>
          <w:sz w:val="28"/>
          <w:szCs w:val="28"/>
          <w:rtl/>
        </w:rPr>
        <w:t xml:space="preserve">أن كان يطلق عليه </w:t>
      </w:r>
      <w:r w:rsidRPr="00712973">
        <w:rPr>
          <w:rFonts w:cs="Calibri"/>
          <w:color w:val="auto"/>
          <w:sz w:val="28"/>
          <w:szCs w:val="28"/>
          <w:rtl/>
        </w:rPr>
        <w:t xml:space="preserve">(المعاقين) </w:t>
      </w:r>
      <w:r w:rsidR="00617220" w:rsidRPr="00712973">
        <w:rPr>
          <w:rFonts w:cs="Calibri"/>
          <w:color w:val="auto"/>
          <w:sz w:val="28"/>
          <w:szCs w:val="28"/>
          <w:rtl/>
        </w:rPr>
        <w:t xml:space="preserve">أصبح يسمى بذوي </w:t>
      </w:r>
      <w:proofErr w:type="spellStart"/>
      <w:r w:rsidR="00617220" w:rsidRPr="00712973">
        <w:rPr>
          <w:rFonts w:cs="Calibri"/>
          <w:color w:val="auto"/>
          <w:sz w:val="28"/>
          <w:szCs w:val="28"/>
          <w:rtl/>
        </w:rPr>
        <w:t>الإ</w:t>
      </w:r>
      <w:r w:rsidRPr="00712973">
        <w:rPr>
          <w:rFonts w:cs="Calibri"/>
          <w:color w:val="auto"/>
          <w:sz w:val="28"/>
          <w:szCs w:val="28"/>
          <w:rtl/>
        </w:rPr>
        <w:t>حتياجات</w:t>
      </w:r>
      <w:proofErr w:type="spellEnd"/>
      <w:r w:rsidRPr="00712973">
        <w:rPr>
          <w:rFonts w:cs="Calibri"/>
          <w:color w:val="auto"/>
          <w:sz w:val="28"/>
          <w:szCs w:val="28"/>
          <w:rtl/>
        </w:rPr>
        <w:t xml:space="preserve"> الخاصة </w:t>
      </w:r>
      <w:r w:rsidR="00617220" w:rsidRPr="00712973">
        <w:rPr>
          <w:rFonts w:cs="Calibri"/>
          <w:color w:val="auto"/>
          <w:sz w:val="28"/>
          <w:szCs w:val="28"/>
          <w:rtl/>
        </w:rPr>
        <w:t>إ</w:t>
      </w:r>
      <w:r w:rsidRPr="00712973">
        <w:rPr>
          <w:rFonts w:cs="Calibri"/>
          <w:color w:val="auto"/>
          <w:sz w:val="28"/>
          <w:szCs w:val="28"/>
          <w:rtl/>
        </w:rPr>
        <w:t xml:space="preserve">لى أن أصبح يطلق علية حالياً (الصعوبات </w:t>
      </w:r>
      <w:proofErr w:type="spellStart"/>
      <w:r w:rsidRPr="00712973">
        <w:rPr>
          <w:rFonts w:cs="Calibri"/>
          <w:color w:val="auto"/>
          <w:sz w:val="28"/>
          <w:szCs w:val="28"/>
          <w:rtl/>
        </w:rPr>
        <w:t>الوظيفيه</w:t>
      </w:r>
      <w:proofErr w:type="spellEnd"/>
      <w:r w:rsidRPr="00712973">
        <w:rPr>
          <w:rFonts w:cs="Calibri"/>
          <w:color w:val="auto"/>
          <w:sz w:val="28"/>
          <w:szCs w:val="28"/>
          <w:rtl/>
        </w:rPr>
        <w:t xml:space="preserve">). </w:t>
      </w:r>
    </w:p>
    <w:p w:rsidR="00837C4C" w:rsidRPr="00712973" w:rsidRDefault="00CE4B04" w:rsidP="005B63FE">
      <w:pPr>
        <w:spacing w:line="288" w:lineRule="auto"/>
        <w:ind w:left="29"/>
        <w:jc w:val="lowKashida"/>
        <w:rPr>
          <w:rFonts w:cs="Calibri"/>
          <w:color w:val="auto"/>
          <w:sz w:val="28"/>
          <w:szCs w:val="28"/>
          <w:rtl/>
        </w:rPr>
      </w:pPr>
      <w:r w:rsidRPr="00712973">
        <w:rPr>
          <w:rFonts w:cs="Calibri"/>
          <w:color w:val="auto"/>
          <w:sz w:val="28"/>
          <w:szCs w:val="28"/>
          <w:rtl/>
        </w:rPr>
        <w:lastRenderedPageBreak/>
        <w:t xml:space="preserve">لقد جاء التطور في هذا المفهوم متماشيا مع المستجدات وأكثر </w:t>
      </w:r>
      <w:proofErr w:type="spellStart"/>
      <w:r w:rsidRPr="00712973">
        <w:rPr>
          <w:rFonts w:cs="Calibri"/>
          <w:color w:val="auto"/>
          <w:sz w:val="28"/>
          <w:szCs w:val="28"/>
          <w:rtl/>
        </w:rPr>
        <w:t>إستجابة</w:t>
      </w:r>
      <w:proofErr w:type="spellEnd"/>
      <w:r w:rsidRPr="00712973">
        <w:rPr>
          <w:rFonts w:cs="Calibri"/>
          <w:color w:val="auto"/>
          <w:sz w:val="28"/>
          <w:szCs w:val="28"/>
          <w:rtl/>
        </w:rPr>
        <w:t xml:space="preserve"> للثقافات ومراعاة </w:t>
      </w:r>
      <w:r w:rsidR="00617220" w:rsidRPr="00712973">
        <w:rPr>
          <w:rFonts w:cs="Calibri"/>
          <w:color w:val="auto"/>
          <w:sz w:val="28"/>
          <w:szCs w:val="28"/>
          <w:rtl/>
        </w:rPr>
        <w:t>لأ</w:t>
      </w:r>
      <w:r w:rsidRPr="00712973">
        <w:rPr>
          <w:rFonts w:cs="Calibri"/>
          <w:color w:val="auto"/>
          <w:sz w:val="28"/>
          <w:szCs w:val="28"/>
          <w:rtl/>
        </w:rPr>
        <w:t>حاسيس ومشاعر ذوي الصعوبات الوظيفية وعائلاتهم ا</w:t>
      </w:r>
      <w:r w:rsidR="00617220" w:rsidRPr="00712973">
        <w:rPr>
          <w:rFonts w:cs="Calibri"/>
          <w:color w:val="auto"/>
          <w:sz w:val="28"/>
          <w:szCs w:val="28"/>
          <w:rtl/>
        </w:rPr>
        <w:t>لذين كانوا يتحرجون من ذكر وجود أ</w:t>
      </w:r>
      <w:r w:rsidRPr="00712973">
        <w:rPr>
          <w:rFonts w:cs="Calibri"/>
          <w:color w:val="auto"/>
          <w:sz w:val="28"/>
          <w:szCs w:val="28"/>
          <w:rtl/>
        </w:rPr>
        <w:t xml:space="preserve">فراد بين </w:t>
      </w:r>
      <w:r w:rsidR="00617220" w:rsidRPr="00712973">
        <w:rPr>
          <w:rFonts w:cs="Calibri"/>
          <w:color w:val="auto"/>
          <w:sz w:val="28"/>
          <w:szCs w:val="28"/>
          <w:rtl/>
        </w:rPr>
        <w:t>أسرتهم مصابون بأي نوع من أنواع الإ</w:t>
      </w:r>
      <w:r w:rsidRPr="00712973">
        <w:rPr>
          <w:rFonts w:cs="Calibri"/>
          <w:color w:val="auto"/>
          <w:sz w:val="28"/>
          <w:szCs w:val="28"/>
          <w:rtl/>
        </w:rPr>
        <w:t xml:space="preserve">عاقات مما أدى إلى </w:t>
      </w:r>
      <w:proofErr w:type="spellStart"/>
      <w:r w:rsidR="00617220" w:rsidRPr="00712973">
        <w:rPr>
          <w:rFonts w:cs="Calibri"/>
          <w:color w:val="auto"/>
          <w:sz w:val="28"/>
          <w:szCs w:val="28"/>
          <w:rtl/>
        </w:rPr>
        <w:t>إ</w:t>
      </w:r>
      <w:r w:rsidRPr="00712973">
        <w:rPr>
          <w:rFonts w:cs="Calibri"/>
          <w:color w:val="auto"/>
          <w:sz w:val="28"/>
          <w:szCs w:val="28"/>
          <w:rtl/>
        </w:rPr>
        <w:t>نخفاض</w:t>
      </w:r>
      <w:proofErr w:type="spellEnd"/>
      <w:r w:rsidRPr="00712973">
        <w:rPr>
          <w:rFonts w:cs="Calibri"/>
          <w:color w:val="auto"/>
          <w:sz w:val="28"/>
          <w:szCs w:val="28"/>
          <w:rtl/>
        </w:rPr>
        <w:t xml:space="preserve"> نسبة الذين يعانون من </w:t>
      </w:r>
      <w:r w:rsidR="00617220" w:rsidRPr="00712973">
        <w:rPr>
          <w:rFonts w:cs="Calibri"/>
          <w:color w:val="auto"/>
          <w:sz w:val="28"/>
          <w:szCs w:val="28"/>
          <w:rtl/>
        </w:rPr>
        <w:t>أ</w:t>
      </w:r>
      <w:r w:rsidRPr="00712973">
        <w:rPr>
          <w:rFonts w:cs="Calibri"/>
          <w:color w:val="auto"/>
          <w:sz w:val="28"/>
          <w:szCs w:val="28"/>
          <w:rtl/>
        </w:rPr>
        <w:t>ي</w:t>
      </w:r>
    </w:p>
    <w:p w:rsidR="00CE4B04" w:rsidRPr="00712973" w:rsidRDefault="00CE4B04" w:rsidP="00617220">
      <w:pPr>
        <w:spacing w:line="288" w:lineRule="auto"/>
        <w:ind w:left="29"/>
        <w:jc w:val="lowKashida"/>
        <w:rPr>
          <w:rFonts w:cs="Calibri"/>
          <w:color w:val="auto"/>
          <w:sz w:val="28"/>
          <w:szCs w:val="28"/>
          <w:rtl/>
        </w:rPr>
      </w:pPr>
      <w:r w:rsidRPr="00712973">
        <w:rPr>
          <w:rFonts w:cs="Calibri"/>
          <w:color w:val="auto"/>
          <w:sz w:val="28"/>
          <w:szCs w:val="28"/>
          <w:rtl/>
        </w:rPr>
        <w:t>إعاقات في معظم</w:t>
      </w:r>
      <w:r w:rsidR="00617220" w:rsidRPr="00712973">
        <w:rPr>
          <w:rFonts w:cs="Calibri"/>
          <w:color w:val="auto"/>
          <w:sz w:val="28"/>
          <w:szCs w:val="28"/>
          <w:rtl/>
        </w:rPr>
        <w:t xml:space="preserve"> الدول التي قامت بأجراء دراسات أو مسوح متخصصة</w:t>
      </w:r>
      <w:r w:rsidRPr="00712973">
        <w:rPr>
          <w:rFonts w:cs="Calibri"/>
          <w:color w:val="auto"/>
          <w:sz w:val="28"/>
          <w:szCs w:val="28"/>
          <w:rtl/>
        </w:rPr>
        <w:t xml:space="preserve"> </w:t>
      </w:r>
      <w:r w:rsidR="00617220" w:rsidRPr="00712973">
        <w:rPr>
          <w:rFonts w:cs="Calibri"/>
          <w:color w:val="auto"/>
          <w:sz w:val="28"/>
          <w:szCs w:val="28"/>
          <w:rtl/>
        </w:rPr>
        <w:t>أ</w:t>
      </w:r>
      <w:r w:rsidRPr="00712973">
        <w:rPr>
          <w:rFonts w:cs="Calibri"/>
          <w:color w:val="auto"/>
          <w:sz w:val="28"/>
          <w:szCs w:val="28"/>
          <w:rtl/>
        </w:rPr>
        <w:t xml:space="preserve">و من خلال </w:t>
      </w:r>
      <w:r w:rsidR="00617220" w:rsidRPr="00712973">
        <w:rPr>
          <w:rFonts w:cs="Calibri"/>
          <w:color w:val="auto"/>
          <w:sz w:val="28"/>
          <w:szCs w:val="28"/>
          <w:rtl/>
        </w:rPr>
        <w:t>إ</w:t>
      </w:r>
      <w:r w:rsidRPr="00712973">
        <w:rPr>
          <w:rFonts w:cs="Calibri"/>
          <w:color w:val="auto"/>
          <w:sz w:val="28"/>
          <w:szCs w:val="28"/>
          <w:rtl/>
        </w:rPr>
        <w:t>جراء تعدادات.</w:t>
      </w:r>
    </w:p>
    <w:p w:rsidR="00CE4B04" w:rsidRPr="00712973" w:rsidRDefault="00CE4B04" w:rsidP="00567C41">
      <w:pPr>
        <w:spacing w:line="288" w:lineRule="auto"/>
        <w:ind w:left="23"/>
        <w:jc w:val="lowKashida"/>
        <w:rPr>
          <w:rFonts w:cs="Calibri"/>
          <w:color w:val="auto"/>
          <w:sz w:val="28"/>
          <w:szCs w:val="28"/>
          <w:rtl/>
        </w:rPr>
      </w:pPr>
      <w:r w:rsidRPr="00712973">
        <w:rPr>
          <w:rFonts w:cs="Calibri"/>
          <w:color w:val="auto"/>
          <w:sz w:val="28"/>
          <w:szCs w:val="28"/>
          <w:rtl/>
        </w:rPr>
        <w:t xml:space="preserve">المتتبع </w:t>
      </w:r>
      <w:proofErr w:type="spellStart"/>
      <w:r w:rsidRPr="00712973">
        <w:rPr>
          <w:rFonts w:cs="Calibri"/>
          <w:color w:val="auto"/>
          <w:sz w:val="28"/>
          <w:szCs w:val="28"/>
          <w:rtl/>
        </w:rPr>
        <w:t>لهذة</w:t>
      </w:r>
      <w:proofErr w:type="spellEnd"/>
      <w:r w:rsidRPr="00712973">
        <w:rPr>
          <w:rFonts w:cs="Calibri"/>
          <w:color w:val="auto"/>
          <w:sz w:val="28"/>
          <w:szCs w:val="28"/>
          <w:rtl/>
        </w:rPr>
        <w:t xml:space="preserve"> الظاهرة يجد </w:t>
      </w:r>
      <w:r w:rsidR="00567C41" w:rsidRPr="00712973">
        <w:rPr>
          <w:rFonts w:cs="Calibri"/>
          <w:color w:val="auto"/>
          <w:sz w:val="28"/>
          <w:szCs w:val="28"/>
          <w:rtl/>
        </w:rPr>
        <w:t xml:space="preserve">أنها عرفت في المجتمعات </w:t>
      </w:r>
      <w:proofErr w:type="spellStart"/>
      <w:r w:rsidR="00567C41" w:rsidRPr="00712973">
        <w:rPr>
          <w:rFonts w:cs="Calibri"/>
          <w:color w:val="auto"/>
          <w:sz w:val="28"/>
          <w:szCs w:val="28"/>
          <w:rtl/>
        </w:rPr>
        <w:t>الإنسانيه</w:t>
      </w:r>
      <w:proofErr w:type="spellEnd"/>
      <w:r w:rsidR="00567C41" w:rsidRPr="00712973">
        <w:rPr>
          <w:rFonts w:cs="Calibri"/>
          <w:color w:val="auto"/>
          <w:sz w:val="28"/>
          <w:szCs w:val="28"/>
          <w:rtl/>
        </w:rPr>
        <w:t xml:space="preserve"> منذ قرنين من الزمان إلا أن </w:t>
      </w:r>
      <w:proofErr w:type="spellStart"/>
      <w:r w:rsidR="00567C41" w:rsidRPr="00712973">
        <w:rPr>
          <w:rFonts w:cs="Calibri"/>
          <w:color w:val="auto"/>
          <w:sz w:val="28"/>
          <w:szCs w:val="28"/>
          <w:rtl/>
        </w:rPr>
        <w:t>الإهتمام</w:t>
      </w:r>
      <w:proofErr w:type="spellEnd"/>
      <w:r w:rsidR="00567C41" w:rsidRPr="00712973">
        <w:rPr>
          <w:rFonts w:cs="Calibri"/>
          <w:color w:val="auto"/>
          <w:sz w:val="28"/>
          <w:szCs w:val="28"/>
          <w:rtl/>
        </w:rPr>
        <w:t xml:space="preserve"> بها كان محل </w:t>
      </w:r>
      <w:proofErr w:type="spellStart"/>
      <w:r w:rsidR="00567C41" w:rsidRPr="00712973">
        <w:rPr>
          <w:rFonts w:cs="Calibri"/>
          <w:color w:val="auto"/>
          <w:sz w:val="28"/>
          <w:szCs w:val="28"/>
          <w:rtl/>
        </w:rPr>
        <w:t>إ</w:t>
      </w:r>
      <w:r w:rsidRPr="00712973">
        <w:rPr>
          <w:rFonts w:cs="Calibri"/>
          <w:color w:val="auto"/>
          <w:sz w:val="28"/>
          <w:szCs w:val="28"/>
          <w:rtl/>
        </w:rPr>
        <w:t>ختلاف</w:t>
      </w:r>
      <w:proofErr w:type="spellEnd"/>
      <w:r w:rsidRPr="00712973">
        <w:rPr>
          <w:rFonts w:cs="Calibri"/>
          <w:color w:val="auto"/>
          <w:sz w:val="28"/>
          <w:szCs w:val="28"/>
          <w:rtl/>
        </w:rPr>
        <w:t xml:space="preserve"> بين الدول وعلى مر ال</w:t>
      </w:r>
      <w:r w:rsidR="00567C41" w:rsidRPr="00712973">
        <w:rPr>
          <w:rFonts w:cs="Calibri"/>
          <w:color w:val="auto"/>
          <w:sz w:val="28"/>
          <w:szCs w:val="28"/>
          <w:rtl/>
        </w:rPr>
        <w:t xml:space="preserve">سنين وعلى العموم يلاحظ تزايد </w:t>
      </w:r>
      <w:proofErr w:type="spellStart"/>
      <w:r w:rsidR="00567C41" w:rsidRPr="00712973">
        <w:rPr>
          <w:rFonts w:cs="Calibri"/>
          <w:color w:val="auto"/>
          <w:sz w:val="28"/>
          <w:szCs w:val="28"/>
          <w:rtl/>
        </w:rPr>
        <w:t>الإ</w:t>
      </w:r>
      <w:r w:rsidRPr="00712973">
        <w:rPr>
          <w:rFonts w:cs="Calibri"/>
          <w:color w:val="auto"/>
          <w:sz w:val="28"/>
          <w:szCs w:val="28"/>
          <w:rtl/>
        </w:rPr>
        <w:t>هتمام</w:t>
      </w:r>
      <w:proofErr w:type="spellEnd"/>
      <w:r w:rsidRPr="00712973">
        <w:rPr>
          <w:rFonts w:cs="Calibri"/>
          <w:color w:val="auto"/>
          <w:sz w:val="28"/>
          <w:szCs w:val="28"/>
          <w:rtl/>
        </w:rPr>
        <w:t xml:space="preserve"> </w:t>
      </w:r>
      <w:proofErr w:type="spellStart"/>
      <w:r w:rsidRPr="00712973">
        <w:rPr>
          <w:rFonts w:cs="Calibri"/>
          <w:color w:val="auto"/>
          <w:sz w:val="28"/>
          <w:szCs w:val="28"/>
          <w:rtl/>
        </w:rPr>
        <w:t>بهذة</w:t>
      </w:r>
      <w:proofErr w:type="spellEnd"/>
      <w:r w:rsidRPr="00712973">
        <w:rPr>
          <w:rFonts w:cs="Calibri"/>
          <w:color w:val="auto"/>
          <w:sz w:val="28"/>
          <w:szCs w:val="28"/>
          <w:rtl/>
        </w:rPr>
        <w:t xml:space="preserve"> الظاهرة في </w:t>
      </w:r>
      <w:r w:rsidR="00567C41" w:rsidRPr="00712973">
        <w:rPr>
          <w:rFonts w:cs="Calibri"/>
          <w:color w:val="auto"/>
          <w:sz w:val="28"/>
          <w:szCs w:val="28"/>
          <w:rtl/>
        </w:rPr>
        <w:t xml:space="preserve">العقود الاخيرة وقد تفاوت هذا </w:t>
      </w:r>
      <w:proofErr w:type="spellStart"/>
      <w:r w:rsidR="00567C41" w:rsidRPr="00712973">
        <w:rPr>
          <w:rFonts w:cs="Calibri"/>
          <w:color w:val="auto"/>
          <w:sz w:val="28"/>
          <w:szCs w:val="28"/>
          <w:rtl/>
        </w:rPr>
        <w:t>الإ</w:t>
      </w:r>
      <w:r w:rsidRPr="00712973">
        <w:rPr>
          <w:rFonts w:cs="Calibri"/>
          <w:color w:val="auto"/>
          <w:sz w:val="28"/>
          <w:szCs w:val="28"/>
          <w:rtl/>
        </w:rPr>
        <w:t>هتمام</w:t>
      </w:r>
      <w:proofErr w:type="spellEnd"/>
      <w:r w:rsidRPr="00712973">
        <w:rPr>
          <w:rFonts w:cs="Calibri"/>
          <w:color w:val="auto"/>
          <w:sz w:val="28"/>
          <w:szCs w:val="28"/>
          <w:rtl/>
        </w:rPr>
        <w:t xml:space="preserve"> بين مختلف الدول سواء من حيث توفير بيانات </w:t>
      </w:r>
      <w:proofErr w:type="spellStart"/>
      <w:r w:rsidR="00567C41" w:rsidRPr="00712973">
        <w:rPr>
          <w:rFonts w:cs="Calibri"/>
          <w:color w:val="auto"/>
          <w:sz w:val="28"/>
          <w:szCs w:val="28"/>
          <w:rtl/>
        </w:rPr>
        <w:t>إ</w:t>
      </w:r>
      <w:r w:rsidRPr="00712973">
        <w:rPr>
          <w:rFonts w:cs="Calibri"/>
          <w:color w:val="auto"/>
          <w:sz w:val="28"/>
          <w:szCs w:val="28"/>
          <w:rtl/>
        </w:rPr>
        <w:t>حصائيه</w:t>
      </w:r>
      <w:proofErr w:type="spellEnd"/>
      <w:r w:rsidRPr="00712973">
        <w:rPr>
          <w:rFonts w:cs="Calibri"/>
          <w:color w:val="auto"/>
          <w:sz w:val="28"/>
          <w:szCs w:val="28"/>
          <w:rtl/>
        </w:rPr>
        <w:t xml:space="preserve"> عن</w:t>
      </w:r>
      <w:r w:rsidR="00567C41" w:rsidRPr="00712973">
        <w:rPr>
          <w:rFonts w:cs="Calibri"/>
          <w:color w:val="auto"/>
          <w:sz w:val="28"/>
          <w:szCs w:val="28"/>
          <w:rtl/>
        </w:rPr>
        <w:t xml:space="preserve">ها </w:t>
      </w:r>
      <w:proofErr w:type="spellStart"/>
      <w:r w:rsidR="00567C41" w:rsidRPr="00712973">
        <w:rPr>
          <w:rFonts w:cs="Calibri"/>
          <w:color w:val="auto"/>
          <w:sz w:val="28"/>
          <w:szCs w:val="28"/>
          <w:rtl/>
        </w:rPr>
        <w:t>وإ</w:t>
      </w:r>
      <w:r w:rsidRPr="00712973">
        <w:rPr>
          <w:rFonts w:cs="Calibri"/>
          <w:color w:val="auto"/>
          <w:sz w:val="28"/>
          <w:szCs w:val="28"/>
          <w:rtl/>
        </w:rPr>
        <w:t>ختلاف</w:t>
      </w:r>
      <w:proofErr w:type="spellEnd"/>
      <w:r w:rsidRPr="00712973">
        <w:rPr>
          <w:rFonts w:cs="Calibri"/>
          <w:color w:val="auto"/>
          <w:sz w:val="28"/>
          <w:szCs w:val="28"/>
          <w:rtl/>
        </w:rPr>
        <w:t xml:space="preserve"> منهجيات الحصول عليها،</w:t>
      </w:r>
      <w:r w:rsidR="00567C41" w:rsidRPr="00712973">
        <w:rPr>
          <w:rFonts w:cs="Calibri"/>
          <w:color w:val="auto"/>
          <w:sz w:val="28"/>
          <w:szCs w:val="28"/>
          <w:rtl/>
        </w:rPr>
        <w:t xml:space="preserve"> </w:t>
      </w:r>
      <w:r w:rsidRPr="00712973">
        <w:rPr>
          <w:rFonts w:cs="Calibri"/>
          <w:color w:val="auto"/>
          <w:sz w:val="28"/>
          <w:szCs w:val="28"/>
          <w:rtl/>
        </w:rPr>
        <w:t>والخدمات البيئية والصحية التي تعمل على دمج هذه الف</w:t>
      </w:r>
      <w:r w:rsidR="00567C41" w:rsidRPr="00712973">
        <w:rPr>
          <w:rFonts w:cs="Calibri"/>
          <w:color w:val="auto"/>
          <w:sz w:val="28"/>
          <w:szCs w:val="28"/>
          <w:rtl/>
        </w:rPr>
        <w:t xml:space="preserve">ئات بالحياة العامة والعملية </w:t>
      </w:r>
      <w:proofErr w:type="spellStart"/>
      <w:r w:rsidR="00567C41" w:rsidRPr="00712973">
        <w:rPr>
          <w:rFonts w:cs="Calibri"/>
          <w:color w:val="auto"/>
          <w:sz w:val="28"/>
          <w:szCs w:val="28"/>
          <w:rtl/>
        </w:rPr>
        <w:t>والإ</w:t>
      </w:r>
      <w:r w:rsidRPr="00712973">
        <w:rPr>
          <w:rFonts w:cs="Calibri"/>
          <w:color w:val="auto"/>
          <w:sz w:val="28"/>
          <w:szCs w:val="28"/>
          <w:rtl/>
        </w:rPr>
        <w:t>ستفادة</w:t>
      </w:r>
      <w:proofErr w:type="spellEnd"/>
      <w:r w:rsidRPr="00712973">
        <w:rPr>
          <w:rFonts w:cs="Calibri"/>
          <w:color w:val="auto"/>
          <w:sz w:val="28"/>
          <w:szCs w:val="28"/>
          <w:rtl/>
        </w:rPr>
        <w:t xml:space="preserve"> من طاقات هذه </w:t>
      </w:r>
      <w:proofErr w:type="gramStart"/>
      <w:r w:rsidRPr="00712973">
        <w:rPr>
          <w:rFonts w:cs="Calibri"/>
          <w:color w:val="auto"/>
          <w:sz w:val="28"/>
          <w:szCs w:val="28"/>
          <w:rtl/>
        </w:rPr>
        <w:t>الفئة .</w:t>
      </w:r>
      <w:proofErr w:type="gramEnd"/>
    </w:p>
    <w:p w:rsidR="00CE4B04" w:rsidRPr="00712973" w:rsidRDefault="00CE4B04" w:rsidP="00567C41">
      <w:pPr>
        <w:spacing w:line="288" w:lineRule="auto"/>
        <w:ind w:left="23"/>
        <w:jc w:val="lowKashida"/>
        <w:rPr>
          <w:rFonts w:cs="Calibri"/>
          <w:color w:val="auto"/>
          <w:sz w:val="28"/>
          <w:szCs w:val="28"/>
          <w:rtl/>
        </w:rPr>
      </w:pPr>
      <w:r w:rsidRPr="00712973">
        <w:rPr>
          <w:rFonts w:cs="Calibri"/>
          <w:color w:val="auto"/>
          <w:sz w:val="28"/>
          <w:szCs w:val="28"/>
          <w:rtl/>
        </w:rPr>
        <w:t xml:space="preserve">ولذلك فقد قامت مجموعة </w:t>
      </w:r>
      <w:proofErr w:type="gramStart"/>
      <w:r w:rsidR="00567C41" w:rsidRPr="00712973">
        <w:rPr>
          <w:rFonts w:cs="Calibri"/>
          <w:color w:val="auto"/>
          <w:sz w:val="28"/>
          <w:szCs w:val="28"/>
          <w:rtl/>
        </w:rPr>
        <w:t>واشنطن  بالعمل</w:t>
      </w:r>
      <w:proofErr w:type="gramEnd"/>
      <w:r w:rsidR="00567C41" w:rsidRPr="00712973">
        <w:rPr>
          <w:rFonts w:cs="Calibri"/>
          <w:color w:val="auto"/>
          <w:sz w:val="28"/>
          <w:szCs w:val="28"/>
          <w:rtl/>
        </w:rPr>
        <w:t xml:space="preserve"> على تطوير الاسئلة المتعلقة</w:t>
      </w:r>
      <w:r w:rsidRPr="00712973">
        <w:rPr>
          <w:rFonts w:cs="Calibri"/>
          <w:color w:val="auto"/>
          <w:sz w:val="28"/>
          <w:szCs w:val="28"/>
          <w:rtl/>
        </w:rPr>
        <w:t xml:space="preserve"> بالصعوبات التي قد </w:t>
      </w:r>
      <w:proofErr w:type="spellStart"/>
      <w:r w:rsidRPr="00712973">
        <w:rPr>
          <w:rFonts w:cs="Calibri"/>
          <w:color w:val="auto"/>
          <w:sz w:val="28"/>
          <w:szCs w:val="28"/>
          <w:rtl/>
        </w:rPr>
        <w:t>يواجهها</w:t>
      </w:r>
      <w:proofErr w:type="spellEnd"/>
      <w:r w:rsidRPr="00712973">
        <w:rPr>
          <w:rFonts w:cs="Calibri"/>
          <w:color w:val="auto"/>
          <w:sz w:val="28"/>
          <w:szCs w:val="28"/>
          <w:rtl/>
        </w:rPr>
        <w:t xml:space="preserve"> الفرد وتعميمها على الدول لاستخدامها بالتعدادات والمسوح التي تنفذها هذه الدول باتباع منهجيات </w:t>
      </w:r>
      <w:r w:rsidR="00567C41" w:rsidRPr="00712973">
        <w:rPr>
          <w:rFonts w:cs="Calibri"/>
          <w:color w:val="auto"/>
          <w:sz w:val="28"/>
          <w:szCs w:val="28"/>
          <w:rtl/>
        </w:rPr>
        <w:t xml:space="preserve">أكثر حساسية وقبول من الناحية </w:t>
      </w:r>
      <w:proofErr w:type="spellStart"/>
      <w:r w:rsidR="00567C41" w:rsidRPr="00712973">
        <w:rPr>
          <w:rFonts w:cs="Calibri"/>
          <w:color w:val="auto"/>
          <w:sz w:val="28"/>
          <w:szCs w:val="28"/>
          <w:rtl/>
        </w:rPr>
        <w:t>الإ</w:t>
      </w:r>
      <w:r w:rsidRPr="00712973">
        <w:rPr>
          <w:rFonts w:cs="Calibri"/>
          <w:color w:val="auto"/>
          <w:sz w:val="28"/>
          <w:szCs w:val="28"/>
          <w:rtl/>
        </w:rPr>
        <w:t>جتماعية</w:t>
      </w:r>
      <w:proofErr w:type="spellEnd"/>
      <w:r w:rsidRPr="00712973">
        <w:rPr>
          <w:rFonts w:cs="Calibri"/>
          <w:color w:val="auto"/>
          <w:sz w:val="28"/>
          <w:szCs w:val="28"/>
          <w:rtl/>
        </w:rPr>
        <w:t>.</w:t>
      </w:r>
    </w:p>
    <w:p w:rsidR="00CE4B04" w:rsidRPr="00712973" w:rsidRDefault="00567C41" w:rsidP="00094BBC">
      <w:pPr>
        <w:spacing w:line="288" w:lineRule="auto"/>
        <w:ind w:left="23"/>
        <w:jc w:val="lowKashida"/>
        <w:rPr>
          <w:rFonts w:cs="Calibri"/>
          <w:color w:val="auto"/>
          <w:sz w:val="28"/>
          <w:szCs w:val="28"/>
          <w:rtl/>
        </w:rPr>
      </w:pPr>
      <w:r w:rsidRPr="00712973">
        <w:rPr>
          <w:rFonts w:cs="Calibri"/>
          <w:color w:val="auto"/>
          <w:sz w:val="28"/>
          <w:szCs w:val="28"/>
          <w:rtl/>
        </w:rPr>
        <w:t>وكما هو الحال دائما فكانت الأ</w:t>
      </w:r>
      <w:r w:rsidR="00CE4B04" w:rsidRPr="00712973">
        <w:rPr>
          <w:rFonts w:cs="Calibri"/>
          <w:color w:val="auto"/>
          <w:sz w:val="28"/>
          <w:szCs w:val="28"/>
          <w:rtl/>
        </w:rPr>
        <w:t xml:space="preserve">ردن من أوائل الدول العربية التي اهتمت بهذه الشريحة بشكل خاص فقد قامت بتضمين </w:t>
      </w:r>
      <w:r w:rsidR="00094BBC" w:rsidRPr="00712973">
        <w:rPr>
          <w:rFonts w:cs="Calibri"/>
          <w:color w:val="auto"/>
          <w:sz w:val="28"/>
          <w:szCs w:val="28"/>
          <w:rtl/>
        </w:rPr>
        <w:t>أ</w:t>
      </w:r>
      <w:r w:rsidR="00CE4B04" w:rsidRPr="00712973">
        <w:rPr>
          <w:rFonts w:cs="Calibri"/>
          <w:color w:val="auto"/>
          <w:sz w:val="28"/>
          <w:szCs w:val="28"/>
          <w:rtl/>
        </w:rPr>
        <w:t xml:space="preserve">سئلة مجموعة واشنطن بذات المنهجية </w:t>
      </w:r>
      <w:proofErr w:type="spellStart"/>
      <w:r w:rsidR="00CE4B04" w:rsidRPr="00712973">
        <w:rPr>
          <w:rFonts w:cs="Calibri"/>
          <w:color w:val="auto"/>
          <w:sz w:val="28"/>
          <w:szCs w:val="28"/>
          <w:rtl/>
        </w:rPr>
        <w:t>الموصى</w:t>
      </w:r>
      <w:proofErr w:type="spellEnd"/>
      <w:r w:rsidR="00CE4B04" w:rsidRPr="00712973">
        <w:rPr>
          <w:rFonts w:cs="Calibri"/>
          <w:color w:val="auto"/>
          <w:sz w:val="28"/>
          <w:szCs w:val="28"/>
          <w:rtl/>
        </w:rPr>
        <w:t xml:space="preserve"> بها في تعدادها لعام 2015.</w:t>
      </w:r>
    </w:p>
    <w:p w:rsidR="00CE4B04" w:rsidRPr="00712973" w:rsidRDefault="00CE4B04" w:rsidP="004F4F99">
      <w:pPr>
        <w:pStyle w:val="a"/>
        <w:rPr>
          <w:rFonts w:ascii="Calibri" w:hAnsi="Calibri" w:cs="Calibri"/>
          <w:b/>
          <w:color w:val="auto"/>
          <w:sz w:val="28"/>
          <w:szCs w:val="28"/>
          <w:rtl/>
          <w:lang w:bidi="ar-JO"/>
        </w:rPr>
      </w:pPr>
      <w:bookmarkStart w:id="20" w:name="_Toc157326210"/>
      <w:r w:rsidRPr="00712973">
        <w:rPr>
          <w:rFonts w:ascii="Calibri" w:hAnsi="Calibri" w:cs="Calibri"/>
          <w:b/>
          <w:color w:val="auto"/>
          <w:sz w:val="28"/>
          <w:szCs w:val="28"/>
          <w:rtl/>
          <w:lang w:bidi="ar-JO"/>
        </w:rPr>
        <w:t xml:space="preserve">الهدف من </w:t>
      </w:r>
      <w:r w:rsidR="00094BBC" w:rsidRPr="00712973">
        <w:rPr>
          <w:rFonts w:ascii="Calibri" w:hAnsi="Calibri" w:cs="Calibri"/>
          <w:b/>
          <w:color w:val="auto"/>
          <w:sz w:val="28"/>
          <w:szCs w:val="28"/>
          <w:rtl/>
          <w:lang w:bidi="ar-JO"/>
        </w:rPr>
        <w:t>إ</w:t>
      </w:r>
      <w:r w:rsidRPr="00712973">
        <w:rPr>
          <w:rFonts w:ascii="Calibri" w:hAnsi="Calibri" w:cs="Calibri"/>
          <w:b/>
          <w:color w:val="auto"/>
          <w:sz w:val="28"/>
          <w:szCs w:val="28"/>
          <w:rtl/>
          <w:lang w:bidi="ar-JO"/>
        </w:rPr>
        <w:t xml:space="preserve">ضافة </w:t>
      </w:r>
      <w:r w:rsidR="00094BBC" w:rsidRPr="00712973">
        <w:rPr>
          <w:rFonts w:ascii="Calibri" w:hAnsi="Calibri" w:cs="Calibri"/>
          <w:b/>
          <w:color w:val="auto"/>
          <w:sz w:val="28"/>
          <w:szCs w:val="28"/>
          <w:rtl/>
          <w:lang w:bidi="ar-JO"/>
        </w:rPr>
        <w:t>أ</w:t>
      </w:r>
      <w:r w:rsidRPr="00712973">
        <w:rPr>
          <w:rFonts w:ascii="Calibri" w:hAnsi="Calibri" w:cs="Calibri"/>
          <w:b/>
          <w:color w:val="auto"/>
          <w:sz w:val="28"/>
          <w:szCs w:val="28"/>
          <w:rtl/>
          <w:lang w:bidi="ar-JO"/>
        </w:rPr>
        <w:t>سئلة الصعوبات الوظيفية لمسح قوة العمل</w:t>
      </w:r>
      <w:bookmarkEnd w:id="20"/>
      <w:r w:rsidRPr="00712973">
        <w:rPr>
          <w:rFonts w:ascii="Calibri" w:hAnsi="Calibri" w:cs="Calibri"/>
          <w:b/>
          <w:color w:val="auto"/>
          <w:sz w:val="28"/>
          <w:szCs w:val="28"/>
          <w:rtl/>
          <w:lang w:bidi="ar-JO"/>
        </w:rPr>
        <w:t xml:space="preserve"> </w:t>
      </w:r>
      <w:r w:rsidRPr="00712973">
        <w:rPr>
          <w:rFonts w:ascii="Calibri" w:hAnsi="Calibri" w:cs="Calibri"/>
          <w:b/>
          <w:color w:val="auto"/>
          <w:sz w:val="28"/>
          <w:szCs w:val="28"/>
          <w:rtl/>
          <w:lang w:bidi="ar-JO"/>
        </w:rPr>
        <w:tab/>
      </w:r>
    </w:p>
    <w:p w:rsidR="00CE4B04" w:rsidRPr="00712973" w:rsidRDefault="00094BBC" w:rsidP="00C53FC6">
      <w:pPr>
        <w:spacing w:after="0" w:line="288" w:lineRule="auto"/>
        <w:jc w:val="lowKashida"/>
        <w:rPr>
          <w:rFonts w:cs="Calibri"/>
          <w:color w:val="auto"/>
          <w:sz w:val="28"/>
          <w:szCs w:val="28"/>
        </w:rPr>
      </w:pPr>
      <w:r w:rsidRPr="00712973">
        <w:rPr>
          <w:rFonts w:eastAsia="Times New Roman" w:cs="Calibri"/>
          <w:color w:val="auto"/>
          <w:sz w:val="28"/>
          <w:szCs w:val="28"/>
          <w:rtl/>
          <w:lang w:eastAsia="ar-SA"/>
        </w:rPr>
        <w:t>تتلخص الأهداف الرئيسية لإضافة الأ</w:t>
      </w:r>
      <w:r w:rsidR="00CE4B04" w:rsidRPr="00712973">
        <w:rPr>
          <w:rFonts w:eastAsia="Times New Roman" w:cs="Calibri"/>
          <w:color w:val="auto"/>
          <w:sz w:val="28"/>
          <w:szCs w:val="28"/>
          <w:rtl/>
          <w:lang w:eastAsia="ar-SA"/>
        </w:rPr>
        <w:t xml:space="preserve">سئلة </w:t>
      </w:r>
      <w:proofErr w:type="spellStart"/>
      <w:r w:rsidR="00C53FC6" w:rsidRPr="00712973">
        <w:rPr>
          <w:rFonts w:eastAsia="Times New Roman" w:cs="Calibri"/>
          <w:color w:val="auto"/>
          <w:sz w:val="28"/>
          <w:szCs w:val="28"/>
          <w:rtl/>
          <w:lang w:eastAsia="ar-SA"/>
        </w:rPr>
        <w:t>الى</w:t>
      </w:r>
      <w:r w:rsidR="00CE4B04" w:rsidRPr="00712973">
        <w:rPr>
          <w:rFonts w:eastAsia="Times New Roman" w:cs="Calibri"/>
          <w:color w:val="auto"/>
          <w:sz w:val="28"/>
          <w:szCs w:val="28"/>
          <w:rtl/>
          <w:lang w:eastAsia="ar-SA"/>
        </w:rPr>
        <w:t>ى</w:t>
      </w:r>
      <w:proofErr w:type="spellEnd"/>
      <w:r w:rsidR="00CE4B04" w:rsidRPr="00712973">
        <w:rPr>
          <w:rFonts w:eastAsia="Times New Roman" w:cs="Calibri"/>
          <w:color w:val="auto"/>
          <w:sz w:val="28"/>
          <w:szCs w:val="28"/>
          <w:rtl/>
          <w:lang w:eastAsia="ar-SA"/>
        </w:rPr>
        <w:t xml:space="preserve"> مسح قوة العمل </w:t>
      </w:r>
      <w:r w:rsidR="00C53FC6" w:rsidRPr="00712973">
        <w:rPr>
          <w:rFonts w:eastAsia="Times New Roman" w:cs="Calibri"/>
          <w:color w:val="auto"/>
          <w:sz w:val="28"/>
          <w:szCs w:val="28"/>
          <w:rtl/>
          <w:lang w:eastAsia="ar-SA"/>
        </w:rPr>
        <w:t xml:space="preserve">في </w:t>
      </w:r>
      <w:r w:rsidR="00CE4B04" w:rsidRPr="00712973">
        <w:rPr>
          <w:rFonts w:eastAsia="Times New Roman" w:cs="Calibri"/>
          <w:color w:val="auto"/>
          <w:sz w:val="28"/>
          <w:szCs w:val="28"/>
          <w:rtl/>
          <w:lang w:eastAsia="ar-SA"/>
        </w:rPr>
        <w:t>توفير قاعدة بيانات شاملة عن الصعوبات الوظيفية وربطها بم</w:t>
      </w:r>
      <w:r w:rsidRPr="00712973">
        <w:rPr>
          <w:rFonts w:eastAsia="Times New Roman" w:cs="Calibri"/>
          <w:color w:val="auto"/>
          <w:sz w:val="28"/>
          <w:szCs w:val="28"/>
          <w:rtl/>
          <w:lang w:eastAsia="ar-SA"/>
        </w:rPr>
        <w:t xml:space="preserve">ختلف المتغيرات الديموغرافية </w:t>
      </w:r>
      <w:proofErr w:type="spellStart"/>
      <w:r w:rsidRPr="00712973">
        <w:rPr>
          <w:rFonts w:eastAsia="Times New Roman" w:cs="Calibri"/>
          <w:color w:val="auto"/>
          <w:sz w:val="28"/>
          <w:szCs w:val="28"/>
          <w:rtl/>
          <w:lang w:eastAsia="ar-SA"/>
        </w:rPr>
        <w:t>والإ</w:t>
      </w:r>
      <w:r w:rsidR="00CE4B04" w:rsidRPr="00712973">
        <w:rPr>
          <w:rFonts w:eastAsia="Times New Roman" w:cs="Calibri"/>
          <w:color w:val="auto"/>
          <w:sz w:val="28"/>
          <w:szCs w:val="28"/>
          <w:rtl/>
          <w:lang w:eastAsia="ar-SA"/>
        </w:rPr>
        <w:t>جتماعية</w:t>
      </w:r>
      <w:proofErr w:type="spellEnd"/>
      <w:r w:rsidR="00CE4B04" w:rsidRPr="00712973">
        <w:rPr>
          <w:rFonts w:eastAsia="Times New Roman" w:cs="Calibri"/>
          <w:color w:val="auto"/>
          <w:sz w:val="28"/>
          <w:szCs w:val="28"/>
          <w:rtl/>
          <w:lang w:eastAsia="ar-SA"/>
        </w:rPr>
        <w:t xml:space="preserve"> </w:t>
      </w:r>
      <w:proofErr w:type="spellStart"/>
      <w:r w:rsidR="00CE4B04" w:rsidRPr="00712973">
        <w:rPr>
          <w:rFonts w:eastAsia="Times New Roman" w:cs="Calibri"/>
          <w:color w:val="auto"/>
          <w:sz w:val="28"/>
          <w:szCs w:val="28"/>
          <w:rtl/>
          <w:lang w:eastAsia="ar-SA"/>
        </w:rPr>
        <w:t>والإقتصادية</w:t>
      </w:r>
      <w:proofErr w:type="spellEnd"/>
      <w:r w:rsidR="00CE4B04" w:rsidRPr="00712973">
        <w:rPr>
          <w:rFonts w:eastAsia="Times New Roman" w:cs="Calibri"/>
          <w:color w:val="auto"/>
          <w:sz w:val="28"/>
          <w:szCs w:val="28"/>
          <w:rtl/>
          <w:lang w:eastAsia="ar-SA"/>
        </w:rPr>
        <w:t xml:space="preserve">، وذلك من أجل </w:t>
      </w:r>
      <w:r w:rsidR="00CE4B04" w:rsidRPr="00712973">
        <w:rPr>
          <w:rFonts w:cs="Calibri"/>
          <w:color w:val="auto"/>
          <w:sz w:val="28"/>
          <w:szCs w:val="28"/>
          <w:rtl/>
        </w:rPr>
        <w:t xml:space="preserve">مساعدة متخذي القرارات وراسمي السياسات الوطنية لقطاع الإعاقة من </w:t>
      </w:r>
      <w:r w:rsidRPr="00712973">
        <w:rPr>
          <w:rFonts w:cs="Calibri"/>
          <w:color w:val="auto"/>
          <w:sz w:val="28"/>
          <w:szCs w:val="28"/>
          <w:rtl/>
        </w:rPr>
        <w:t>أ</w:t>
      </w:r>
      <w:r w:rsidR="00CE4B04" w:rsidRPr="00712973">
        <w:rPr>
          <w:rFonts w:cs="Calibri"/>
          <w:color w:val="auto"/>
          <w:sz w:val="28"/>
          <w:szCs w:val="28"/>
          <w:rtl/>
        </w:rPr>
        <w:t xml:space="preserve">جل تحسين مستوى الخدمات وتلبية احتياجات </w:t>
      </w:r>
      <w:proofErr w:type="gramStart"/>
      <w:r w:rsidR="00CE4B04" w:rsidRPr="00712973">
        <w:rPr>
          <w:rFonts w:cs="Calibri"/>
          <w:color w:val="auto"/>
          <w:sz w:val="28"/>
          <w:szCs w:val="28"/>
          <w:rtl/>
        </w:rPr>
        <w:t>و أولويات</w:t>
      </w:r>
      <w:proofErr w:type="gramEnd"/>
      <w:r w:rsidR="00CE4B04" w:rsidRPr="00712973">
        <w:rPr>
          <w:rFonts w:cs="Calibri"/>
          <w:color w:val="auto"/>
          <w:sz w:val="28"/>
          <w:szCs w:val="28"/>
          <w:rtl/>
        </w:rPr>
        <w:t xml:space="preserve"> الأشخاص ذوي الصعوبات،</w:t>
      </w:r>
      <w:r w:rsidRPr="00712973">
        <w:rPr>
          <w:rFonts w:cs="Calibri"/>
          <w:color w:val="auto"/>
          <w:sz w:val="28"/>
          <w:szCs w:val="28"/>
          <w:rtl/>
        </w:rPr>
        <w:t xml:space="preserve"> ويمكن تحديد أهم الأ</w:t>
      </w:r>
      <w:r w:rsidR="00CE4B04" w:rsidRPr="00712973">
        <w:rPr>
          <w:rFonts w:cs="Calibri"/>
          <w:color w:val="auto"/>
          <w:sz w:val="28"/>
          <w:szCs w:val="28"/>
          <w:rtl/>
        </w:rPr>
        <w:t>هداف كالتالي:</w:t>
      </w:r>
    </w:p>
    <w:p w:rsidR="00CE4B04" w:rsidRPr="00712973" w:rsidRDefault="00094BBC" w:rsidP="00800AAE">
      <w:pPr>
        <w:numPr>
          <w:ilvl w:val="0"/>
          <w:numId w:val="36"/>
        </w:numPr>
        <w:spacing w:after="0" w:line="288" w:lineRule="auto"/>
        <w:ind w:left="27"/>
        <w:contextualSpacing/>
        <w:rPr>
          <w:rFonts w:cs="Calibri"/>
          <w:color w:val="auto"/>
          <w:sz w:val="28"/>
          <w:szCs w:val="28"/>
        </w:rPr>
      </w:pPr>
      <w:r w:rsidRPr="00712973">
        <w:rPr>
          <w:rFonts w:cs="Calibri"/>
          <w:color w:val="auto"/>
          <w:sz w:val="28"/>
          <w:szCs w:val="28"/>
          <w:rtl/>
        </w:rPr>
        <w:t xml:space="preserve">التعرف على الخصائص </w:t>
      </w:r>
      <w:proofErr w:type="spellStart"/>
      <w:r w:rsidRPr="00712973">
        <w:rPr>
          <w:rFonts w:cs="Calibri"/>
          <w:color w:val="auto"/>
          <w:sz w:val="28"/>
          <w:szCs w:val="28"/>
          <w:rtl/>
        </w:rPr>
        <w:t>الإجتماعية</w:t>
      </w:r>
      <w:proofErr w:type="spellEnd"/>
      <w:r w:rsidRPr="00712973">
        <w:rPr>
          <w:rFonts w:cs="Calibri"/>
          <w:color w:val="auto"/>
          <w:sz w:val="28"/>
          <w:szCs w:val="28"/>
          <w:rtl/>
        </w:rPr>
        <w:t xml:space="preserve"> والديموغرافية </w:t>
      </w:r>
      <w:proofErr w:type="spellStart"/>
      <w:r w:rsidRPr="00712973">
        <w:rPr>
          <w:rFonts w:cs="Calibri"/>
          <w:color w:val="auto"/>
          <w:sz w:val="28"/>
          <w:szCs w:val="28"/>
          <w:rtl/>
        </w:rPr>
        <w:t>والإ</w:t>
      </w:r>
      <w:r w:rsidR="00CE4B04" w:rsidRPr="00712973">
        <w:rPr>
          <w:rFonts w:cs="Calibri"/>
          <w:color w:val="auto"/>
          <w:sz w:val="28"/>
          <w:szCs w:val="28"/>
          <w:rtl/>
        </w:rPr>
        <w:t>قتصادية</w:t>
      </w:r>
      <w:proofErr w:type="spellEnd"/>
      <w:r w:rsidR="00CE4B04" w:rsidRPr="00712973">
        <w:rPr>
          <w:rFonts w:cs="Calibri"/>
          <w:color w:val="auto"/>
          <w:sz w:val="28"/>
          <w:szCs w:val="28"/>
          <w:rtl/>
        </w:rPr>
        <w:t xml:space="preserve"> للأشخاص الذين يعانون من الصعوبات.</w:t>
      </w:r>
    </w:p>
    <w:p w:rsidR="00CE4B04" w:rsidRPr="00712973" w:rsidRDefault="00CE4B04" w:rsidP="00624296">
      <w:pPr>
        <w:numPr>
          <w:ilvl w:val="0"/>
          <w:numId w:val="36"/>
        </w:numPr>
        <w:spacing w:after="0" w:line="288" w:lineRule="auto"/>
        <w:ind w:left="27"/>
        <w:contextualSpacing/>
        <w:rPr>
          <w:rFonts w:cs="Calibri"/>
          <w:color w:val="auto"/>
          <w:sz w:val="28"/>
          <w:szCs w:val="28"/>
        </w:rPr>
      </w:pPr>
      <w:r w:rsidRPr="00712973">
        <w:rPr>
          <w:rFonts w:cs="Calibri"/>
          <w:color w:val="auto"/>
          <w:sz w:val="28"/>
          <w:szCs w:val="28"/>
          <w:rtl/>
        </w:rPr>
        <w:t>التعرف على مد</w:t>
      </w:r>
      <w:r w:rsidR="00624296" w:rsidRPr="00712973">
        <w:rPr>
          <w:rFonts w:cs="Calibri"/>
          <w:color w:val="auto"/>
          <w:sz w:val="28"/>
          <w:szCs w:val="28"/>
          <w:rtl/>
        </w:rPr>
        <w:t>ى</w:t>
      </w:r>
      <w:r w:rsidRPr="00712973">
        <w:rPr>
          <w:rFonts w:cs="Calibri"/>
          <w:color w:val="auto"/>
          <w:sz w:val="28"/>
          <w:szCs w:val="28"/>
          <w:rtl/>
        </w:rPr>
        <w:t xml:space="preserve"> انتشار الصعوبات الوظيفية بين مختلف شرائح المجتمع قيد </w:t>
      </w:r>
      <w:proofErr w:type="gramStart"/>
      <w:r w:rsidRPr="00712973">
        <w:rPr>
          <w:rFonts w:cs="Calibri"/>
          <w:color w:val="auto"/>
          <w:sz w:val="28"/>
          <w:szCs w:val="28"/>
          <w:rtl/>
        </w:rPr>
        <w:t>الدراسة  بأنواعها</w:t>
      </w:r>
      <w:proofErr w:type="gramEnd"/>
      <w:r w:rsidRPr="00712973">
        <w:rPr>
          <w:rFonts w:cs="Calibri"/>
          <w:color w:val="auto"/>
          <w:sz w:val="28"/>
          <w:szCs w:val="28"/>
          <w:rtl/>
        </w:rPr>
        <w:t xml:space="preserve"> ودرجة حدتها.</w:t>
      </w:r>
    </w:p>
    <w:p w:rsidR="00CE4B04" w:rsidRPr="00712973" w:rsidRDefault="00CE4B04" w:rsidP="00800AAE">
      <w:pPr>
        <w:numPr>
          <w:ilvl w:val="0"/>
          <w:numId w:val="36"/>
        </w:numPr>
        <w:spacing w:after="0" w:line="288" w:lineRule="auto"/>
        <w:ind w:left="27"/>
        <w:contextualSpacing/>
        <w:rPr>
          <w:rFonts w:cs="Calibri"/>
          <w:color w:val="auto"/>
          <w:sz w:val="28"/>
          <w:szCs w:val="28"/>
        </w:rPr>
      </w:pPr>
      <w:r w:rsidRPr="00712973">
        <w:rPr>
          <w:rFonts w:cs="Calibri"/>
          <w:color w:val="auto"/>
          <w:sz w:val="28"/>
          <w:szCs w:val="28"/>
          <w:rtl/>
        </w:rPr>
        <w:t>توفير البيئة المناسبة لتحليل مختلف أبعاد ظواهر الصعوبات الوظيفية وربطها بالخصائص الأخرى على مستوى الأفراد والأسر المحلية والتقسيمات الإدارية.</w:t>
      </w:r>
    </w:p>
    <w:p w:rsidR="00CE4B04" w:rsidRPr="00712973" w:rsidRDefault="00CE4B04" w:rsidP="00800AAE">
      <w:pPr>
        <w:numPr>
          <w:ilvl w:val="0"/>
          <w:numId w:val="36"/>
        </w:numPr>
        <w:spacing w:line="288" w:lineRule="auto"/>
        <w:ind w:left="27"/>
        <w:contextualSpacing/>
        <w:rPr>
          <w:rFonts w:eastAsiaTheme="minorHAnsi" w:cs="Calibri"/>
          <w:color w:val="auto"/>
          <w:sz w:val="28"/>
          <w:szCs w:val="28"/>
          <w:rtl/>
          <w:lang w:bidi="ar-IQ"/>
        </w:rPr>
      </w:pPr>
      <w:r w:rsidRPr="00712973">
        <w:rPr>
          <w:rFonts w:eastAsiaTheme="minorHAnsi" w:cs="Calibri"/>
          <w:color w:val="auto"/>
          <w:sz w:val="28"/>
          <w:szCs w:val="28"/>
          <w:rtl/>
          <w:lang w:bidi="ar-IQ"/>
        </w:rPr>
        <w:t>توفير البيئة الداعمة لتعزيز وتنسيق التعاون الدولي في مجال الإحصاءات الصحية، مع التركيز على مقاييس الصعوبات الوظيفية المناسبة للتعدادات السكانية والمسوح الوطنية.</w:t>
      </w:r>
    </w:p>
    <w:p w:rsidR="00CE4B04" w:rsidRPr="00712973" w:rsidRDefault="00CE4B04" w:rsidP="0057727C">
      <w:pPr>
        <w:bidi w:val="0"/>
        <w:spacing w:line="20" w:lineRule="exact"/>
        <w:rPr>
          <w:rFonts w:eastAsiaTheme="minorHAnsi" w:cs="Calibri"/>
          <w:color w:val="auto"/>
          <w:sz w:val="28"/>
          <w:szCs w:val="28"/>
          <w:rtl/>
          <w:lang w:bidi="ar-IQ"/>
        </w:rPr>
      </w:pPr>
    </w:p>
    <w:p w:rsidR="00CE4B04" w:rsidRPr="00712973" w:rsidRDefault="00CE4B04" w:rsidP="004F4F99">
      <w:pPr>
        <w:pStyle w:val="a"/>
        <w:rPr>
          <w:rFonts w:ascii="Calibri" w:hAnsi="Calibri" w:cs="Calibri"/>
          <w:b/>
          <w:color w:val="auto"/>
          <w:sz w:val="28"/>
          <w:szCs w:val="28"/>
          <w:u w:val="single"/>
          <w:rtl/>
          <w:lang w:bidi="ar-JO"/>
        </w:rPr>
      </w:pPr>
      <w:bookmarkStart w:id="21" w:name="_Toc157326211"/>
      <w:r w:rsidRPr="00712973">
        <w:rPr>
          <w:rFonts w:ascii="Calibri" w:hAnsi="Calibri" w:cs="Calibri"/>
          <w:b/>
          <w:color w:val="auto"/>
          <w:sz w:val="28"/>
          <w:szCs w:val="28"/>
          <w:rtl/>
          <w:lang w:bidi="ar-JO"/>
        </w:rPr>
        <w:t xml:space="preserve">المجموعة القصيرة من الأسئلة </w:t>
      </w:r>
      <w:proofErr w:type="spellStart"/>
      <w:r w:rsidRPr="00712973">
        <w:rPr>
          <w:rFonts w:ascii="Calibri" w:hAnsi="Calibri" w:cs="Calibri"/>
          <w:b/>
          <w:color w:val="auto"/>
          <w:sz w:val="28"/>
          <w:szCs w:val="28"/>
          <w:rtl/>
          <w:lang w:bidi="ar-JO"/>
        </w:rPr>
        <w:t>الموصى</w:t>
      </w:r>
      <w:proofErr w:type="spellEnd"/>
      <w:r w:rsidRPr="00712973">
        <w:rPr>
          <w:rFonts w:ascii="Calibri" w:hAnsi="Calibri" w:cs="Calibri"/>
          <w:b/>
          <w:color w:val="auto"/>
          <w:sz w:val="28"/>
          <w:szCs w:val="28"/>
          <w:rtl/>
          <w:lang w:bidi="ar-JO"/>
        </w:rPr>
        <w:t xml:space="preserve"> بها حول الإعاقة </w:t>
      </w:r>
      <w:proofErr w:type="spellStart"/>
      <w:r w:rsidRPr="00712973">
        <w:rPr>
          <w:rFonts w:ascii="Calibri" w:hAnsi="Calibri" w:cs="Calibri"/>
          <w:b/>
          <w:color w:val="auto"/>
          <w:sz w:val="28"/>
          <w:szCs w:val="28"/>
          <w:rtl/>
          <w:lang w:bidi="ar-JO"/>
        </w:rPr>
        <w:t>لإستخدامها</w:t>
      </w:r>
      <w:proofErr w:type="spellEnd"/>
      <w:r w:rsidRPr="00712973">
        <w:rPr>
          <w:rFonts w:ascii="Calibri" w:hAnsi="Calibri" w:cs="Calibri"/>
          <w:b/>
          <w:color w:val="auto"/>
          <w:sz w:val="28"/>
          <w:szCs w:val="28"/>
          <w:rtl/>
          <w:lang w:bidi="ar-JO"/>
        </w:rPr>
        <w:t xml:space="preserve"> في التعدادات </w:t>
      </w:r>
      <w:proofErr w:type="spellStart"/>
      <w:proofErr w:type="gramStart"/>
      <w:r w:rsidRPr="00712973">
        <w:rPr>
          <w:rFonts w:ascii="Calibri" w:hAnsi="Calibri" w:cs="Calibri"/>
          <w:b/>
          <w:color w:val="auto"/>
          <w:sz w:val="28"/>
          <w:szCs w:val="28"/>
          <w:rtl/>
          <w:lang w:bidi="ar-JO"/>
        </w:rPr>
        <w:t>والمسوحات</w:t>
      </w:r>
      <w:proofErr w:type="spellEnd"/>
      <w:r w:rsidRPr="00712973">
        <w:rPr>
          <w:rFonts w:ascii="Calibri" w:hAnsi="Calibri" w:cs="Calibri"/>
          <w:b/>
          <w:color w:val="auto"/>
          <w:sz w:val="28"/>
          <w:szCs w:val="28"/>
          <w:rtl/>
          <w:lang w:bidi="ar-JO"/>
        </w:rPr>
        <w:t xml:space="preserve"> </w:t>
      </w:r>
      <w:r w:rsidRPr="00712973">
        <w:rPr>
          <w:rFonts w:ascii="Calibri" w:hAnsi="Calibri" w:cs="Calibri"/>
          <w:b/>
          <w:color w:val="auto"/>
          <w:sz w:val="28"/>
          <w:szCs w:val="28"/>
          <w:u w:val="single"/>
          <w:rtl/>
          <w:lang w:bidi="ar-JO"/>
        </w:rPr>
        <w:t>.</w:t>
      </w:r>
      <w:bookmarkEnd w:id="21"/>
      <w:proofErr w:type="gramEnd"/>
    </w:p>
    <w:p w:rsidR="00CE4B04" w:rsidRPr="00712973" w:rsidRDefault="00CE4B04" w:rsidP="00800AAE">
      <w:pPr>
        <w:spacing w:before="240" w:after="0" w:line="288" w:lineRule="auto"/>
        <w:ind w:left="23"/>
        <w:jc w:val="both"/>
        <w:rPr>
          <w:rFonts w:cs="Calibri"/>
          <w:color w:val="000000" w:themeColor="text1"/>
          <w:sz w:val="28"/>
          <w:szCs w:val="28"/>
          <w:rtl/>
          <w:lang w:val="x-none" w:eastAsia="x-none" w:bidi="ar-JO"/>
        </w:rPr>
      </w:pPr>
      <w:r w:rsidRPr="00712973">
        <w:rPr>
          <w:rFonts w:cs="Calibri"/>
          <w:color w:val="000000" w:themeColor="text1"/>
          <w:sz w:val="28"/>
          <w:szCs w:val="28"/>
          <w:rtl/>
          <w:lang w:val="x-none" w:eastAsia="x-none" w:bidi="ar-JO"/>
        </w:rPr>
        <w:t>أنواع الإعاقات (الصعوبات الوظيفية): وهي الإعاقات (الصعوبات) التي تم استخراج نسبها حسب الصعوبات الوظيفية في أسئلة مجموعة واشنطن المختصرة لإحصاءات الإعاقة والتي كانت كالتالي:</w:t>
      </w:r>
    </w:p>
    <w:p w:rsidR="00CE4B04" w:rsidRPr="00712973" w:rsidRDefault="00CE4B04" w:rsidP="00800AAE">
      <w:pPr>
        <w:numPr>
          <w:ilvl w:val="0"/>
          <w:numId w:val="30"/>
        </w:numPr>
        <w:spacing w:line="288" w:lineRule="auto"/>
        <w:contextualSpacing/>
        <w:jc w:val="both"/>
        <w:rPr>
          <w:rFonts w:cs="Calibri"/>
          <w:color w:val="000000" w:themeColor="text1"/>
          <w:sz w:val="28"/>
          <w:szCs w:val="28"/>
          <w:rtl/>
          <w:lang w:val="x-none" w:eastAsia="x-none" w:bidi="ar-JO"/>
        </w:rPr>
      </w:pPr>
      <w:r w:rsidRPr="00712973">
        <w:rPr>
          <w:rFonts w:cs="Calibri"/>
          <w:color w:val="000000" w:themeColor="text1"/>
          <w:sz w:val="28"/>
          <w:szCs w:val="28"/>
          <w:rtl/>
          <w:lang w:val="x-none" w:eastAsia="x-none" w:bidi="ar-JO"/>
        </w:rPr>
        <w:t xml:space="preserve">الإعاقة (الصعوبة) البصرية: وهي الصعوبة في </w:t>
      </w:r>
      <w:r w:rsidR="00712973" w:rsidRPr="00712973">
        <w:rPr>
          <w:rFonts w:cs="Calibri"/>
          <w:color w:val="000000" w:themeColor="text1"/>
          <w:sz w:val="28"/>
          <w:szCs w:val="28"/>
          <w:rtl/>
          <w:lang w:val="x-none" w:eastAsia="x-none" w:bidi="ar-JO"/>
        </w:rPr>
        <w:t>الرؤية</w:t>
      </w:r>
      <w:r w:rsidRPr="00712973">
        <w:rPr>
          <w:rFonts w:cs="Calibri"/>
          <w:color w:val="000000" w:themeColor="text1"/>
          <w:sz w:val="28"/>
          <w:szCs w:val="28"/>
          <w:rtl/>
          <w:lang w:val="x-none" w:eastAsia="x-none" w:bidi="ar-JO"/>
        </w:rPr>
        <w:t>، حتى مع استخدام النظارة.</w:t>
      </w:r>
    </w:p>
    <w:p w:rsidR="00CE4B04" w:rsidRPr="00712973" w:rsidRDefault="00CE4B04" w:rsidP="00800AAE">
      <w:pPr>
        <w:numPr>
          <w:ilvl w:val="0"/>
          <w:numId w:val="30"/>
        </w:numPr>
        <w:spacing w:line="288" w:lineRule="auto"/>
        <w:contextualSpacing/>
        <w:jc w:val="both"/>
        <w:rPr>
          <w:rFonts w:cs="Calibri"/>
          <w:color w:val="000000" w:themeColor="text1"/>
          <w:sz w:val="28"/>
          <w:szCs w:val="28"/>
          <w:rtl/>
          <w:lang w:val="x-none" w:eastAsia="x-none" w:bidi="ar-JO"/>
        </w:rPr>
      </w:pPr>
      <w:r w:rsidRPr="00712973">
        <w:rPr>
          <w:rFonts w:cs="Calibri"/>
          <w:color w:val="000000" w:themeColor="text1"/>
          <w:sz w:val="28"/>
          <w:szCs w:val="28"/>
          <w:rtl/>
          <w:lang w:val="x-none" w:eastAsia="x-none" w:bidi="ar-JO"/>
        </w:rPr>
        <w:t>الإعاقة (الصعوبة) السمعية: وهي الصعوبة في السمع، حتى مع استخدام السماعة.</w:t>
      </w:r>
    </w:p>
    <w:p w:rsidR="00CE2191" w:rsidRPr="00712973" w:rsidRDefault="00CE4B04" w:rsidP="00800AAE">
      <w:pPr>
        <w:numPr>
          <w:ilvl w:val="0"/>
          <w:numId w:val="30"/>
        </w:numPr>
        <w:spacing w:line="288" w:lineRule="auto"/>
        <w:contextualSpacing/>
        <w:jc w:val="both"/>
        <w:rPr>
          <w:rFonts w:cs="Calibri"/>
          <w:color w:val="000000" w:themeColor="text1"/>
          <w:sz w:val="28"/>
          <w:szCs w:val="28"/>
          <w:lang w:val="x-none" w:eastAsia="x-none" w:bidi="ar-JO"/>
        </w:rPr>
      </w:pPr>
      <w:r w:rsidRPr="00712973">
        <w:rPr>
          <w:rFonts w:cs="Calibri"/>
          <w:color w:val="000000" w:themeColor="text1"/>
          <w:sz w:val="28"/>
          <w:szCs w:val="28"/>
          <w:rtl/>
          <w:lang w:val="x-none" w:eastAsia="x-none" w:bidi="ar-JO"/>
        </w:rPr>
        <w:t>الإعاقة (الصعوبة) الحركية: وهي الصعوبة في المشي أو مع صعود الدرج.</w:t>
      </w:r>
      <w:r w:rsidR="00CE2191" w:rsidRPr="00712973">
        <w:rPr>
          <w:rFonts w:cs="Calibri"/>
          <w:color w:val="000000" w:themeColor="text1"/>
          <w:sz w:val="28"/>
          <w:szCs w:val="28"/>
          <w:rtl/>
          <w:lang w:val="x-none" w:eastAsia="x-none" w:bidi="ar-JO"/>
        </w:rPr>
        <w:t xml:space="preserve"> </w:t>
      </w:r>
    </w:p>
    <w:p w:rsidR="00CE2191" w:rsidRPr="00712973" w:rsidRDefault="00CE2191" w:rsidP="00800AAE">
      <w:pPr>
        <w:numPr>
          <w:ilvl w:val="0"/>
          <w:numId w:val="30"/>
        </w:numPr>
        <w:spacing w:line="288" w:lineRule="auto"/>
        <w:contextualSpacing/>
        <w:jc w:val="both"/>
        <w:rPr>
          <w:rFonts w:cs="Calibri"/>
          <w:color w:val="000000" w:themeColor="text1"/>
          <w:sz w:val="28"/>
          <w:szCs w:val="28"/>
          <w:rtl/>
          <w:lang w:val="x-none" w:eastAsia="x-none" w:bidi="ar-JO"/>
        </w:rPr>
      </w:pPr>
      <w:r w:rsidRPr="00712973">
        <w:rPr>
          <w:rFonts w:cs="Calibri"/>
          <w:color w:val="000000" w:themeColor="text1"/>
          <w:sz w:val="28"/>
          <w:szCs w:val="28"/>
          <w:rtl/>
          <w:lang w:val="x-none" w:eastAsia="x-none" w:bidi="ar-JO"/>
        </w:rPr>
        <w:t>إعاقة (صعوبة) في التفاهم والتواصل مع الآخرين: وهي الصعوبة في التفاهم مع الآخرين عند استخدام اللغة المعتادة (التقليدية) مثل فهم الآخرين أو أن يفهمك الآخرون</w:t>
      </w:r>
      <w:r w:rsidRPr="00712973">
        <w:rPr>
          <w:rFonts w:cs="Calibri"/>
          <w:color w:val="000000" w:themeColor="text1"/>
          <w:sz w:val="28"/>
          <w:szCs w:val="28"/>
          <w:lang w:eastAsia="x-none" w:bidi="ar-JO"/>
        </w:rPr>
        <w:t>.</w:t>
      </w:r>
    </w:p>
    <w:p w:rsidR="00CE4B04" w:rsidRPr="00712973" w:rsidRDefault="00CE4B04" w:rsidP="00800AAE">
      <w:pPr>
        <w:numPr>
          <w:ilvl w:val="0"/>
          <w:numId w:val="30"/>
        </w:numPr>
        <w:spacing w:line="288" w:lineRule="auto"/>
        <w:contextualSpacing/>
        <w:jc w:val="both"/>
        <w:rPr>
          <w:rFonts w:cs="Calibri"/>
          <w:color w:val="000000" w:themeColor="text1"/>
          <w:sz w:val="28"/>
          <w:szCs w:val="28"/>
          <w:rtl/>
          <w:lang w:val="x-none" w:eastAsia="x-none" w:bidi="ar-JO"/>
        </w:rPr>
      </w:pPr>
      <w:r w:rsidRPr="00712973">
        <w:rPr>
          <w:rFonts w:cs="Calibri"/>
          <w:color w:val="000000" w:themeColor="text1"/>
          <w:sz w:val="28"/>
          <w:szCs w:val="28"/>
          <w:rtl/>
          <w:lang w:val="x-none" w:eastAsia="x-none" w:bidi="ar-JO"/>
        </w:rPr>
        <w:t>إعاقة (صعوبة) التذكر أو التركيز: وهي الصعوبة في التذكر أو التركيز.</w:t>
      </w:r>
    </w:p>
    <w:p w:rsidR="00CE4B04" w:rsidRPr="00712973" w:rsidRDefault="00CE4B04" w:rsidP="00800AAE">
      <w:pPr>
        <w:numPr>
          <w:ilvl w:val="0"/>
          <w:numId w:val="30"/>
        </w:numPr>
        <w:spacing w:line="288" w:lineRule="auto"/>
        <w:contextualSpacing/>
        <w:jc w:val="both"/>
        <w:rPr>
          <w:rFonts w:cs="Calibri"/>
          <w:color w:val="000000" w:themeColor="text1"/>
          <w:sz w:val="28"/>
          <w:szCs w:val="28"/>
          <w:lang w:val="x-none" w:eastAsia="x-none" w:bidi="ar-JO"/>
        </w:rPr>
      </w:pPr>
      <w:r w:rsidRPr="00712973">
        <w:rPr>
          <w:rFonts w:cs="Calibri"/>
          <w:color w:val="000000" w:themeColor="text1"/>
          <w:sz w:val="28"/>
          <w:szCs w:val="28"/>
          <w:rtl/>
          <w:lang w:val="x-none" w:eastAsia="x-none" w:bidi="ar-JO"/>
        </w:rPr>
        <w:t>إعاقة (صعوبة) في العناية الشخصية: وهي الصعوبة في العناية الشخصية كالاستحمام أو اللبس.</w:t>
      </w:r>
    </w:p>
    <w:p w:rsidR="004F4F99" w:rsidRPr="00712973" w:rsidRDefault="004F4F99" w:rsidP="004F4F99">
      <w:pPr>
        <w:spacing w:line="288" w:lineRule="auto"/>
        <w:ind w:left="416"/>
        <w:contextualSpacing/>
        <w:jc w:val="both"/>
        <w:rPr>
          <w:rFonts w:cs="Calibri"/>
          <w:color w:val="000000" w:themeColor="text1"/>
          <w:sz w:val="28"/>
          <w:szCs w:val="28"/>
          <w:rtl/>
          <w:lang w:val="x-none" w:eastAsia="x-none" w:bidi="ar-JO"/>
        </w:rPr>
      </w:pPr>
    </w:p>
    <w:p w:rsidR="00CE4B04" w:rsidRPr="00712973" w:rsidRDefault="00CE4B04" w:rsidP="00800AAE">
      <w:pPr>
        <w:spacing w:before="240" w:after="0" w:line="288" w:lineRule="auto"/>
        <w:ind w:left="-67"/>
        <w:jc w:val="both"/>
        <w:rPr>
          <w:rFonts w:cs="Calibri"/>
          <w:b/>
          <w:bCs/>
          <w:color w:val="000000" w:themeColor="text1"/>
          <w:sz w:val="28"/>
          <w:szCs w:val="28"/>
          <w:lang w:bidi="ar-JO"/>
        </w:rPr>
      </w:pPr>
      <w:r w:rsidRPr="00712973">
        <w:rPr>
          <w:rFonts w:cs="Calibri"/>
          <w:b/>
          <w:bCs/>
          <w:color w:val="000000" w:themeColor="text1"/>
          <w:sz w:val="28"/>
          <w:szCs w:val="28"/>
          <w:rtl/>
          <w:lang w:bidi="ar-JO"/>
        </w:rPr>
        <w:t xml:space="preserve">درجة الإعاقة (الصعوبة الوظيفية): </w:t>
      </w:r>
      <w:r w:rsidRPr="00712973">
        <w:rPr>
          <w:rFonts w:cs="Calibri"/>
          <w:color w:val="000000" w:themeColor="text1"/>
          <w:sz w:val="28"/>
          <w:szCs w:val="28"/>
          <w:rtl/>
          <w:lang w:bidi="ar-JO"/>
        </w:rPr>
        <w:t>وهو التدرج الذي تم اعتماده في</w:t>
      </w:r>
      <w:r w:rsidRPr="00712973">
        <w:rPr>
          <w:rFonts w:cs="Calibri"/>
          <w:b/>
          <w:bCs/>
          <w:color w:val="000000" w:themeColor="text1"/>
          <w:sz w:val="28"/>
          <w:szCs w:val="28"/>
          <w:rtl/>
          <w:lang w:bidi="ar-JO"/>
        </w:rPr>
        <w:t xml:space="preserve"> </w:t>
      </w:r>
      <w:r w:rsidRPr="00712973">
        <w:rPr>
          <w:rFonts w:cs="Calibri"/>
          <w:color w:val="000000" w:themeColor="text1"/>
          <w:sz w:val="28"/>
          <w:szCs w:val="28"/>
          <w:rtl/>
          <w:lang w:bidi="ar-JO"/>
        </w:rPr>
        <w:t xml:space="preserve">أسئلة مجموعة واشنطن القصيرة لإحصاءات الإعاقة </w:t>
      </w:r>
      <w:r w:rsidR="00BF2257" w:rsidRPr="00712973">
        <w:rPr>
          <w:rFonts w:cs="Calibri"/>
          <w:color w:val="000000" w:themeColor="text1"/>
          <w:sz w:val="28"/>
          <w:szCs w:val="28"/>
          <w:rtl/>
          <w:lang w:bidi="ar-JO"/>
        </w:rPr>
        <w:t>كالاتي</w:t>
      </w:r>
      <w:r w:rsidRPr="00712973">
        <w:rPr>
          <w:rFonts w:cs="Calibri"/>
          <w:color w:val="000000" w:themeColor="text1"/>
          <w:sz w:val="28"/>
          <w:szCs w:val="28"/>
          <w:rtl/>
          <w:lang w:bidi="ar-JO"/>
        </w:rPr>
        <w:t xml:space="preserve">: </w:t>
      </w:r>
    </w:p>
    <w:p w:rsidR="00CE4B04" w:rsidRPr="00712973" w:rsidRDefault="00CE4B04" w:rsidP="00800AAE">
      <w:pPr>
        <w:numPr>
          <w:ilvl w:val="0"/>
          <w:numId w:val="27"/>
        </w:numPr>
        <w:spacing w:after="60" w:line="288" w:lineRule="auto"/>
        <w:ind w:left="387"/>
        <w:contextualSpacing/>
        <w:jc w:val="both"/>
        <w:rPr>
          <w:rFonts w:cs="Calibri"/>
          <w:color w:val="000000" w:themeColor="text1"/>
          <w:sz w:val="28"/>
          <w:szCs w:val="28"/>
          <w:lang w:val="x-none" w:eastAsia="x-none" w:bidi="ar-JO"/>
        </w:rPr>
      </w:pPr>
      <w:r w:rsidRPr="00712973">
        <w:rPr>
          <w:rFonts w:cs="Calibri"/>
          <w:color w:val="000000" w:themeColor="text1"/>
          <w:sz w:val="28"/>
          <w:szCs w:val="28"/>
          <w:rtl/>
          <w:lang w:val="x-none" w:eastAsia="x-none" w:bidi="ar-JO"/>
        </w:rPr>
        <w:t xml:space="preserve">لا يواجه الفرد أي صعوبة وظيفية: أي لا يعاني الفرد من أي إعاقة (صعوبة وظيفية). </w:t>
      </w:r>
    </w:p>
    <w:p w:rsidR="00CE4B04" w:rsidRPr="00712973" w:rsidRDefault="00CE4B04" w:rsidP="00800AAE">
      <w:pPr>
        <w:numPr>
          <w:ilvl w:val="0"/>
          <w:numId w:val="27"/>
        </w:numPr>
        <w:spacing w:after="60" w:line="288" w:lineRule="auto"/>
        <w:ind w:left="387"/>
        <w:contextualSpacing/>
        <w:jc w:val="both"/>
        <w:rPr>
          <w:rFonts w:cs="Calibri"/>
          <w:color w:val="000000" w:themeColor="text1"/>
          <w:sz w:val="28"/>
          <w:szCs w:val="28"/>
          <w:lang w:val="x-none" w:eastAsia="x-none" w:bidi="ar-JO"/>
        </w:rPr>
      </w:pPr>
      <w:r w:rsidRPr="00712973">
        <w:rPr>
          <w:rFonts w:cs="Calibri"/>
          <w:color w:val="000000" w:themeColor="text1"/>
          <w:sz w:val="28"/>
          <w:szCs w:val="28"/>
          <w:rtl/>
          <w:lang w:val="x-none" w:eastAsia="x-none" w:bidi="ar-JO"/>
        </w:rPr>
        <w:t xml:space="preserve">يواجه بعض الصعوبة: أي لدى الفرد إعاقة (صعوبة) بسيطة.  </w:t>
      </w:r>
    </w:p>
    <w:p w:rsidR="00CE4B04" w:rsidRPr="00712973" w:rsidRDefault="00CE4B04" w:rsidP="00800AAE">
      <w:pPr>
        <w:numPr>
          <w:ilvl w:val="0"/>
          <w:numId w:val="27"/>
        </w:numPr>
        <w:spacing w:after="60" w:line="288" w:lineRule="auto"/>
        <w:ind w:left="387"/>
        <w:contextualSpacing/>
        <w:jc w:val="both"/>
        <w:rPr>
          <w:rFonts w:cs="Calibri"/>
          <w:color w:val="000000" w:themeColor="text1"/>
          <w:sz w:val="28"/>
          <w:szCs w:val="28"/>
          <w:lang w:val="x-none" w:eastAsia="x-none" w:bidi="ar-JO"/>
        </w:rPr>
      </w:pPr>
      <w:r w:rsidRPr="00712973">
        <w:rPr>
          <w:rFonts w:cs="Calibri"/>
          <w:color w:val="000000" w:themeColor="text1"/>
          <w:sz w:val="28"/>
          <w:szCs w:val="28"/>
          <w:rtl/>
          <w:lang w:val="x-none" w:eastAsia="x-none" w:bidi="ar-JO"/>
        </w:rPr>
        <w:t xml:space="preserve">يواجه صعوبة كبيرة: أي لدى الفرد إعاقة (صعوبة) متوسطة.  </w:t>
      </w:r>
    </w:p>
    <w:p w:rsidR="00CE4B04" w:rsidRPr="00712973" w:rsidRDefault="00CE4B04" w:rsidP="00800AAE">
      <w:pPr>
        <w:numPr>
          <w:ilvl w:val="0"/>
          <w:numId w:val="27"/>
        </w:numPr>
        <w:spacing w:after="60" w:line="288" w:lineRule="auto"/>
        <w:ind w:left="387"/>
        <w:contextualSpacing/>
        <w:jc w:val="both"/>
        <w:rPr>
          <w:rFonts w:cs="Calibri"/>
          <w:color w:val="000000" w:themeColor="text1"/>
          <w:sz w:val="28"/>
          <w:szCs w:val="28"/>
          <w:rtl/>
          <w:lang w:val="x-none" w:eastAsia="x-none" w:bidi="ar-JO"/>
        </w:rPr>
      </w:pPr>
      <w:r w:rsidRPr="00712973">
        <w:rPr>
          <w:rFonts w:cs="Calibri"/>
          <w:color w:val="000000" w:themeColor="text1"/>
          <w:sz w:val="28"/>
          <w:szCs w:val="28"/>
          <w:rtl/>
          <w:lang w:val="x-none" w:eastAsia="x-none" w:bidi="ar-JO"/>
        </w:rPr>
        <w:t xml:space="preserve">لا يستطيع </w:t>
      </w:r>
      <w:r w:rsidR="005F7B0D" w:rsidRPr="00712973">
        <w:rPr>
          <w:rFonts w:cs="Calibri"/>
          <w:color w:val="000000" w:themeColor="text1"/>
          <w:sz w:val="28"/>
          <w:szCs w:val="28"/>
          <w:rtl/>
          <w:lang w:val="x-none" w:eastAsia="x-none" w:bidi="ar-JO"/>
        </w:rPr>
        <w:t>ابدا</w:t>
      </w:r>
      <w:r w:rsidRPr="00712973">
        <w:rPr>
          <w:rFonts w:cs="Calibri"/>
          <w:color w:val="000000" w:themeColor="text1"/>
          <w:sz w:val="28"/>
          <w:szCs w:val="28"/>
          <w:rtl/>
          <w:lang w:val="x-none" w:eastAsia="x-none" w:bidi="ar-JO"/>
        </w:rPr>
        <w:t xml:space="preserve">: أي لدى الفرد إعاقة (صعوبة) شديدة.  </w:t>
      </w:r>
    </w:p>
    <w:p w:rsidR="00CE4B04" w:rsidRPr="00712973" w:rsidRDefault="00CE4B04" w:rsidP="00800AAE">
      <w:pPr>
        <w:bidi w:val="0"/>
        <w:spacing w:line="120" w:lineRule="auto"/>
        <w:rPr>
          <w:rFonts w:cs="Calibri"/>
          <w:color w:val="000000" w:themeColor="text1"/>
          <w:szCs w:val="22"/>
          <w:rtl/>
          <w:lang w:val="x-none" w:eastAsia="x-none" w:bidi="ar-JO"/>
        </w:rPr>
      </w:pPr>
    </w:p>
    <w:p w:rsidR="00CE4B04" w:rsidRPr="00712973" w:rsidRDefault="00CE4B04" w:rsidP="004F4F99">
      <w:pPr>
        <w:pStyle w:val="a"/>
        <w:rPr>
          <w:rFonts w:ascii="Calibri" w:hAnsi="Calibri" w:cs="Calibri"/>
          <w:b/>
          <w:color w:val="auto"/>
          <w:sz w:val="28"/>
          <w:szCs w:val="28"/>
          <w:rtl/>
          <w:lang w:bidi="ar-JO"/>
        </w:rPr>
      </w:pPr>
      <w:bookmarkStart w:id="22" w:name="_Toc157326212"/>
      <w:r w:rsidRPr="00712973">
        <w:rPr>
          <w:rFonts w:ascii="Calibri" w:hAnsi="Calibri" w:cs="Calibri"/>
          <w:b/>
          <w:color w:val="auto"/>
          <w:sz w:val="28"/>
          <w:szCs w:val="28"/>
          <w:rtl/>
          <w:lang w:bidi="ar-JO"/>
        </w:rPr>
        <w:t>مفاهيم الصعوبات الوظيفية (مجموعة واشنطن)</w:t>
      </w:r>
      <w:bookmarkEnd w:id="22"/>
    </w:p>
    <w:p w:rsidR="00CE4B04" w:rsidRPr="00712973" w:rsidRDefault="00CE4B04" w:rsidP="0057727C">
      <w:pPr>
        <w:keepNext/>
        <w:widowControl w:val="0"/>
        <w:adjustRightInd w:val="0"/>
        <w:spacing w:before="120" w:after="120" w:line="240" w:lineRule="auto"/>
        <w:textAlignment w:val="baseline"/>
        <w:outlineLvl w:val="0"/>
        <w:rPr>
          <w:rFonts w:eastAsia="Times New Roman" w:cs="Calibri"/>
          <w:b/>
          <w:bCs/>
          <w:color w:val="auto"/>
          <w:kern w:val="28"/>
          <w:sz w:val="28"/>
          <w:szCs w:val="28"/>
          <w:rtl/>
          <w:lang w:val="x-none" w:eastAsia="x-none" w:bidi="ar-JO"/>
        </w:rPr>
      </w:pPr>
      <w:r w:rsidRPr="00712973">
        <w:rPr>
          <w:rFonts w:eastAsia="Times New Roman" w:cs="Calibri"/>
          <w:b/>
          <w:bCs/>
          <w:color w:val="auto"/>
          <w:kern w:val="28"/>
          <w:sz w:val="28"/>
          <w:szCs w:val="28"/>
          <w:rtl/>
          <w:lang w:val="x-none" w:eastAsia="x-none" w:bidi="ar-JO"/>
        </w:rPr>
        <w:t xml:space="preserve">الشخص ذو </w:t>
      </w:r>
      <w:proofErr w:type="spellStart"/>
      <w:r w:rsidRPr="00712973">
        <w:rPr>
          <w:rFonts w:eastAsia="Times New Roman" w:cs="Calibri"/>
          <w:b/>
          <w:bCs/>
          <w:color w:val="auto"/>
          <w:kern w:val="28"/>
          <w:sz w:val="28"/>
          <w:szCs w:val="28"/>
          <w:rtl/>
          <w:lang w:val="x-none" w:eastAsia="x-none" w:bidi="ar-JO"/>
        </w:rPr>
        <w:t>الإعاقه</w:t>
      </w:r>
      <w:proofErr w:type="spellEnd"/>
      <w:r w:rsidRPr="00712973">
        <w:rPr>
          <w:rFonts w:eastAsia="Times New Roman" w:cs="Calibri"/>
          <w:b/>
          <w:bCs/>
          <w:color w:val="auto"/>
          <w:kern w:val="28"/>
          <w:sz w:val="28"/>
          <w:szCs w:val="28"/>
          <w:rtl/>
          <w:lang w:val="x-none" w:eastAsia="x-none" w:bidi="ar-JO"/>
        </w:rPr>
        <w:t>:</w:t>
      </w:r>
    </w:p>
    <w:p w:rsidR="00CE4B04" w:rsidRPr="00712973" w:rsidRDefault="00CE4B04" w:rsidP="00800AAE">
      <w:pPr>
        <w:spacing w:after="0" w:line="288" w:lineRule="auto"/>
        <w:jc w:val="both"/>
        <w:rPr>
          <w:rFonts w:eastAsia="Times New Roman" w:cs="Calibri"/>
          <w:color w:val="auto"/>
          <w:sz w:val="28"/>
          <w:szCs w:val="28"/>
          <w:rtl/>
          <w:lang w:eastAsia="ar-SA"/>
        </w:rPr>
      </w:pPr>
      <w:r w:rsidRPr="00712973">
        <w:rPr>
          <w:rFonts w:eastAsia="Times New Roman" w:cs="Calibri"/>
          <w:color w:val="auto"/>
          <w:sz w:val="28"/>
          <w:szCs w:val="28"/>
          <w:rtl/>
          <w:lang w:eastAsia="ar-SA"/>
        </w:rPr>
        <w:t>كل شخص لديه قصور في أي من الوظائف أو البنى الجسمية والتي تؤدي لمحدودية قدرته على المشاركة نتيجة للعوامل البيئية والشخصية. ولذلك تم استخدام مصطلح الصعوبات ليعكس المحدودية في الوظائف والبنى الجسمية، والابتعاد عن استخدام مصطلح الإعاقة لما يحمله من وصمة تؤدي -على الأغلب- لإنكار وجودها.</w:t>
      </w:r>
    </w:p>
    <w:p w:rsidR="00CE4B04" w:rsidRPr="00712973" w:rsidRDefault="00CE4B04" w:rsidP="004F4F99">
      <w:pPr>
        <w:pStyle w:val="a"/>
        <w:rPr>
          <w:rFonts w:ascii="Calibri" w:hAnsi="Calibri" w:cs="Calibri"/>
          <w:b/>
          <w:color w:val="auto"/>
          <w:sz w:val="28"/>
          <w:szCs w:val="28"/>
          <w:lang w:bidi="ar-JO"/>
        </w:rPr>
      </w:pPr>
      <w:bookmarkStart w:id="23" w:name="_Toc157326213"/>
      <w:r w:rsidRPr="00712973">
        <w:rPr>
          <w:rFonts w:ascii="Calibri" w:hAnsi="Calibri" w:cs="Calibri"/>
          <w:b/>
          <w:color w:val="auto"/>
          <w:sz w:val="28"/>
          <w:szCs w:val="28"/>
          <w:rtl/>
          <w:lang w:bidi="ar-JO"/>
        </w:rPr>
        <w:t>درجة الصعوبة:</w:t>
      </w:r>
      <w:bookmarkEnd w:id="23"/>
    </w:p>
    <w:p w:rsidR="00CE4B04" w:rsidRPr="00712973" w:rsidRDefault="00CE4B04" w:rsidP="00800AAE">
      <w:pPr>
        <w:numPr>
          <w:ilvl w:val="0"/>
          <w:numId w:val="37"/>
        </w:numPr>
        <w:spacing w:after="60" w:line="288" w:lineRule="auto"/>
        <w:ind w:left="27"/>
        <w:contextualSpacing/>
        <w:jc w:val="both"/>
        <w:rPr>
          <w:rFonts w:cs="Calibri"/>
          <w:color w:val="000000" w:themeColor="text1"/>
          <w:sz w:val="28"/>
          <w:szCs w:val="28"/>
          <w:rtl/>
          <w:lang w:val="x-none" w:eastAsia="x-none" w:bidi="ar-JO"/>
        </w:rPr>
      </w:pPr>
      <w:r w:rsidRPr="00712973">
        <w:rPr>
          <w:rFonts w:eastAsia="Times New Roman" w:cs="Calibri"/>
          <w:color w:val="auto"/>
          <w:sz w:val="28"/>
          <w:szCs w:val="28"/>
          <w:rtl/>
          <w:lang w:eastAsia="ar-SA"/>
        </w:rPr>
        <w:t>لا صعوبة: يعني أن الفرد لا يعاني من أي مشكلة أبدا في الوظائف المذكورة.</w:t>
      </w:r>
    </w:p>
    <w:p w:rsidR="00CE4B04" w:rsidRPr="00712973" w:rsidRDefault="00CE4B04" w:rsidP="00800AAE">
      <w:pPr>
        <w:numPr>
          <w:ilvl w:val="0"/>
          <w:numId w:val="37"/>
        </w:numPr>
        <w:spacing w:after="0" w:line="288" w:lineRule="auto"/>
        <w:ind w:left="27"/>
        <w:contextualSpacing/>
        <w:jc w:val="both"/>
        <w:rPr>
          <w:rFonts w:eastAsia="Times New Roman" w:cs="Calibri"/>
          <w:color w:val="auto"/>
          <w:sz w:val="28"/>
          <w:szCs w:val="28"/>
          <w:rtl/>
          <w:lang w:eastAsia="ar-SA"/>
        </w:rPr>
      </w:pPr>
      <w:r w:rsidRPr="00712973">
        <w:rPr>
          <w:rFonts w:eastAsia="Times New Roman" w:cs="Calibri"/>
          <w:color w:val="auto"/>
          <w:sz w:val="28"/>
          <w:szCs w:val="28"/>
          <w:rtl/>
          <w:lang w:eastAsia="ar-SA"/>
        </w:rPr>
        <w:t>يواجه بعض الصعوبة: يعني أن الفرد يعاني من صعوبة بسيطة في أداء الوظيفة المذكورة ولكنه لا يستطيع التعامل معها والتغلب عليها باستخدام المعينات مثل السماعة أو النظارة...</w:t>
      </w:r>
      <w:proofErr w:type="gramStart"/>
      <w:r w:rsidRPr="00712973">
        <w:rPr>
          <w:rFonts w:eastAsia="Times New Roman" w:cs="Calibri"/>
          <w:color w:val="auto"/>
          <w:sz w:val="28"/>
          <w:szCs w:val="28"/>
          <w:rtl/>
          <w:lang w:eastAsia="ar-SA"/>
        </w:rPr>
        <w:t>..الخ</w:t>
      </w:r>
      <w:proofErr w:type="gramEnd"/>
    </w:p>
    <w:p w:rsidR="00CE4B04" w:rsidRPr="00712973" w:rsidRDefault="00CE4B04" w:rsidP="00800AAE">
      <w:pPr>
        <w:numPr>
          <w:ilvl w:val="0"/>
          <w:numId w:val="37"/>
        </w:numPr>
        <w:spacing w:after="0" w:line="288" w:lineRule="auto"/>
        <w:ind w:left="27"/>
        <w:contextualSpacing/>
        <w:jc w:val="both"/>
        <w:rPr>
          <w:rFonts w:eastAsia="Times New Roman" w:cs="Calibri"/>
          <w:color w:val="auto"/>
          <w:sz w:val="28"/>
          <w:szCs w:val="28"/>
          <w:rtl/>
          <w:lang w:eastAsia="ar-SA"/>
        </w:rPr>
      </w:pPr>
      <w:r w:rsidRPr="00712973">
        <w:rPr>
          <w:rFonts w:eastAsia="Times New Roman" w:cs="Calibri"/>
          <w:color w:val="auto"/>
          <w:sz w:val="28"/>
          <w:szCs w:val="28"/>
          <w:rtl/>
          <w:lang w:eastAsia="ar-SA"/>
        </w:rPr>
        <w:t>يواجه صعوبة كبيرة:</w:t>
      </w:r>
      <w:r w:rsidR="00094BBC" w:rsidRPr="00712973">
        <w:rPr>
          <w:rFonts w:eastAsia="Times New Roman" w:cs="Calibri"/>
          <w:color w:val="auto"/>
          <w:sz w:val="28"/>
          <w:szCs w:val="28"/>
          <w:rtl/>
          <w:lang w:eastAsia="ar-SA"/>
        </w:rPr>
        <w:t xml:space="preserve"> </w:t>
      </w:r>
      <w:r w:rsidRPr="00712973">
        <w:rPr>
          <w:rFonts w:eastAsia="Times New Roman" w:cs="Calibri"/>
          <w:color w:val="auto"/>
          <w:sz w:val="28"/>
          <w:szCs w:val="28"/>
          <w:rtl/>
          <w:lang w:eastAsia="ar-SA"/>
        </w:rPr>
        <w:t xml:space="preserve">يعني أن الفرد يعاني من صعوبة كبيرة في أداء الوظيفة المذكورة ولا يستطيع التعامل معها والتغلب عليها حتى باستخدام المعينات مثل السماعة أو النظارة...الخ </w:t>
      </w:r>
    </w:p>
    <w:p w:rsidR="00CE4B04" w:rsidRPr="00712973" w:rsidRDefault="00094BBC" w:rsidP="00800AAE">
      <w:pPr>
        <w:numPr>
          <w:ilvl w:val="0"/>
          <w:numId w:val="37"/>
        </w:numPr>
        <w:spacing w:after="0" w:line="288" w:lineRule="auto"/>
        <w:ind w:left="27"/>
        <w:contextualSpacing/>
        <w:jc w:val="both"/>
        <w:rPr>
          <w:rFonts w:eastAsia="Times New Roman" w:cs="Calibri"/>
          <w:color w:val="auto"/>
          <w:sz w:val="28"/>
          <w:szCs w:val="28"/>
          <w:rtl/>
          <w:lang w:eastAsia="ar-SA"/>
        </w:rPr>
      </w:pPr>
      <w:r w:rsidRPr="00712973">
        <w:rPr>
          <w:rFonts w:eastAsia="Times New Roman" w:cs="Calibri"/>
          <w:color w:val="auto"/>
          <w:sz w:val="28"/>
          <w:szCs w:val="28"/>
          <w:rtl/>
          <w:lang w:eastAsia="ar-SA"/>
        </w:rPr>
        <w:t xml:space="preserve">لا </w:t>
      </w:r>
      <w:proofErr w:type="gramStart"/>
      <w:r w:rsidRPr="00712973">
        <w:rPr>
          <w:rFonts w:eastAsia="Times New Roman" w:cs="Calibri"/>
          <w:color w:val="auto"/>
          <w:sz w:val="28"/>
          <w:szCs w:val="28"/>
          <w:rtl/>
          <w:lang w:eastAsia="ar-SA"/>
        </w:rPr>
        <w:t>استطيع</w:t>
      </w:r>
      <w:proofErr w:type="gramEnd"/>
      <w:r w:rsidRPr="00712973">
        <w:rPr>
          <w:rFonts w:eastAsia="Times New Roman" w:cs="Calibri"/>
          <w:color w:val="auto"/>
          <w:sz w:val="28"/>
          <w:szCs w:val="28"/>
          <w:rtl/>
          <w:lang w:eastAsia="ar-SA"/>
        </w:rPr>
        <w:t xml:space="preserve"> أ</w:t>
      </w:r>
      <w:r w:rsidR="00CE4B04" w:rsidRPr="00712973">
        <w:rPr>
          <w:rFonts w:eastAsia="Times New Roman" w:cs="Calibri"/>
          <w:color w:val="auto"/>
          <w:sz w:val="28"/>
          <w:szCs w:val="28"/>
          <w:rtl/>
          <w:lang w:eastAsia="ar-SA"/>
        </w:rPr>
        <w:t>بدا: يعني أن الفرد عاجز بشكل كامل عن أداء الوظيفة المذكورة، مثل أن يكون الفرد أعمى أو أصم، أو يعاني من شلل جسدي وبالتالي لا يستطيع التحرك،</w:t>
      </w:r>
      <w:r w:rsidRPr="00712973">
        <w:rPr>
          <w:rFonts w:eastAsia="Times New Roman" w:cs="Calibri"/>
          <w:color w:val="auto"/>
          <w:sz w:val="28"/>
          <w:szCs w:val="28"/>
          <w:rtl/>
          <w:lang w:eastAsia="ar-SA"/>
        </w:rPr>
        <w:t xml:space="preserve"> </w:t>
      </w:r>
      <w:r w:rsidR="00CE4B04" w:rsidRPr="00712973">
        <w:rPr>
          <w:rFonts w:eastAsia="Times New Roman" w:cs="Calibri"/>
          <w:color w:val="auto"/>
          <w:sz w:val="28"/>
          <w:szCs w:val="28"/>
          <w:rtl/>
          <w:lang w:eastAsia="ar-SA"/>
        </w:rPr>
        <w:t>أو يعاني من شلل دماغي.</w:t>
      </w:r>
    </w:p>
    <w:p w:rsidR="00800AAE" w:rsidRPr="00712973" w:rsidRDefault="00800AAE" w:rsidP="009759A6">
      <w:pPr>
        <w:bidi w:val="0"/>
        <w:spacing w:line="120" w:lineRule="auto"/>
        <w:ind w:right="-697"/>
        <w:rPr>
          <w:rFonts w:eastAsia="Times New Roman" w:cs="Calibri"/>
          <w:color w:val="auto"/>
          <w:sz w:val="28"/>
          <w:szCs w:val="28"/>
          <w:rtl/>
          <w:lang w:eastAsia="ar-SA"/>
        </w:rPr>
      </w:pPr>
    </w:p>
    <w:p w:rsidR="00CE4B04" w:rsidRPr="00712973" w:rsidRDefault="00CE4B04" w:rsidP="000655B2">
      <w:pPr>
        <w:spacing w:line="288" w:lineRule="auto"/>
        <w:jc w:val="both"/>
        <w:rPr>
          <w:rFonts w:eastAsia="Times New Roman" w:cs="Calibri"/>
          <w:color w:val="auto"/>
          <w:sz w:val="28"/>
          <w:szCs w:val="28"/>
          <w:rtl/>
          <w:lang w:eastAsia="ar-SA" w:bidi="ar-JO"/>
        </w:rPr>
      </w:pPr>
      <w:r w:rsidRPr="00712973">
        <w:rPr>
          <w:rFonts w:eastAsia="Times New Roman" w:cs="Calibri"/>
          <w:color w:val="auto"/>
          <w:sz w:val="28"/>
          <w:szCs w:val="28"/>
          <w:rtl/>
          <w:lang w:eastAsia="ar-SA"/>
        </w:rPr>
        <w:t>وفي هذه الجداول تم اعتماد بعض الصعوبة البند</w:t>
      </w:r>
      <w:r w:rsidR="00092385" w:rsidRPr="00712973">
        <w:rPr>
          <w:rFonts w:eastAsia="Times New Roman" w:cs="Calibri"/>
          <w:color w:val="auto"/>
          <w:sz w:val="28"/>
          <w:szCs w:val="28"/>
          <w:rtl/>
          <w:lang w:eastAsia="ar-SA"/>
        </w:rPr>
        <w:t xml:space="preserve"> </w:t>
      </w:r>
      <w:r w:rsidRPr="00712973">
        <w:rPr>
          <w:rFonts w:eastAsia="Times New Roman" w:cs="Calibri"/>
          <w:color w:val="auto"/>
          <w:sz w:val="28"/>
          <w:szCs w:val="28"/>
          <w:rtl/>
          <w:lang w:eastAsia="ar-SA"/>
        </w:rPr>
        <w:t xml:space="preserve">(2) وصعوبة كبيرة البند (3) ولا يستطيع </w:t>
      </w:r>
      <w:r w:rsidR="00092385" w:rsidRPr="00712973">
        <w:rPr>
          <w:rFonts w:eastAsia="Times New Roman" w:cs="Calibri"/>
          <w:color w:val="auto"/>
          <w:sz w:val="28"/>
          <w:szCs w:val="28"/>
          <w:rtl/>
          <w:lang w:eastAsia="ar-SA"/>
        </w:rPr>
        <w:t>أ</w:t>
      </w:r>
      <w:r w:rsidR="008E0FCE" w:rsidRPr="00712973">
        <w:rPr>
          <w:rFonts w:eastAsia="Times New Roman" w:cs="Calibri"/>
          <w:color w:val="auto"/>
          <w:sz w:val="28"/>
          <w:szCs w:val="28"/>
          <w:rtl/>
          <w:lang w:eastAsia="ar-SA"/>
        </w:rPr>
        <w:t>بدا</w:t>
      </w:r>
      <w:r w:rsidRPr="00712973">
        <w:rPr>
          <w:rFonts w:eastAsia="Times New Roman" w:cs="Calibri"/>
          <w:color w:val="auto"/>
          <w:sz w:val="28"/>
          <w:szCs w:val="28"/>
          <w:rtl/>
          <w:lang w:eastAsia="ar-SA"/>
        </w:rPr>
        <w:t xml:space="preserve"> </w:t>
      </w:r>
      <w:proofErr w:type="gramStart"/>
      <w:r w:rsidRPr="00712973">
        <w:rPr>
          <w:rFonts w:eastAsia="Times New Roman" w:cs="Calibri"/>
          <w:color w:val="auto"/>
          <w:sz w:val="28"/>
          <w:szCs w:val="28"/>
          <w:rtl/>
          <w:lang w:eastAsia="ar-SA"/>
        </w:rPr>
        <w:t>البند(</w:t>
      </w:r>
      <w:proofErr w:type="gramEnd"/>
      <w:r w:rsidRPr="00712973">
        <w:rPr>
          <w:rFonts w:eastAsia="Times New Roman" w:cs="Calibri"/>
          <w:color w:val="auto"/>
          <w:sz w:val="28"/>
          <w:szCs w:val="28"/>
          <w:rtl/>
          <w:lang w:eastAsia="ar-SA"/>
        </w:rPr>
        <w:t xml:space="preserve">4) سواء </w:t>
      </w:r>
      <w:r w:rsidR="00A23A03" w:rsidRPr="00712973">
        <w:rPr>
          <w:rFonts w:eastAsia="Times New Roman" w:cs="Calibri"/>
          <w:color w:val="auto"/>
          <w:sz w:val="28"/>
          <w:szCs w:val="28"/>
          <w:rtl/>
          <w:lang w:eastAsia="ar-SA"/>
        </w:rPr>
        <w:t xml:space="preserve">عند احتساب </w:t>
      </w:r>
      <w:r w:rsidRPr="00712973">
        <w:rPr>
          <w:rFonts w:eastAsia="Times New Roman" w:cs="Calibri"/>
          <w:color w:val="auto"/>
          <w:sz w:val="28"/>
          <w:szCs w:val="28"/>
          <w:rtl/>
          <w:lang w:eastAsia="ar-SA"/>
        </w:rPr>
        <w:t xml:space="preserve">نسبة انتشار الصعوبة و التوزيع النسبي </w:t>
      </w:r>
      <w:r w:rsidR="000655B2" w:rsidRPr="00712973">
        <w:rPr>
          <w:rFonts w:eastAsia="Times New Roman" w:cs="Calibri"/>
          <w:color w:val="auto"/>
          <w:sz w:val="28"/>
          <w:szCs w:val="28"/>
          <w:rtl/>
          <w:lang w:eastAsia="ar-SA" w:bidi="ar-JO"/>
        </w:rPr>
        <w:t>للصعوبة.</w:t>
      </w:r>
    </w:p>
    <w:p w:rsidR="004523A6" w:rsidRPr="00712973" w:rsidRDefault="004523A6" w:rsidP="00092385">
      <w:pPr>
        <w:spacing w:line="288" w:lineRule="auto"/>
        <w:jc w:val="both"/>
        <w:rPr>
          <w:rFonts w:eastAsia="Times New Roman" w:cs="Calibri"/>
          <w:color w:val="auto"/>
          <w:sz w:val="28"/>
          <w:szCs w:val="28"/>
          <w:rtl/>
          <w:lang w:eastAsia="ar-SA" w:bidi="ar-JO"/>
        </w:rPr>
      </w:pPr>
    </w:p>
    <w:p w:rsidR="00CE4B04" w:rsidRPr="00712973" w:rsidRDefault="00BA0D0C" w:rsidP="00785DC8">
      <w:pPr>
        <w:pStyle w:val="a"/>
        <w:rPr>
          <w:rFonts w:ascii="Calibri" w:hAnsi="Calibri" w:cs="Calibri"/>
          <w:b/>
          <w:color w:val="auto"/>
          <w:sz w:val="28"/>
          <w:szCs w:val="28"/>
          <w:rtl/>
          <w:lang w:bidi="ar-JO"/>
        </w:rPr>
      </w:pPr>
      <w:bookmarkStart w:id="24" w:name="_Toc157326214"/>
      <w:r w:rsidRPr="00712973">
        <w:rPr>
          <w:rFonts w:ascii="Calibri" w:hAnsi="Calibri" w:cs="Calibri"/>
          <w:b/>
          <w:color w:val="auto"/>
          <w:sz w:val="28"/>
          <w:szCs w:val="28"/>
          <w:rtl/>
          <w:lang w:bidi="ar-JO"/>
        </w:rPr>
        <w:t>المؤشرات المستخدمة (طريقة الاحتساب</w:t>
      </w:r>
      <w:r w:rsidR="00AC7B0F" w:rsidRPr="00712973">
        <w:rPr>
          <w:rFonts w:ascii="Calibri" w:hAnsi="Calibri" w:cs="Calibri"/>
          <w:b/>
          <w:color w:val="auto"/>
          <w:sz w:val="28"/>
          <w:szCs w:val="28"/>
          <w:rtl/>
          <w:lang w:bidi="ar-JO"/>
        </w:rPr>
        <w:t>)</w:t>
      </w:r>
      <w:bookmarkEnd w:id="24"/>
    </w:p>
    <w:p w:rsidR="00D54FE1" w:rsidRPr="00712973" w:rsidRDefault="00D54FE1" w:rsidP="00D54FE1">
      <w:pPr>
        <w:rPr>
          <w:rFonts w:cs="Calibri"/>
          <w:rtl/>
          <w:lang w:bidi="ar-JO"/>
        </w:rPr>
      </w:pPr>
    </w:p>
    <w:p w:rsidR="00BA0D0C" w:rsidRPr="00712973" w:rsidRDefault="00BA0D0C" w:rsidP="0057727C">
      <w:pPr>
        <w:spacing w:before="240" w:after="0" w:line="240" w:lineRule="auto"/>
        <w:ind w:left="-374"/>
        <w:jc w:val="both"/>
        <w:rPr>
          <w:rFonts w:cs="Calibri"/>
          <w:sz w:val="28"/>
          <w:szCs w:val="28"/>
          <w:rtl/>
        </w:rPr>
      </w:pPr>
      <w:bookmarkStart w:id="25" w:name="_Toc458333521"/>
      <w:r w:rsidRPr="00712973">
        <w:rPr>
          <w:rFonts w:cs="Calibri"/>
          <w:b/>
          <w:bCs/>
          <w:color w:val="000000" w:themeColor="text1"/>
          <w:sz w:val="28"/>
          <w:szCs w:val="28"/>
          <w:rtl/>
          <w:lang w:bidi="ar-JO"/>
        </w:rPr>
        <w:t xml:space="preserve">النسبة المئوية لانتشار الإعاقة (الصعوبات الوظيفية) بين السكان الذين </w:t>
      </w:r>
      <w:proofErr w:type="gramStart"/>
      <w:r w:rsidRPr="00712973">
        <w:rPr>
          <w:rFonts w:cs="Calibri"/>
          <w:b/>
          <w:bCs/>
          <w:color w:val="000000" w:themeColor="text1"/>
          <w:sz w:val="28"/>
          <w:szCs w:val="28"/>
          <w:rtl/>
          <w:lang w:bidi="ar-JO"/>
        </w:rPr>
        <w:t>أعمارهم  15</w:t>
      </w:r>
      <w:proofErr w:type="gramEnd"/>
      <w:r w:rsidRPr="00712973">
        <w:rPr>
          <w:rFonts w:cs="Calibri"/>
          <w:b/>
          <w:bCs/>
          <w:color w:val="000000" w:themeColor="text1"/>
          <w:sz w:val="28"/>
          <w:szCs w:val="28"/>
          <w:rtl/>
          <w:lang w:bidi="ar-JO"/>
        </w:rPr>
        <w:t xml:space="preserve"> </w:t>
      </w:r>
      <w:r w:rsidR="00092385" w:rsidRPr="00712973">
        <w:rPr>
          <w:rFonts w:cs="Calibri"/>
          <w:b/>
          <w:bCs/>
          <w:color w:val="000000" w:themeColor="text1"/>
          <w:sz w:val="28"/>
          <w:szCs w:val="28"/>
          <w:rtl/>
          <w:lang w:bidi="ar-JO"/>
        </w:rPr>
        <w:t>سنة</w:t>
      </w:r>
      <w:r w:rsidRPr="00712973">
        <w:rPr>
          <w:rFonts w:cs="Calibri"/>
          <w:b/>
          <w:bCs/>
          <w:color w:val="000000" w:themeColor="text1"/>
          <w:sz w:val="28"/>
          <w:szCs w:val="28"/>
          <w:rtl/>
          <w:lang w:bidi="ar-JO"/>
        </w:rPr>
        <w:t xml:space="preserve"> فأكثر=</w:t>
      </w:r>
      <w:r w:rsidRPr="00712973">
        <w:rPr>
          <w:rFonts w:cs="Calibri"/>
          <w:sz w:val="28"/>
          <w:szCs w:val="28"/>
          <w:rtl/>
        </w:rPr>
        <w:t xml:space="preserve"> </w:t>
      </w:r>
    </w:p>
    <w:p w:rsidR="00D54FE1" w:rsidRPr="00712973" w:rsidRDefault="00D54FE1" w:rsidP="0057727C">
      <w:pPr>
        <w:spacing w:before="240" w:after="0" w:line="240" w:lineRule="auto"/>
        <w:ind w:left="-374"/>
        <w:jc w:val="both"/>
        <w:rPr>
          <w:rFonts w:cs="Calibri"/>
          <w:b/>
          <w:bCs/>
          <w:color w:val="000000" w:themeColor="text1"/>
          <w:sz w:val="28"/>
          <w:szCs w:val="28"/>
          <w:rtl/>
          <w:lang w:bidi="ar-JO"/>
        </w:rPr>
      </w:pPr>
    </w:p>
    <w:p w:rsidR="00BA0D0C" w:rsidRPr="00712973" w:rsidRDefault="00BA0D0C" w:rsidP="00624296">
      <w:pPr>
        <w:pStyle w:val="ListParagraph"/>
        <w:spacing w:after="60" w:line="240" w:lineRule="auto"/>
        <w:ind w:left="-697" w:right="-450"/>
        <w:rPr>
          <w:rFonts w:cs="Calibri"/>
          <w:b/>
          <w:bCs/>
          <w:sz w:val="24"/>
          <w:u w:val="single"/>
          <w:rtl/>
        </w:rPr>
      </w:pPr>
      <w:r w:rsidRPr="00712973">
        <w:rPr>
          <w:rFonts w:cs="Calibri"/>
          <w:b/>
          <w:bCs/>
          <w:sz w:val="24"/>
          <w:u w:val="single"/>
          <w:rtl/>
        </w:rPr>
        <w:t>عدد الافراد ذوي الإعاقة (الصعوبات الوظيفية) الذين أعمارهم 15 سنوات فأكثر</w:t>
      </w:r>
      <w:r w:rsidRPr="00712973">
        <w:rPr>
          <w:rFonts w:cs="Calibri"/>
          <w:b/>
          <w:bCs/>
          <w:sz w:val="24"/>
          <w:rtl/>
        </w:rPr>
        <w:t xml:space="preserve">   </w:t>
      </w:r>
      <w:r w:rsidRPr="00712973">
        <w:rPr>
          <w:rFonts w:cs="Calibri"/>
          <w:b/>
          <w:bCs/>
          <w:sz w:val="24"/>
        </w:rPr>
        <w:t>x</w:t>
      </w:r>
      <w:r w:rsidRPr="00712973">
        <w:rPr>
          <w:rFonts w:cs="Calibri"/>
          <w:b/>
          <w:bCs/>
          <w:sz w:val="24"/>
          <w:rtl/>
        </w:rPr>
        <w:t xml:space="preserve"> 100</w:t>
      </w:r>
    </w:p>
    <w:p w:rsidR="00BA0D0C" w:rsidRPr="00712973" w:rsidRDefault="00BA0D0C" w:rsidP="00624296">
      <w:pPr>
        <w:pStyle w:val="ListParagraph"/>
        <w:spacing w:after="60" w:line="240" w:lineRule="auto"/>
        <w:ind w:left="-697" w:right="-450"/>
        <w:rPr>
          <w:rFonts w:cs="Calibri"/>
          <w:b/>
          <w:bCs/>
          <w:sz w:val="24"/>
          <w:rtl/>
        </w:rPr>
      </w:pPr>
      <w:r w:rsidRPr="00712973">
        <w:rPr>
          <w:rFonts w:cs="Calibri"/>
          <w:b/>
          <w:bCs/>
          <w:sz w:val="24"/>
          <w:rtl/>
        </w:rPr>
        <w:t>إجمالي عدد السكان الذين اعمارهم 15 سنوات فأكثر</w:t>
      </w:r>
    </w:p>
    <w:p w:rsidR="00D54FE1" w:rsidRPr="00712973" w:rsidRDefault="00D54FE1" w:rsidP="0057727C">
      <w:pPr>
        <w:spacing w:before="240" w:after="0" w:line="240" w:lineRule="auto"/>
        <w:ind w:left="-374"/>
        <w:jc w:val="both"/>
        <w:rPr>
          <w:rFonts w:cs="Calibri"/>
          <w:b/>
          <w:bCs/>
          <w:color w:val="000000" w:themeColor="text1"/>
          <w:sz w:val="28"/>
          <w:szCs w:val="28"/>
          <w:rtl/>
          <w:lang w:bidi="ar-JO"/>
        </w:rPr>
      </w:pPr>
    </w:p>
    <w:p w:rsidR="00D54FE1" w:rsidRPr="00712973" w:rsidRDefault="00D54FE1" w:rsidP="0057727C">
      <w:pPr>
        <w:spacing w:before="240" w:after="0" w:line="240" w:lineRule="auto"/>
        <w:ind w:left="-374"/>
        <w:jc w:val="both"/>
        <w:rPr>
          <w:rFonts w:cs="Calibri"/>
          <w:b/>
          <w:bCs/>
          <w:color w:val="000000" w:themeColor="text1"/>
          <w:sz w:val="28"/>
          <w:szCs w:val="28"/>
          <w:rtl/>
          <w:lang w:bidi="ar-JO"/>
        </w:rPr>
      </w:pPr>
    </w:p>
    <w:p w:rsidR="00BA0D0C" w:rsidRPr="00712973" w:rsidRDefault="00BA0D0C" w:rsidP="0057727C">
      <w:pPr>
        <w:spacing w:before="240" w:after="0" w:line="240" w:lineRule="auto"/>
        <w:ind w:left="-374"/>
        <w:jc w:val="both"/>
        <w:rPr>
          <w:rFonts w:cs="Calibri"/>
          <w:b/>
          <w:bCs/>
          <w:color w:val="000000" w:themeColor="text1"/>
          <w:sz w:val="28"/>
          <w:szCs w:val="28"/>
          <w:rtl/>
          <w:lang w:bidi="ar-JO"/>
        </w:rPr>
      </w:pPr>
      <w:r w:rsidRPr="00712973">
        <w:rPr>
          <w:rFonts w:cs="Calibri"/>
          <w:b/>
          <w:bCs/>
          <w:color w:val="000000" w:themeColor="text1"/>
          <w:sz w:val="28"/>
          <w:szCs w:val="28"/>
          <w:rtl/>
          <w:lang w:bidi="ar-JO"/>
        </w:rPr>
        <w:t>التوزيع النسبي للسكان ذوي الإعاقة (الصعوبات ا</w:t>
      </w:r>
      <w:r w:rsidR="00092385" w:rsidRPr="00712973">
        <w:rPr>
          <w:rFonts w:cs="Calibri"/>
          <w:b/>
          <w:bCs/>
          <w:color w:val="000000" w:themeColor="text1"/>
          <w:sz w:val="28"/>
          <w:szCs w:val="28"/>
          <w:rtl/>
          <w:lang w:bidi="ar-JO"/>
        </w:rPr>
        <w:t xml:space="preserve">لوظيفية) الذين </w:t>
      </w:r>
      <w:proofErr w:type="gramStart"/>
      <w:r w:rsidR="00092385" w:rsidRPr="00712973">
        <w:rPr>
          <w:rFonts w:cs="Calibri"/>
          <w:b/>
          <w:bCs/>
          <w:color w:val="000000" w:themeColor="text1"/>
          <w:sz w:val="28"/>
          <w:szCs w:val="28"/>
          <w:rtl/>
          <w:lang w:bidi="ar-JO"/>
        </w:rPr>
        <w:t>أعمارهم  15</w:t>
      </w:r>
      <w:proofErr w:type="gramEnd"/>
      <w:r w:rsidR="00092385" w:rsidRPr="00712973">
        <w:rPr>
          <w:rFonts w:cs="Calibri"/>
          <w:b/>
          <w:bCs/>
          <w:color w:val="000000" w:themeColor="text1"/>
          <w:sz w:val="28"/>
          <w:szCs w:val="28"/>
          <w:rtl/>
          <w:lang w:bidi="ar-JO"/>
        </w:rPr>
        <w:t xml:space="preserve"> سنة</w:t>
      </w:r>
      <w:r w:rsidRPr="00712973">
        <w:rPr>
          <w:rFonts w:cs="Calibri"/>
          <w:b/>
          <w:bCs/>
          <w:color w:val="000000" w:themeColor="text1"/>
          <w:sz w:val="28"/>
          <w:szCs w:val="28"/>
          <w:rtl/>
          <w:lang w:bidi="ar-JO"/>
        </w:rPr>
        <w:t xml:space="preserve"> فأكثر حسب نوع الإعاقة (الصعوبات الوظيفية)=</w:t>
      </w:r>
    </w:p>
    <w:p w:rsidR="00D54FE1" w:rsidRPr="00712973" w:rsidRDefault="00D54FE1" w:rsidP="0057727C">
      <w:pPr>
        <w:spacing w:before="240" w:after="0" w:line="240" w:lineRule="auto"/>
        <w:ind w:left="-374"/>
        <w:jc w:val="both"/>
        <w:rPr>
          <w:rFonts w:cs="Calibri"/>
          <w:b/>
          <w:bCs/>
          <w:color w:val="000000" w:themeColor="text1"/>
          <w:sz w:val="28"/>
          <w:szCs w:val="28"/>
          <w:lang w:bidi="ar-JO"/>
        </w:rPr>
      </w:pPr>
    </w:p>
    <w:p w:rsidR="007972B8" w:rsidRPr="00712973" w:rsidRDefault="0057727C" w:rsidP="0057727C">
      <w:pPr>
        <w:pStyle w:val="ListParagraph"/>
        <w:spacing w:after="60" w:line="240" w:lineRule="auto"/>
        <w:ind w:left="-697" w:right="-450"/>
        <w:rPr>
          <w:rFonts w:cs="Calibri"/>
          <w:b/>
          <w:bCs/>
          <w:sz w:val="24"/>
          <w:u w:val="single"/>
          <w:rtl/>
        </w:rPr>
      </w:pPr>
      <w:r w:rsidRPr="00712973">
        <w:rPr>
          <w:rFonts w:cs="Calibri"/>
          <w:b/>
          <w:bCs/>
          <w:sz w:val="24"/>
          <w:u w:val="single"/>
          <w:rtl/>
        </w:rPr>
        <w:t>عدد الأ</w:t>
      </w:r>
      <w:r w:rsidR="00BA0D0C" w:rsidRPr="00712973">
        <w:rPr>
          <w:rFonts w:cs="Calibri"/>
          <w:b/>
          <w:bCs/>
          <w:sz w:val="24"/>
          <w:u w:val="single"/>
          <w:rtl/>
        </w:rPr>
        <w:t xml:space="preserve">فراد ذوي الإعاقة (الصعوبات الوظيفية) في </w:t>
      </w:r>
      <w:r w:rsidRPr="00712973">
        <w:rPr>
          <w:rFonts w:cs="Calibri"/>
          <w:b/>
          <w:bCs/>
          <w:sz w:val="24"/>
          <w:u w:val="single"/>
          <w:rtl/>
        </w:rPr>
        <w:t>إ</w:t>
      </w:r>
      <w:r w:rsidR="00BA0D0C" w:rsidRPr="00712973">
        <w:rPr>
          <w:rFonts w:cs="Calibri"/>
          <w:b/>
          <w:bCs/>
          <w:sz w:val="24"/>
          <w:u w:val="single"/>
          <w:rtl/>
        </w:rPr>
        <w:t>عاقة (صعوبة</w:t>
      </w:r>
      <w:r w:rsidRPr="00712973">
        <w:rPr>
          <w:rFonts w:cs="Calibri"/>
          <w:b/>
          <w:bCs/>
          <w:sz w:val="24"/>
          <w:u w:val="single"/>
          <w:rtl/>
        </w:rPr>
        <w:t xml:space="preserve">) معينة والذين أعمارهم 15 سنة </w:t>
      </w:r>
      <w:r w:rsidR="00BA0D0C" w:rsidRPr="00712973">
        <w:rPr>
          <w:rFonts w:cs="Calibri"/>
          <w:b/>
          <w:bCs/>
          <w:sz w:val="24"/>
          <w:u w:val="single"/>
          <w:rtl/>
        </w:rPr>
        <w:t>فأكثر</w:t>
      </w:r>
      <w:r w:rsidR="00BA0D0C" w:rsidRPr="00712973">
        <w:rPr>
          <w:rFonts w:cs="Calibri"/>
          <w:b/>
          <w:bCs/>
          <w:sz w:val="24"/>
          <w:rtl/>
        </w:rPr>
        <w:t xml:space="preserve"> </w:t>
      </w:r>
      <w:r w:rsidR="00BA0D0C" w:rsidRPr="00712973">
        <w:rPr>
          <w:rFonts w:cs="Calibri"/>
          <w:b/>
          <w:bCs/>
          <w:sz w:val="24"/>
        </w:rPr>
        <w:t>x</w:t>
      </w:r>
      <w:r w:rsidR="00BA0D0C" w:rsidRPr="00712973">
        <w:rPr>
          <w:rFonts w:cs="Calibri"/>
          <w:b/>
          <w:bCs/>
          <w:sz w:val="24"/>
          <w:rtl/>
        </w:rPr>
        <w:t xml:space="preserve"> 100</w:t>
      </w:r>
      <w:bookmarkStart w:id="26" w:name="_Toc480983221"/>
      <w:bookmarkEnd w:id="25"/>
    </w:p>
    <w:bookmarkEnd w:id="26"/>
    <w:p w:rsidR="00CE4B04" w:rsidRPr="00712973" w:rsidRDefault="00800AAE" w:rsidP="00624296">
      <w:pPr>
        <w:pStyle w:val="ListParagraph"/>
        <w:spacing w:after="60" w:line="240" w:lineRule="auto"/>
        <w:ind w:left="-697" w:right="-450"/>
        <w:rPr>
          <w:rFonts w:cs="Calibri"/>
          <w:b/>
          <w:bCs/>
          <w:sz w:val="28"/>
          <w:szCs w:val="28"/>
          <w:rtl/>
          <w:lang w:bidi="ar-JO"/>
        </w:rPr>
      </w:pPr>
      <w:r w:rsidRPr="00712973">
        <w:rPr>
          <w:rFonts w:cs="Calibri"/>
          <w:b/>
          <w:bCs/>
          <w:sz w:val="24"/>
          <w:rtl/>
        </w:rPr>
        <w:t>إجمالي عدد الأ</w:t>
      </w:r>
      <w:r w:rsidR="007142A0" w:rsidRPr="00712973">
        <w:rPr>
          <w:rFonts w:cs="Calibri"/>
          <w:b/>
          <w:bCs/>
          <w:sz w:val="24"/>
          <w:rtl/>
        </w:rPr>
        <w:t>فراد ذوي الإعاقة (الصعوبات الوظيفية) الذين أعمارهم 15 سنة فأكثر</w:t>
      </w:r>
    </w:p>
    <w:p w:rsidR="00B24E56" w:rsidRPr="00712973" w:rsidRDefault="00B24E56" w:rsidP="00B24E56">
      <w:pPr>
        <w:pStyle w:val="ListParagraph"/>
        <w:spacing w:after="240" w:line="269" w:lineRule="auto"/>
        <w:ind w:left="810"/>
        <w:rPr>
          <w:rFonts w:cs="Calibri"/>
          <w:b/>
          <w:bCs/>
          <w:sz w:val="32"/>
          <w:szCs w:val="32"/>
          <w:rtl/>
          <w:lang w:bidi="ar-JO"/>
        </w:rPr>
      </w:pPr>
    </w:p>
    <w:p w:rsidR="00FA5F86" w:rsidRPr="00712973" w:rsidRDefault="00FA5F86" w:rsidP="00B24E56">
      <w:pPr>
        <w:pStyle w:val="ListParagraph"/>
        <w:spacing w:after="240" w:line="269" w:lineRule="auto"/>
        <w:ind w:left="810"/>
        <w:rPr>
          <w:rFonts w:cs="Calibri"/>
          <w:b/>
          <w:bCs/>
          <w:sz w:val="32"/>
          <w:szCs w:val="32"/>
          <w:rtl/>
          <w:lang w:bidi="ar-JO"/>
        </w:rPr>
      </w:pPr>
    </w:p>
    <w:p w:rsidR="00FA5F86" w:rsidRPr="00712973" w:rsidRDefault="00FA5F86" w:rsidP="00B24E56">
      <w:pPr>
        <w:pStyle w:val="ListParagraph"/>
        <w:spacing w:after="240" w:line="269" w:lineRule="auto"/>
        <w:ind w:left="810"/>
        <w:rPr>
          <w:rFonts w:cs="Calibri"/>
          <w:b/>
          <w:bCs/>
          <w:sz w:val="32"/>
          <w:szCs w:val="32"/>
          <w:lang w:val="en-US" w:bidi="ar-JO"/>
        </w:rPr>
      </w:pPr>
    </w:p>
    <w:p w:rsidR="00986D33" w:rsidRPr="00712973" w:rsidRDefault="00986D33" w:rsidP="00B24E56">
      <w:pPr>
        <w:pStyle w:val="ListParagraph"/>
        <w:spacing w:after="240" w:line="269" w:lineRule="auto"/>
        <w:ind w:left="810"/>
        <w:rPr>
          <w:rFonts w:cs="Calibri"/>
          <w:b/>
          <w:bCs/>
          <w:sz w:val="32"/>
          <w:szCs w:val="32"/>
          <w:rtl/>
          <w:lang w:val="en-US" w:bidi="ar-JO"/>
        </w:rPr>
      </w:pPr>
    </w:p>
    <w:p w:rsidR="00FA5F86" w:rsidRPr="00712973" w:rsidRDefault="00FA5F86" w:rsidP="00B24E56">
      <w:pPr>
        <w:pStyle w:val="ListParagraph"/>
        <w:spacing w:after="240" w:line="269" w:lineRule="auto"/>
        <w:ind w:left="810"/>
        <w:rPr>
          <w:rFonts w:cs="Calibri"/>
          <w:b/>
          <w:bCs/>
          <w:sz w:val="32"/>
          <w:szCs w:val="32"/>
          <w:rtl/>
          <w:lang w:bidi="ar-JO"/>
        </w:rPr>
      </w:pPr>
    </w:p>
    <w:p w:rsidR="00FA5F86" w:rsidRPr="00712973" w:rsidRDefault="00FA5F86" w:rsidP="00B24E56">
      <w:pPr>
        <w:pStyle w:val="ListParagraph"/>
        <w:spacing w:after="240" w:line="269" w:lineRule="auto"/>
        <w:ind w:left="810"/>
        <w:rPr>
          <w:rFonts w:cs="Calibri"/>
          <w:b/>
          <w:bCs/>
          <w:sz w:val="32"/>
          <w:szCs w:val="32"/>
          <w:rtl/>
          <w:lang w:bidi="ar-JO"/>
        </w:rPr>
      </w:pPr>
    </w:p>
    <w:p w:rsidR="00D54FE1" w:rsidRDefault="00D54FE1" w:rsidP="00B24E56">
      <w:pPr>
        <w:pStyle w:val="ListParagraph"/>
        <w:spacing w:after="240" w:line="269" w:lineRule="auto"/>
        <w:ind w:left="810"/>
        <w:rPr>
          <w:rFonts w:cs="Calibri"/>
          <w:b/>
          <w:bCs/>
          <w:sz w:val="32"/>
          <w:szCs w:val="32"/>
          <w:rtl/>
          <w:lang w:bidi="ar-JO"/>
        </w:rPr>
      </w:pPr>
    </w:p>
    <w:p w:rsidR="00712973" w:rsidRDefault="00712973" w:rsidP="00B24E56">
      <w:pPr>
        <w:pStyle w:val="ListParagraph"/>
        <w:spacing w:after="240" w:line="269" w:lineRule="auto"/>
        <w:ind w:left="810"/>
        <w:rPr>
          <w:rFonts w:cs="Calibri"/>
          <w:b/>
          <w:bCs/>
          <w:sz w:val="32"/>
          <w:szCs w:val="32"/>
          <w:rtl/>
          <w:lang w:bidi="ar-JO"/>
        </w:rPr>
      </w:pPr>
    </w:p>
    <w:p w:rsidR="00712973" w:rsidRDefault="00712973" w:rsidP="00B24E56">
      <w:pPr>
        <w:pStyle w:val="ListParagraph"/>
        <w:spacing w:after="240" w:line="269" w:lineRule="auto"/>
        <w:ind w:left="810"/>
        <w:rPr>
          <w:rFonts w:cs="Calibri"/>
          <w:b/>
          <w:bCs/>
          <w:sz w:val="32"/>
          <w:szCs w:val="32"/>
          <w:rtl/>
          <w:lang w:bidi="ar-JO"/>
        </w:rPr>
      </w:pPr>
    </w:p>
    <w:p w:rsidR="00712973" w:rsidRDefault="00712973" w:rsidP="00B24E56">
      <w:pPr>
        <w:pStyle w:val="ListParagraph"/>
        <w:spacing w:after="240" w:line="269" w:lineRule="auto"/>
        <w:ind w:left="810"/>
        <w:rPr>
          <w:rFonts w:cs="Calibri"/>
          <w:b/>
          <w:bCs/>
          <w:sz w:val="32"/>
          <w:szCs w:val="32"/>
          <w:rtl/>
          <w:lang w:bidi="ar-JO"/>
        </w:rPr>
      </w:pPr>
    </w:p>
    <w:p w:rsidR="00712973" w:rsidRDefault="00712973" w:rsidP="00B24E56">
      <w:pPr>
        <w:pStyle w:val="ListParagraph"/>
        <w:spacing w:after="240" w:line="269" w:lineRule="auto"/>
        <w:ind w:left="810"/>
        <w:rPr>
          <w:rFonts w:cs="Calibri"/>
          <w:b/>
          <w:bCs/>
          <w:sz w:val="32"/>
          <w:szCs w:val="32"/>
          <w:rtl/>
          <w:lang w:bidi="ar-JO"/>
        </w:rPr>
      </w:pPr>
    </w:p>
    <w:p w:rsidR="00712973" w:rsidRDefault="00712973" w:rsidP="00B24E56">
      <w:pPr>
        <w:pStyle w:val="ListParagraph"/>
        <w:spacing w:after="240" w:line="269" w:lineRule="auto"/>
        <w:ind w:left="810"/>
        <w:rPr>
          <w:rFonts w:cs="Calibri"/>
          <w:b/>
          <w:bCs/>
          <w:sz w:val="32"/>
          <w:szCs w:val="32"/>
          <w:rtl/>
          <w:lang w:bidi="ar-JO"/>
        </w:rPr>
      </w:pPr>
    </w:p>
    <w:p w:rsidR="00712973" w:rsidRDefault="00712973" w:rsidP="00B24E56">
      <w:pPr>
        <w:pStyle w:val="ListParagraph"/>
        <w:spacing w:after="240" w:line="269" w:lineRule="auto"/>
        <w:ind w:left="810"/>
        <w:rPr>
          <w:rFonts w:cs="Calibri"/>
          <w:b/>
          <w:bCs/>
          <w:sz w:val="32"/>
          <w:szCs w:val="32"/>
          <w:rtl/>
          <w:lang w:bidi="ar-JO"/>
        </w:rPr>
      </w:pPr>
    </w:p>
    <w:p w:rsidR="00CE4B04" w:rsidRPr="00712973" w:rsidRDefault="00291B44" w:rsidP="004F4F99">
      <w:pPr>
        <w:pStyle w:val="a"/>
        <w:rPr>
          <w:rFonts w:ascii="Calibri" w:hAnsi="Calibri" w:cs="Calibri"/>
          <w:b/>
          <w:color w:val="auto"/>
          <w:sz w:val="28"/>
          <w:szCs w:val="28"/>
          <w:rtl/>
          <w:lang w:bidi="ar-JO"/>
        </w:rPr>
      </w:pPr>
      <w:bookmarkStart w:id="27" w:name="_Toc157326215"/>
      <w:r w:rsidRPr="00712973">
        <w:rPr>
          <w:rFonts w:ascii="Calibri" w:hAnsi="Calibri" w:cs="Calibri"/>
          <w:b/>
          <w:color w:val="auto"/>
          <w:sz w:val="28"/>
          <w:szCs w:val="28"/>
          <w:rtl/>
          <w:lang w:bidi="ar-JO"/>
        </w:rPr>
        <w:t xml:space="preserve">جداول المجموعة </w:t>
      </w:r>
      <w:proofErr w:type="gramStart"/>
      <w:r w:rsidRPr="00712973">
        <w:rPr>
          <w:rFonts w:ascii="Calibri" w:hAnsi="Calibri" w:cs="Calibri"/>
          <w:b/>
          <w:color w:val="auto"/>
          <w:sz w:val="28"/>
          <w:szCs w:val="28"/>
          <w:rtl/>
          <w:lang w:bidi="ar-JO"/>
        </w:rPr>
        <w:t>الاولى :النسب</w:t>
      </w:r>
      <w:proofErr w:type="gramEnd"/>
      <w:r w:rsidRPr="00712973">
        <w:rPr>
          <w:rFonts w:ascii="Calibri" w:hAnsi="Calibri" w:cs="Calibri"/>
          <w:b/>
          <w:color w:val="auto"/>
          <w:sz w:val="28"/>
          <w:szCs w:val="28"/>
          <w:rtl/>
          <w:lang w:bidi="ar-JO"/>
        </w:rPr>
        <w:t xml:space="preserve"> المئوية لانتشار الصعوبات الوظيفية</w:t>
      </w:r>
      <w:bookmarkEnd w:id="27"/>
      <w:r w:rsidRPr="00712973">
        <w:rPr>
          <w:rFonts w:ascii="Calibri" w:hAnsi="Calibri" w:cs="Calibri"/>
          <w:b/>
          <w:color w:val="auto"/>
          <w:sz w:val="28"/>
          <w:szCs w:val="28"/>
          <w:rtl/>
          <w:lang w:bidi="ar-JO"/>
        </w:rPr>
        <w:t xml:space="preserve"> </w:t>
      </w:r>
    </w:p>
    <w:p w:rsidR="00C02417" w:rsidRPr="00712973" w:rsidRDefault="00594792" w:rsidP="004F4F99">
      <w:pPr>
        <w:pStyle w:val="1c"/>
        <w:rPr>
          <w:rFonts w:ascii="Calibri" w:hAnsi="Calibri" w:cs="Calibri"/>
          <w:sz w:val="20"/>
          <w:szCs w:val="20"/>
          <w:rtl/>
        </w:rPr>
      </w:pPr>
      <w:bookmarkStart w:id="28" w:name="_Toc482878854"/>
      <w:bookmarkStart w:id="29" w:name="_Toc153451589"/>
      <w:bookmarkStart w:id="30" w:name="_Toc153871541"/>
      <w:bookmarkStart w:id="31" w:name="_Toc157326042"/>
      <w:bookmarkStart w:id="32" w:name="_Toc157326231"/>
      <w:r w:rsidRPr="00712973">
        <w:rPr>
          <w:rFonts w:ascii="Calibri" w:hAnsi="Calibri" w:cs="Calibri"/>
          <w:sz w:val="20"/>
          <w:szCs w:val="20"/>
          <w:rtl/>
        </w:rPr>
        <w:t>جدول 1.</w:t>
      </w:r>
      <w:r w:rsidR="00BA0D0C" w:rsidRPr="00712973">
        <w:rPr>
          <w:rFonts w:ascii="Calibri" w:hAnsi="Calibri" w:cs="Calibri"/>
          <w:sz w:val="20"/>
          <w:szCs w:val="20"/>
          <w:rtl/>
        </w:rPr>
        <w:t>1</w:t>
      </w:r>
      <w:r w:rsidRPr="00712973">
        <w:rPr>
          <w:rFonts w:ascii="Calibri" w:hAnsi="Calibri" w:cs="Calibri"/>
          <w:sz w:val="20"/>
          <w:szCs w:val="20"/>
          <w:rtl/>
        </w:rPr>
        <w:t xml:space="preserve">: </w:t>
      </w:r>
      <w:r w:rsidR="004A68FA" w:rsidRPr="00712973">
        <w:rPr>
          <w:rFonts w:ascii="Calibri" w:hAnsi="Calibri" w:cs="Calibri"/>
          <w:sz w:val="20"/>
          <w:szCs w:val="20"/>
          <w:rtl/>
        </w:rPr>
        <w:t>ال</w:t>
      </w:r>
      <w:r w:rsidRPr="00712973">
        <w:rPr>
          <w:rFonts w:ascii="Calibri" w:hAnsi="Calibri" w:cs="Calibri"/>
          <w:sz w:val="20"/>
          <w:szCs w:val="20"/>
          <w:rtl/>
        </w:rPr>
        <w:t xml:space="preserve">نسبة </w:t>
      </w:r>
      <w:r w:rsidR="004A68FA" w:rsidRPr="00712973">
        <w:rPr>
          <w:rFonts w:ascii="Calibri" w:hAnsi="Calibri" w:cs="Calibri"/>
          <w:sz w:val="20"/>
          <w:szCs w:val="20"/>
          <w:rtl/>
        </w:rPr>
        <w:t>المئوية ل</w:t>
      </w:r>
      <w:r w:rsidRPr="00712973">
        <w:rPr>
          <w:rFonts w:ascii="Calibri" w:hAnsi="Calibri" w:cs="Calibri"/>
          <w:sz w:val="20"/>
          <w:szCs w:val="20"/>
          <w:rtl/>
        </w:rPr>
        <w:t xml:space="preserve">انتشار </w:t>
      </w:r>
      <w:bookmarkStart w:id="33" w:name="_Toc470377247"/>
      <w:bookmarkStart w:id="34" w:name="_Toc471515182"/>
      <w:bookmarkStart w:id="35" w:name="_Toc471515569"/>
      <w:bookmarkStart w:id="36" w:name="_Toc472455821"/>
      <w:r w:rsidR="00880D7C" w:rsidRPr="00712973">
        <w:rPr>
          <w:rFonts w:ascii="Calibri" w:hAnsi="Calibri" w:cs="Calibri"/>
          <w:sz w:val="20"/>
          <w:szCs w:val="20"/>
          <w:rtl/>
        </w:rPr>
        <w:t>الإعاقة (الصعوبات الوظيفية)</w:t>
      </w:r>
      <w:r w:rsidR="00EF4C2C" w:rsidRPr="00712973">
        <w:rPr>
          <w:rFonts w:ascii="Calibri" w:hAnsi="Calibri" w:cs="Calibri"/>
          <w:sz w:val="20"/>
          <w:szCs w:val="20"/>
          <w:rtl/>
        </w:rPr>
        <w:t xml:space="preserve"> </w:t>
      </w:r>
      <w:r w:rsidRPr="00712973">
        <w:rPr>
          <w:rFonts w:ascii="Calibri" w:hAnsi="Calibri" w:cs="Calibri"/>
          <w:sz w:val="20"/>
          <w:szCs w:val="20"/>
          <w:rtl/>
        </w:rPr>
        <w:t xml:space="preserve">بين السكان الذين </w:t>
      </w:r>
      <w:proofErr w:type="gramStart"/>
      <w:r w:rsidR="00EF4C2C" w:rsidRPr="00712973">
        <w:rPr>
          <w:rFonts w:ascii="Calibri" w:hAnsi="Calibri" w:cs="Calibri"/>
          <w:sz w:val="20"/>
          <w:szCs w:val="20"/>
          <w:rtl/>
        </w:rPr>
        <w:t xml:space="preserve">أعمارهم </w:t>
      </w:r>
      <w:r w:rsidRPr="00712973">
        <w:rPr>
          <w:rFonts w:ascii="Calibri" w:hAnsi="Calibri" w:cs="Calibri"/>
          <w:sz w:val="20"/>
          <w:szCs w:val="20"/>
          <w:rtl/>
        </w:rPr>
        <w:t xml:space="preserve"> </w:t>
      </w:r>
      <w:r w:rsidR="00BA0D0C" w:rsidRPr="00712973">
        <w:rPr>
          <w:rFonts w:ascii="Calibri" w:hAnsi="Calibri" w:cs="Calibri"/>
          <w:sz w:val="20"/>
          <w:szCs w:val="20"/>
          <w:rtl/>
        </w:rPr>
        <w:t>15</w:t>
      </w:r>
      <w:proofErr w:type="gramEnd"/>
      <w:r w:rsidR="00BA0D0C" w:rsidRPr="00712973">
        <w:rPr>
          <w:rFonts w:ascii="Calibri" w:hAnsi="Calibri" w:cs="Calibri"/>
          <w:sz w:val="20"/>
          <w:szCs w:val="20"/>
          <w:rtl/>
        </w:rPr>
        <w:t xml:space="preserve"> سنة </w:t>
      </w:r>
      <w:r w:rsidR="00247FED" w:rsidRPr="00712973">
        <w:rPr>
          <w:rFonts w:ascii="Calibri" w:hAnsi="Calibri" w:cs="Calibri"/>
          <w:sz w:val="20"/>
          <w:szCs w:val="20"/>
          <w:rtl/>
        </w:rPr>
        <w:t xml:space="preserve"> فأكثر</w:t>
      </w:r>
      <w:r w:rsidR="0063540E" w:rsidRPr="00712973">
        <w:rPr>
          <w:rFonts w:ascii="Calibri" w:hAnsi="Calibri" w:cs="Calibri"/>
          <w:sz w:val="20"/>
          <w:szCs w:val="20"/>
          <w:rtl/>
        </w:rPr>
        <w:t xml:space="preserve"> </w:t>
      </w:r>
      <w:r w:rsidRPr="00712973">
        <w:rPr>
          <w:rFonts w:ascii="Calibri" w:hAnsi="Calibri" w:cs="Calibri"/>
          <w:sz w:val="20"/>
          <w:szCs w:val="20"/>
          <w:rtl/>
        </w:rPr>
        <w:t xml:space="preserve">حسب الجنسية والجنس، </w:t>
      </w:r>
      <w:bookmarkEnd w:id="28"/>
      <w:bookmarkEnd w:id="33"/>
      <w:bookmarkEnd w:id="34"/>
      <w:bookmarkEnd w:id="35"/>
      <w:bookmarkEnd w:id="36"/>
      <w:r w:rsidR="006E722F" w:rsidRPr="00712973">
        <w:rPr>
          <w:rFonts w:ascii="Calibri" w:hAnsi="Calibri" w:cs="Calibri"/>
          <w:sz w:val="20"/>
          <w:szCs w:val="20"/>
          <w:rtl/>
        </w:rPr>
        <w:t>2023</w:t>
      </w:r>
      <w:bookmarkEnd w:id="29"/>
      <w:bookmarkEnd w:id="30"/>
      <w:bookmarkEnd w:id="31"/>
      <w:bookmarkEnd w:id="32"/>
    </w:p>
    <w:tbl>
      <w:tblPr>
        <w:tblStyle w:val="MediumShading1-Accent6"/>
        <w:bidiVisual/>
        <w:tblW w:w="5000" w:type="pct"/>
        <w:tblLook w:val="04A0" w:firstRow="1" w:lastRow="0" w:firstColumn="1" w:lastColumn="0" w:noHBand="0" w:noVBand="1"/>
      </w:tblPr>
      <w:tblGrid>
        <w:gridCol w:w="2565"/>
        <w:gridCol w:w="1778"/>
        <w:gridCol w:w="1778"/>
        <w:gridCol w:w="2569"/>
      </w:tblGrid>
      <w:tr w:rsidR="00C747C2" w:rsidRPr="00712973" w:rsidTr="003232E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76" w:type="pct"/>
            <w:vMerge w:val="restart"/>
            <w:noWrap/>
            <w:vAlign w:val="center"/>
            <w:hideMark/>
          </w:tcPr>
          <w:p w:rsidR="00C747C2" w:rsidRPr="00C83E3C" w:rsidRDefault="00C747C2" w:rsidP="005E2A61">
            <w:pPr>
              <w:spacing w:after="0" w:line="240" w:lineRule="exact"/>
              <w:ind w:left="-20"/>
              <w:rPr>
                <w:rFonts w:eastAsia="Times New Roman" w:cs="Calibri"/>
                <w:sz w:val="24"/>
                <w:lang w:bidi="ar-JO"/>
              </w:rPr>
            </w:pPr>
            <w:r w:rsidRPr="00C83E3C">
              <w:rPr>
                <w:rFonts w:eastAsia="Times New Roman" w:cs="Calibri"/>
                <w:sz w:val="24"/>
                <w:rtl/>
                <w:lang w:bidi="ar-JO"/>
              </w:rPr>
              <w:t>الجنسية</w:t>
            </w:r>
          </w:p>
        </w:tc>
        <w:tc>
          <w:tcPr>
            <w:tcW w:w="2046" w:type="pct"/>
            <w:gridSpan w:val="2"/>
            <w:vAlign w:val="center"/>
          </w:tcPr>
          <w:p w:rsidR="00C747C2" w:rsidRPr="00C83E3C" w:rsidRDefault="00C747C2" w:rsidP="003232E3">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C83E3C">
              <w:rPr>
                <w:rFonts w:eastAsia="Times New Roman" w:cs="Calibri"/>
                <w:sz w:val="24"/>
                <w:rtl/>
                <w:lang w:bidi="ar-JO"/>
              </w:rPr>
              <w:t>الجنس</w:t>
            </w:r>
          </w:p>
        </w:tc>
        <w:tc>
          <w:tcPr>
            <w:tcW w:w="1478" w:type="pct"/>
            <w:vMerge w:val="restart"/>
            <w:vAlign w:val="center"/>
          </w:tcPr>
          <w:p w:rsidR="00C747C2" w:rsidRPr="00C83E3C" w:rsidRDefault="00C747C2" w:rsidP="003232E3">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lang w:bidi="ar-JO"/>
              </w:rPr>
            </w:pPr>
            <w:r w:rsidRPr="00C83E3C">
              <w:rPr>
                <w:rFonts w:eastAsia="Times New Roman" w:cs="Calibri"/>
                <w:sz w:val="24"/>
                <w:rtl/>
                <w:lang w:bidi="ar-JO"/>
              </w:rPr>
              <w:t>المعدل العام</w:t>
            </w:r>
          </w:p>
        </w:tc>
      </w:tr>
      <w:tr w:rsidR="00C747C2" w:rsidRPr="00712973" w:rsidTr="00800AA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476" w:type="pct"/>
            <w:vMerge/>
            <w:noWrap/>
            <w:hideMark/>
          </w:tcPr>
          <w:p w:rsidR="00C747C2" w:rsidRPr="00712973" w:rsidRDefault="00C747C2" w:rsidP="005E2A61">
            <w:pPr>
              <w:spacing w:after="0" w:line="240" w:lineRule="exact"/>
              <w:ind w:left="-20"/>
              <w:rPr>
                <w:rFonts w:eastAsia="Times New Roman" w:cs="Calibri"/>
                <w:b w:val="0"/>
                <w:bCs w:val="0"/>
                <w:sz w:val="32"/>
                <w:szCs w:val="32"/>
                <w:lang w:bidi="ar-JO"/>
              </w:rPr>
            </w:pPr>
          </w:p>
        </w:tc>
        <w:tc>
          <w:tcPr>
            <w:tcW w:w="1023" w:type="pct"/>
            <w:noWrap/>
            <w:hideMark/>
          </w:tcPr>
          <w:p w:rsidR="00C747C2" w:rsidRPr="00712973" w:rsidRDefault="00C747C2" w:rsidP="00B21D3F">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lang w:bidi="ar-JO"/>
              </w:rPr>
            </w:pPr>
            <w:r w:rsidRPr="00712973">
              <w:rPr>
                <w:rFonts w:eastAsia="Times New Roman" w:cs="Calibri"/>
                <w:b/>
                <w:bCs/>
                <w:sz w:val="24"/>
                <w:rtl/>
                <w:lang w:bidi="ar-JO"/>
              </w:rPr>
              <w:t>ذكر</w:t>
            </w:r>
          </w:p>
        </w:tc>
        <w:tc>
          <w:tcPr>
            <w:tcW w:w="1023" w:type="pct"/>
            <w:noWrap/>
            <w:hideMark/>
          </w:tcPr>
          <w:p w:rsidR="00C747C2" w:rsidRPr="00712973" w:rsidRDefault="00C747C2" w:rsidP="00B21D3F">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lang w:bidi="ar-JO"/>
              </w:rPr>
            </w:pPr>
            <w:r w:rsidRPr="00712973">
              <w:rPr>
                <w:rFonts w:eastAsia="Times New Roman" w:cs="Calibri"/>
                <w:b/>
                <w:bCs/>
                <w:sz w:val="24"/>
                <w:rtl/>
                <w:lang w:bidi="ar-JO"/>
              </w:rPr>
              <w:t>أنثى</w:t>
            </w:r>
          </w:p>
        </w:tc>
        <w:tc>
          <w:tcPr>
            <w:tcW w:w="1478" w:type="pct"/>
            <w:vMerge/>
            <w:noWrap/>
            <w:hideMark/>
          </w:tcPr>
          <w:p w:rsidR="00C747C2" w:rsidRPr="00712973" w:rsidRDefault="00C747C2" w:rsidP="00800AAE">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cs="Calibri"/>
                <w:b/>
                <w:bCs/>
                <w:sz w:val="32"/>
                <w:szCs w:val="32"/>
                <w:lang w:bidi="ar-JO"/>
              </w:rPr>
            </w:pPr>
          </w:p>
        </w:tc>
      </w:tr>
      <w:tr w:rsidR="00BA0D0C" w:rsidRPr="00712973" w:rsidTr="00712973">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76" w:type="pct"/>
            <w:noWrap/>
            <w:vAlign w:val="center"/>
            <w:hideMark/>
          </w:tcPr>
          <w:p w:rsidR="00BA0D0C" w:rsidRPr="00712973" w:rsidRDefault="00BA0D0C" w:rsidP="00712973">
            <w:pPr>
              <w:spacing w:after="0" w:line="240" w:lineRule="exact"/>
              <w:ind w:left="-20"/>
              <w:jc w:val="center"/>
              <w:rPr>
                <w:rFonts w:eastAsia="Times New Roman" w:cs="Calibri"/>
                <w:b w:val="0"/>
                <w:bCs w:val="0"/>
                <w:sz w:val="24"/>
                <w:lang w:bidi="ar-JO"/>
              </w:rPr>
            </w:pPr>
            <w:r w:rsidRPr="00712973">
              <w:rPr>
                <w:rFonts w:eastAsia="Times New Roman" w:cs="Calibri"/>
                <w:b w:val="0"/>
                <w:bCs w:val="0"/>
                <w:sz w:val="24"/>
                <w:rtl/>
                <w:lang w:bidi="ar-JO"/>
              </w:rPr>
              <w:t>أردني</w:t>
            </w:r>
          </w:p>
        </w:tc>
        <w:tc>
          <w:tcPr>
            <w:tcW w:w="1023" w:type="pct"/>
            <w:noWrap/>
            <w:vAlign w:val="center"/>
          </w:tcPr>
          <w:p w:rsidR="00BA0D0C" w:rsidRPr="00795E55" w:rsidRDefault="00BA0D0C"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14.7</w:t>
            </w:r>
          </w:p>
        </w:tc>
        <w:tc>
          <w:tcPr>
            <w:tcW w:w="1023" w:type="pct"/>
            <w:noWrap/>
            <w:vAlign w:val="center"/>
          </w:tcPr>
          <w:p w:rsidR="00BA0D0C" w:rsidRPr="00795E55" w:rsidRDefault="00BA0D0C"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15.2</w:t>
            </w:r>
          </w:p>
        </w:tc>
        <w:tc>
          <w:tcPr>
            <w:tcW w:w="1478" w:type="pct"/>
            <w:noWrap/>
            <w:vAlign w:val="center"/>
          </w:tcPr>
          <w:p w:rsidR="00BA0D0C" w:rsidRPr="00795E55" w:rsidRDefault="00BA0D0C"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14.9</w:t>
            </w:r>
          </w:p>
        </w:tc>
      </w:tr>
      <w:tr w:rsidR="00BA0D0C" w:rsidRPr="00712973" w:rsidTr="007129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76" w:type="pct"/>
            <w:noWrap/>
            <w:vAlign w:val="center"/>
            <w:hideMark/>
          </w:tcPr>
          <w:p w:rsidR="00BA0D0C" w:rsidRPr="00712973" w:rsidRDefault="00BA0D0C" w:rsidP="00712973">
            <w:pPr>
              <w:spacing w:after="0" w:line="240" w:lineRule="exact"/>
              <w:ind w:left="-20"/>
              <w:jc w:val="center"/>
              <w:rPr>
                <w:rFonts w:eastAsia="Times New Roman" w:cs="Calibri"/>
                <w:b w:val="0"/>
                <w:bCs w:val="0"/>
                <w:sz w:val="24"/>
                <w:lang w:bidi="ar-JO"/>
              </w:rPr>
            </w:pPr>
            <w:r w:rsidRPr="00712973">
              <w:rPr>
                <w:rFonts w:eastAsia="Times New Roman" w:cs="Calibri"/>
                <w:b w:val="0"/>
                <w:bCs w:val="0"/>
                <w:sz w:val="24"/>
                <w:rtl/>
                <w:lang w:bidi="ar-JO"/>
              </w:rPr>
              <w:t>غير أردني</w:t>
            </w:r>
          </w:p>
        </w:tc>
        <w:tc>
          <w:tcPr>
            <w:tcW w:w="1023" w:type="pct"/>
            <w:noWrap/>
            <w:vAlign w:val="center"/>
          </w:tcPr>
          <w:p w:rsidR="00BA0D0C" w:rsidRPr="00795E55" w:rsidRDefault="00BA0D0C"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14.2</w:t>
            </w:r>
          </w:p>
        </w:tc>
        <w:tc>
          <w:tcPr>
            <w:tcW w:w="1023" w:type="pct"/>
            <w:noWrap/>
            <w:vAlign w:val="center"/>
          </w:tcPr>
          <w:p w:rsidR="00BA0D0C" w:rsidRPr="00795E55" w:rsidRDefault="00BA0D0C"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16.4</w:t>
            </w:r>
          </w:p>
        </w:tc>
        <w:tc>
          <w:tcPr>
            <w:tcW w:w="1478" w:type="pct"/>
            <w:noWrap/>
            <w:vAlign w:val="center"/>
          </w:tcPr>
          <w:p w:rsidR="00BA0D0C" w:rsidRPr="00795E55" w:rsidRDefault="00BA0D0C"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15.0</w:t>
            </w:r>
          </w:p>
        </w:tc>
      </w:tr>
      <w:tr w:rsidR="00BA0D0C" w:rsidRPr="00712973" w:rsidTr="00712973">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476" w:type="pct"/>
            <w:noWrap/>
            <w:vAlign w:val="center"/>
          </w:tcPr>
          <w:p w:rsidR="00BA0D0C" w:rsidRPr="00712973" w:rsidRDefault="00BA0D0C" w:rsidP="00712973">
            <w:pPr>
              <w:spacing w:after="0" w:line="240" w:lineRule="exact"/>
              <w:ind w:left="-20"/>
              <w:jc w:val="center"/>
              <w:rPr>
                <w:rFonts w:eastAsia="Times New Roman" w:cs="Calibri"/>
                <w:sz w:val="24"/>
                <w:rtl/>
                <w:lang w:bidi="ar-JO"/>
              </w:rPr>
            </w:pPr>
            <w:r w:rsidRPr="00712973">
              <w:rPr>
                <w:rFonts w:eastAsia="Times New Roman" w:cs="Calibri"/>
                <w:sz w:val="24"/>
                <w:rtl/>
                <w:lang w:bidi="ar-JO"/>
              </w:rPr>
              <w:t>المملكة</w:t>
            </w:r>
          </w:p>
        </w:tc>
        <w:tc>
          <w:tcPr>
            <w:tcW w:w="1023" w:type="pct"/>
            <w:noWrap/>
            <w:vAlign w:val="center"/>
          </w:tcPr>
          <w:p w:rsidR="00BA0D0C" w:rsidRPr="00795E55" w:rsidRDefault="00BA0D0C"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14.5</w:t>
            </w:r>
          </w:p>
        </w:tc>
        <w:tc>
          <w:tcPr>
            <w:tcW w:w="1023" w:type="pct"/>
            <w:noWrap/>
            <w:vAlign w:val="center"/>
          </w:tcPr>
          <w:p w:rsidR="00BA0D0C" w:rsidRPr="00795E55" w:rsidRDefault="00BA0D0C"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15.5</w:t>
            </w:r>
          </w:p>
        </w:tc>
        <w:tc>
          <w:tcPr>
            <w:tcW w:w="1478" w:type="pct"/>
            <w:noWrap/>
            <w:vAlign w:val="center"/>
          </w:tcPr>
          <w:p w:rsidR="00BA0D0C" w:rsidRPr="00795E55" w:rsidRDefault="00BA0D0C"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15.0</w:t>
            </w:r>
          </w:p>
        </w:tc>
      </w:tr>
    </w:tbl>
    <w:p w:rsidR="00800AAE" w:rsidRPr="00712973" w:rsidRDefault="00800AAE" w:rsidP="00800AAE">
      <w:pPr>
        <w:pStyle w:val="1c"/>
        <w:spacing w:line="24" w:lineRule="auto"/>
        <w:ind w:left="29" w:right="0"/>
        <w:rPr>
          <w:rFonts w:ascii="Calibri" w:hAnsi="Calibri" w:cs="Calibri"/>
          <w:rtl/>
        </w:rPr>
      </w:pPr>
      <w:bookmarkStart w:id="37" w:name="_Toc482878855"/>
    </w:p>
    <w:p w:rsidR="00B24E56" w:rsidRPr="00712973" w:rsidRDefault="00B24E56" w:rsidP="00BA0D0C">
      <w:pPr>
        <w:pStyle w:val="1c"/>
        <w:ind w:left="27" w:right="0"/>
        <w:rPr>
          <w:rFonts w:ascii="Calibri" w:hAnsi="Calibri" w:cs="Calibri"/>
          <w:rtl/>
          <w:lang w:bidi="ar-JO"/>
        </w:rPr>
      </w:pPr>
    </w:p>
    <w:p w:rsidR="00B24E56" w:rsidRPr="00712973" w:rsidRDefault="00B24E56" w:rsidP="00BA0D0C">
      <w:pPr>
        <w:pStyle w:val="1c"/>
        <w:ind w:left="27" w:right="0"/>
        <w:rPr>
          <w:rFonts w:ascii="Calibri" w:hAnsi="Calibri" w:cs="Calibri"/>
          <w:rtl/>
          <w:lang w:bidi="ar-JO"/>
        </w:rPr>
      </w:pPr>
    </w:p>
    <w:p w:rsidR="00F3325A" w:rsidRPr="00712973" w:rsidRDefault="00F3325A" w:rsidP="00406E8A">
      <w:pPr>
        <w:pStyle w:val="1c"/>
        <w:rPr>
          <w:rFonts w:ascii="Calibri" w:hAnsi="Calibri" w:cs="Calibri"/>
          <w:rtl/>
        </w:rPr>
      </w:pPr>
      <w:bookmarkStart w:id="38" w:name="_Toc153451590"/>
      <w:bookmarkStart w:id="39" w:name="_Toc153871542"/>
      <w:bookmarkStart w:id="40" w:name="_Toc157326043"/>
      <w:bookmarkStart w:id="41" w:name="_Toc157326232"/>
      <w:r w:rsidRPr="00712973">
        <w:rPr>
          <w:rFonts w:ascii="Calibri" w:hAnsi="Calibri" w:cs="Calibri"/>
          <w:rtl/>
        </w:rPr>
        <w:t xml:space="preserve">جدول </w:t>
      </w:r>
      <w:r w:rsidR="00C02417" w:rsidRPr="00712973">
        <w:rPr>
          <w:rFonts w:ascii="Calibri" w:hAnsi="Calibri" w:cs="Calibri"/>
          <w:rtl/>
        </w:rPr>
        <w:t>2.</w:t>
      </w:r>
      <w:r w:rsidR="00BA0D0C" w:rsidRPr="00712973">
        <w:rPr>
          <w:rFonts w:ascii="Calibri" w:hAnsi="Calibri" w:cs="Calibri"/>
          <w:rtl/>
        </w:rPr>
        <w:t>1</w:t>
      </w:r>
      <w:r w:rsidRPr="00712973">
        <w:rPr>
          <w:rFonts w:ascii="Calibri" w:hAnsi="Calibri" w:cs="Calibri"/>
          <w:rtl/>
        </w:rPr>
        <w:t xml:space="preserve">: </w:t>
      </w:r>
      <w:bookmarkStart w:id="42" w:name="_Toc470377248"/>
      <w:bookmarkStart w:id="43" w:name="_Toc471515183"/>
      <w:bookmarkStart w:id="44" w:name="_Toc471515570"/>
      <w:bookmarkStart w:id="45" w:name="_Toc472455822"/>
      <w:r w:rsidR="004A68FA" w:rsidRPr="00712973">
        <w:rPr>
          <w:rFonts w:ascii="Calibri" w:hAnsi="Calibri" w:cs="Calibri"/>
          <w:rtl/>
        </w:rPr>
        <w:t xml:space="preserve">النسبة المئوية لانتشار </w:t>
      </w:r>
      <w:r w:rsidR="00880D7C" w:rsidRPr="00712973">
        <w:rPr>
          <w:rFonts w:ascii="Calibri" w:hAnsi="Calibri" w:cs="Calibri"/>
          <w:rtl/>
        </w:rPr>
        <w:t>الإعاقة (الصعوبات الوظيفية)</w:t>
      </w:r>
      <w:r w:rsidR="00EF4C2C" w:rsidRPr="00712973">
        <w:rPr>
          <w:rFonts w:ascii="Calibri" w:hAnsi="Calibri" w:cs="Calibri"/>
          <w:rtl/>
        </w:rPr>
        <w:t xml:space="preserve"> </w:t>
      </w:r>
      <w:r w:rsidRPr="00712973">
        <w:rPr>
          <w:rFonts w:ascii="Calibri" w:hAnsi="Calibri" w:cs="Calibri"/>
          <w:rtl/>
        </w:rPr>
        <w:t xml:space="preserve">بين السكان </w:t>
      </w:r>
      <w:r w:rsidR="00FD4CF0" w:rsidRPr="00712973">
        <w:rPr>
          <w:rFonts w:ascii="Calibri" w:hAnsi="Calibri" w:cs="Calibri"/>
          <w:rtl/>
        </w:rPr>
        <w:t>الأردن</w:t>
      </w:r>
      <w:r w:rsidR="00DB3250" w:rsidRPr="00712973">
        <w:rPr>
          <w:rFonts w:ascii="Calibri" w:hAnsi="Calibri" w:cs="Calibri"/>
          <w:rtl/>
        </w:rPr>
        <w:t>يين</w:t>
      </w:r>
      <w:r w:rsidRPr="00712973">
        <w:rPr>
          <w:rFonts w:ascii="Calibri" w:hAnsi="Calibri" w:cs="Calibri"/>
          <w:rtl/>
        </w:rPr>
        <w:t xml:space="preserve"> </w:t>
      </w:r>
      <w:r w:rsidR="00C02417" w:rsidRPr="00712973">
        <w:rPr>
          <w:rFonts w:ascii="Calibri" w:hAnsi="Calibri" w:cs="Calibri"/>
          <w:rtl/>
        </w:rPr>
        <w:t xml:space="preserve">الذين </w:t>
      </w:r>
      <w:proofErr w:type="gramStart"/>
      <w:r w:rsidR="00EF4C2C" w:rsidRPr="00712973">
        <w:rPr>
          <w:rFonts w:ascii="Calibri" w:hAnsi="Calibri" w:cs="Calibri"/>
          <w:rtl/>
        </w:rPr>
        <w:t xml:space="preserve">أعمارهم </w:t>
      </w:r>
      <w:r w:rsidR="00C02417" w:rsidRPr="00712973">
        <w:rPr>
          <w:rFonts w:ascii="Calibri" w:hAnsi="Calibri" w:cs="Calibri"/>
          <w:rtl/>
        </w:rPr>
        <w:t xml:space="preserve"> </w:t>
      </w:r>
      <w:r w:rsidR="00BA0D0C" w:rsidRPr="00712973">
        <w:rPr>
          <w:rFonts w:ascii="Calibri" w:hAnsi="Calibri" w:cs="Calibri"/>
          <w:rtl/>
        </w:rPr>
        <w:t>15</w:t>
      </w:r>
      <w:proofErr w:type="gramEnd"/>
      <w:r w:rsidR="00BA0D0C" w:rsidRPr="00712973">
        <w:rPr>
          <w:rFonts w:ascii="Calibri" w:hAnsi="Calibri" w:cs="Calibri"/>
          <w:rtl/>
        </w:rPr>
        <w:t xml:space="preserve"> سنة </w:t>
      </w:r>
      <w:r w:rsidR="00C02417" w:rsidRPr="00712973">
        <w:rPr>
          <w:rFonts w:ascii="Calibri" w:hAnsi="Calibri" w:cs="Calibri"/>
          <w:rtl/>
        </w:rPr>
        <w:t xml:space="preserve"> ف</w:t>
      </w:r>
      <w:r w:rsidR="00554EEA" w:rsidRPr="00712973">
        <w:rPr>
          <w:rFonts w:ascii="Calibri" w:hAnsi="Calibri" w:cs="Calibri"/>
          <w:rtl/>
        </w:rPr>
        <w:t>أكثر</w:t>
      </w:r>
      <w:r w:rsidR="00C02417" w:rsidRPr="00712973">
        <w:rPr>
          <w:rFonts w:ascii="Calibri" w:hAnsi="Calibri" w:cs="Calibri"/>
          <w:rtl/>
        </w:rPr>
        <w:t xml:space="preserve"> </w:t>
      </w:r>
      <w:r w:rsidRPr="00712973">
        <w:rPr>
          <w:rFonts w:ascii="Calibri" w:hAnsi="Calibri" w:cs="Calibri"/>
          <w:rtl/>
        </w:rPr>
        <w:t>حسب</w:t>
      </w:r>
      <w:r w:rsidR="00C02417" w:rsidRPr="00712973">
        <w:rPr>
          <w:rFonts w:ascii="Calibri" w:hAnsi="Calibri" w:cs="Calibri"/>
          <w:rtl/>
        </w:rPr>
        <w:t xml:space="preserve"> نوع </w:t>
      </w:r>
      <w:r w:rsidR="00880D7C" w:rsidRPr="00712973">
        <w:rPr>
          <w:rFonts w:ascii="Calibri" w:hAnsi="Calibri" w:cs="Calibri"/>
          <w:rtl/>
        </w:rPr>
        <w:t>الإعاقة (</w:t>
      </w:r>
      <w:r w:rsidR="00954761" w:rsidRPr="00712973">
        <w:rPr>
          <w:rFonts w:ascii="Calibri" w:hAnsi="Calibri" w:cs="Calibri"/>
          <w:rtl/>
        </w:rPr>
        <w:t>الصعوبة</w:t>
      </w:r>
      <w:r w:rsidR="00880D7C" w:rsidRPr="00712973">
        <w:rPr>
          <w:rFonts w:ascii="Calibri" w:hAnsi="Calibri" w:cs="Calibri"/>
          <w:rtl/>
        </w:rPr>
        <w:t>)</w:t>
      </w:r>
      <w:r w:rsidR="00EF4C2C" w:rsidRPr="00712973">
        <w:rPr>
          <w:rFonts w:ascii="Calibri" w:hAnsi="Calibri" w:cs="Calibri"/>
          <w:rtl/>
        </w:rPr>
        <w:t xml:space="preserve"> </w:t>
      </w:r>
      <w:r w:rsidR="00C02417" w:rsidRPr="00712973">
        <w:rPr>
          <w:rFonts w:ascii="Calibri" w:hAnsi="Calibri" w:cs="Calibri"/>
          <w:rtl/>
        </w:rPr>
        <w:t>و</w:t>
      </w:r>
      <w:r w:rsidR="004A68FA" w:rsidRPr="00712973">
        <w:rPr>
          <w:rFonts w:ascii="Calibri" w:hAnsi="Calibri" w:cs="Calibri"/>
          <w:rtl/>
        </w:rPr>
        <w:t>المحافظة</w:t>
      </w:r>
      <w:r w:rsidRPr="00712973">
        <w:rPr>
          <w:rFonts w:ascii="Calibri" w:hAnsi="Calibri" w:cs="Calibri"/>
          <w:rtl/>
        </w:rPr>
        <w:t>،</w:t>
      </w:r>
      <w:bookmarkEnd w:id="37"/>
      <w:r w:rsidR="006E722F" w:rsidRPr="00712973">
        <w:rPr>
          <w:rFonts w:ascii="Calibri" w:hAnsi="Calibri" w:cs="Calibri"/>
          <w:rtl/>
        </w:rPr>
        <w:t>2023</w:t>
      </w:r>
      <w:bookmarkEnd w:id="38"/>
      <w:bookmarkEnd w:id="39"/>
      <w:bookmarkEnd w:id="40"/>
      <w:bookmarkEnd w:id="41"/>
    </w:p>
    <w:tbl>
      <w:tblPr>
        <w:tblStyle w:val="MediumShading1-Accent6"/>
        <w:tblW w:w="5000" w:type="pct"/>
        <w:tblLook w:val="04A0" w:firstRow="1" w:lastRow="0" w:firstColumn="1" w:lastColumn="0" w:noHBand="0" w:noVBand="1"/>
      </w:tblPr>
      <w:tblGrid>
        <w:gridCol w:w="968"/>
        <w:gridCol w:w="1714"/>
        <w:gridCol w:w="1543"/>
        <w:gridCol w:w="1138"/>
        <w:gridCol w:w="772"/>
        <w:gridCol w:w="772"/>
        <w:gridCol w:w="714"/>
        <w:gridCol w:w="1069"/>
      </w:tblGrid>
      <w:tr w:rsidR="00712973" w:rsidRPr="00712973" w:rsidTr="00712973">
        <w:trPr>
          <w:cnfStyle w:val="100000000000" w:firstRow="1" w:lastRow="0"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C83E3C" w:rsidRDefault="00A46179" w:rsidP="00712973">
            <w:pPr>
              <w:spacing w:after="0" w:line="380" w:lineRule="exact"/>
              <w:jc w:val="center"/>
              <w:rPr>
                <w:rFonts w:eastAsia="Times New Roman" w:cs="Calibri"/>
                <w:sz w:val="24"/>
                <w:rtl/>
              </w:rPr>
            </w:pPr>
            <w:bookmarkStart w:id="46" w:name="_Toc471502055"/>
            <w:bookmarkStart w:id="47" w:name="_Toc471575279"/>
            <w:bookmarkStart w:id="48" w:name="_Toc472451859"/>
            <w:bookmarkEnd w:id="42"/>
            <w:bookmarkEnd w:id="43"/>
            <w:bookmarkEnd w:id="44"/>
            <w:bookmarkEnd w:id="45"/>
            <w:r w:rsidRPr="00C83E3C">
              <w:rPr>
                <w:rFonts w:eastAsia="Times New Roman" w:cs="Calibri"/>
                <w:sz w:val="24"/>
                <w:rtl/>
              </w:rPr>
              <w:t>المجموع</w:t>
            </w:r>
          </w:p>
        </w:tc>
        <w:tc>
          <w:tcPr>
            <w:tcW w:w="986" w:type="pct"/>
            <w:noWrap/>
            <w:vAlign w:val="center"/>
            <w:hideMark/>
          </w:tcPr>
          <w:p w:rsidR="00A46179" w:rsidRPr="00C83E3C" w:rsidRDefault="006576F6"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C83E3C">
              <w:rPr>
                <w:rFonts w:eastAsia="Times New Roman" w:cs="Calibri"/>
                <w:sz w:val="24"/>
                <w:rtl/>
              </w:rPr>
              <w:t>العناية الشخصية</w:t>
            </w:r>
          </w:p>
        </w:tc>
        <w:tc>
          <w:tcPr>
            <w:tcW w:w="888" w:type="pct"/>
            <w:noWrap/>
            <w:vAlign w:val="center"/>
            <w:hideMark/>
          </w:tcPr>
          <w:p w:rsidR="00A46179" w:rsidRPr="00C83E3C" w:rsidRDefault="006576F6"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C83E3C">
              <w:rPr>
                <w:rFonts w:eastAsia="Times New Roman" w:cs="Calibri"/>
                <w:sz w:val="24"/>
                <w:rtl/>
              </w:rPr>
              <w:t>التذكر أو التركيز</w:t>
            </w:r>
          </w:p>
        </w:tc>
        <w:tc>
          <w:tcPr>
            <w:tcW w:w="655" w:type="pct"/>
            <w:noWrap/>
            <w:vAlign w:val="center"/>
            <w:hideMark/>
          </w:tcPr>
          <w:p w:rsidR="00A46179" w:rsidRPr="00C83E3C" w:rsidRDefault="006576F6"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lang w:bidi="ar-JO"/>
              </w:rPr>
            </w:pPr>
            <w:r w:rsidRPr="00C83E3C">
              <w:rPr>
                <w:rFonts w:eastAsia="Times New Roman" w:cs="Calibri"/>
                <w:sz w:val="24"/>
                <w:rtl/>
              </w:rPr>
              <w:t>التواصل</w:t>
            </w:r>
          </w:p>
        </w:tc>
        <w:tc>
          <w:tcPr>
            <w:tcW w:w="444" w:type="pct"/>
            <w:noWrap/>
            <w:vAlign w:val="center"/>
            <w:hideMark/>
          </w:tcPr>
          <w:p w:rsidR="00A46179" w:rsidRPr="00C83E3C" w:rsidRDefault="00A46179"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C83E3C">
              <w:rPr>
                <w:rFonts w:eastAsia="Times New Roman" w:cs="Calibri"/>
                <w:sz w:val="24"/>
                <w:rtl/>
              </w:rPr>
              <w:t>المشي</w:t>
            </w:r>
          </w:p>
        </w:tc>
        <w:tc>
          <w:tcPr>
            <w:tcW w:w="444" w:type="pct"/>
            <w:noWrap/>
            <w:vAlign w:val="center"/>
            <w:hideMark/>
          </w:tcPr>
          <w:p w:rsidR="00A46179" w:rsidRPr="00C83E3C" w:rsidRDefault="00A46179"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C83E3C">
              <w:rPr>
                <w:rFonts w:eastAsia="Times New Roman" w:cs="Calibri"/>
                <w:sz w:val="24"/>
                <w:rtl/>
              </w:rPr>
              <w:t>السمع</w:t>
            </w:r>
          </w:p>
        </w:tc>
        <w:tc>
          <w:tcPr>
            <w:tcW w:w="411" w:type="pct"/>
            <w:noWrap/>
            <w:vAlign w:val="center"/>
            <w:hideMark/>
          </w:tcPr>
          <w:p w:rsidR="00A46179" w:rsidRPr="00C83E3C" w:rsidRDefault="00A46179"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C83E3C">
              <w:rPr>
                <w:rFonts w:eastAsia="Times New Roman" w:cs="Calibri"/>
                <w:color w:val="auto"/>
                <w:sz w:val="24"/>
                <w:rtl/>
              </w:rPr>
              <w:t>الرؤي</w:t>
            </w:r>
            <w:r w:rsidR="00F42B0C" w:rsidRPr="00C83E3C">
              <w:rPr>
                <w:rFonts w:eastAsia="Times New Roman" w:cs="Calibri"/>
                <w:color w:val="auto"/>
                <w:sz w:val="24"/>
                <w:rtl/>
              </w:rPr>
              <w:t>ة</w:t>
            </w:r>
          </w:p>
        </w:tc>
        <w:tc>
          <w:tcPr>
            <w:tcW w:w="615" w:type="pct"/>
            <w:noWrap/>
            <w:vAlign w:val="center"/>
            <w:hideMark/>
          </w:tcPr>
          <w:p w:rsidR="003232E3" w:rsidRPr="00C83E3C" w:rsidRDefault="003232E3"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p>
          <w:p w:rsidR="00A46179" w:rsidRPr="00C83E3C" w:rsidRDefault="00A46179"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C83E3C">
              <w:rPr>
                <w:rFonts w:eastAsia="Times New Roman" w:cs="Calibri"/>
                <w:sz w:val="24"/>
                <w:rtl/>
              </w:rPr>
              <w:t>المحافظة</w:t>
            </w:r>
          </w:p>
          <w:p w:rsidR="003232E3" w:rsidRPr="00C83E3C" w:rsidRDefault="003232E3" w:rsidP="00712973">
            <w:pPr>
              <w:spacing w:after="0" w:line="38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17.6</w:t>
            </w:r>
          </w:p>
        </w:tc>
        <w:tc>
          <w:tcPr>
            <w:tcW w:w="986"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4.3</w:t>
            </w:r>
          </w:p>
        </w:tc>
        <w:tc>
          <w:tcPr>
            <w:tcW w:w="888"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5.1</w:t>
            </w:r>
          </w:p>
        </w:tc>
        <w:tc>
          <w:tcPr>
            <w:tcW w:w="655"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3.0</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13.6</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6.0</w:t>
            </w:r>
          </w:p>
        </w:tc>
        <w:tc>
          <w:tcPr>
            <w:tcW w:w="411"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10.0</w:t>
            </w:r>
          </w:p>
        </w:tc>
        <w:tc>
          <w:tcPr>
            <w:tcW w:w="615" w:type="pct"/>
            <w:noWrap/>
            <w:vAlign w:val="center"/>
            <w:hideMark/>
          </w:tcPr>
          <w:p w:rsidR="00A46179" w:rsidRPr="00712973" w:rsidRDefault="00A46179"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العاصمة</w:t>
            </w:r>
          </w:p>
        </w:tc>
      </w:tr>
      <w:tr w:rsidR="00712973" w:rsidRPr="00712973" w:rsidTr="0071297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20.2</w:t>
            </w:r>
          </w:p>
        </w:tc>
        <w:tc>
          <w:tcPr>
            <w:tcW w:w="986"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w:t>
            </w:r>
            <w:r w:rsidR="006576F6" w:rsidRPr="00795E55">
              <w:rPr>
                <w:rFonts w:cs="Calibri"/>
                <w:sz w:val="24"/>
              </w:rPr>
              <w:t>0</w:t>
            </w:r>
          </w:p>
        </w:tc>
        <w:tc>
          <w:tcPr>
            <w:tcW w:w="888"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6.3</w:t>
            </w:r>
          </w:p>
        </w:tc>
        <w:tc>
          <w:tcPr>
            <w:tcW w:w="655"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4.7</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15.9</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8.2</w:t>
            </w:r>
          </w:p>
        </w:tc>
        <w:tc>
          <w:tcPr>
            <w:tcW w:w="411"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13.2</w:t>
            </w:r>
          </w:p>
        </w:tc>
        <w:tc>
          <w:tcPr>
            <w:tcW w:w="615" w:type="pct"/>
            <w:noWrap/>
            <w:vAlign w:val="center"/>
            <w:hideMark/>
          </w:tcPr>
          <w:p w:rsidR="00A46179" w:rsidRPr="00712973" w:rsidRDefault="00A46179"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البلقاء</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16.7</w:t>
            </w:r>
          </w:p>
        </w:tc>
        <w:tc>
          <w:tcPr>
            <w:tcW w:w="986"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3.6</w:t>
            </w:r>
          </w:p>
        </w:tc>
        <w:tc>
          <w:tcPr>
            <w:tcW w:w="888"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w:t>
            </w:r>
            <w:r w:rsidR="006576F6" w:rsidRPr="00795E55">
              <w:rPr>
                <w:rFonts w:cs="Calibri"/>
                <w:sz w:val="24"/>
              </w:rPr>
              <w:t>7</w:t>
            </w:r>
          </w:p>
        </w:tc>
        <w:tc>
          <w:tcPr>
            <w:tcW w:w="655"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2.4</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12.0</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5.0</w:t>
            </w:r>
          </w:p>
        </w:tc>
        <w:tc>
          <w:tcPr>
            <w:tcW w:w="411"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8.7</w:t>
            </w:r>
          </w:p>
        </w:tc>
        <w:tc>
          <w:tcPr>
            <w:tcW w:w="615" w:type="pct"/>
            <w:noWrap/>
            <w:vAlign w:val="center"/>
            <w:hideMark/>
          </w:tcPr>
          <w:p w:rsidR="00A46179" w:rsidRPr="00712973" w:rsidRDefault="00A46179"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الزرقاء</w:t>
            </w:r>
          </w:p>
        </w:tc>
      </w:tr>
      <w:tr w:rsidR="00712973" w:rsidRPr="00712973" w:rsidTr="0071297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18.0</w:t>
            </w:r>
          </w:p>
        </w:tc>
        <w:tc>
          <w:tcPr>
            <w:tcW w:w="986"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w:t>
            </w:r>
            <w:r w:rsidR="006576F6" w:rsidRPr="00795E55">
              <w:rPr>
                <w:rFonts w:cs="Calibri"/>
                <w:sz w:val="24"/>
              </w:rPr>
              <w:t>4</w:t>
            </w:r>
          </w:p>
        </w:tc>
        <w:tc>
          <w:tcPr>
            <w:tcW w:w="888"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w:t>
            </w:r>
            <w:r w:rsidR="006576F6" w:rsidRPr="00795E55">
              <w:rPr>
                <w:rFonts w:cs="Calibri"/>
                <w:sz w:val="24"/>
              </w:rPr>
              <w:t>2</w:t>
            </w:r>
          </w:p>
        </w:tc>
        <w:tc>
          <w:tcPr>
            <w:tcW w:w="655"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w:t>
            </w:r>
            <w:r w:rsidR="006576F6" w:rsidRPr="00795E55">
              <w:rPr>
                <w:rFonts w:cs="Calibri"/>
                <w:sz w:val="24"/>
                <w:rtl/>
              </w:rPr>
              <w:t>3</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14.1</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6.5</w:t>
            </w:r>
          </w:p>
        </w:tc>
        <w:tc>
          <w:tcPr>
            <w:tcW w:w="411"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12.0</w:t>
            </w:r>
          </w:p>
        </w:tc>
        <w:tc>
          <w:tcPr>
            <w:tcW w:w="615" w:type="pct"/>
            <w:noWrap/>
            <w:vAlign w:val="center"/>
            <w:hideMark/>
          </w:tcPr>
          <w:p w:rsidR="00A46179" w:rsidRPr="00712973" w:rsidRDefault="00A46179"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مأدبا</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10.3</w:t>
            </w:r>
          </w:p>
        </w:tc>
        <w:tc>
          <w:tcPr>
            <w:tcW w:w="986"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2.1</w:t>
            </w:r>
          </w:p>
        </w:tc>
        <w:tc>
          <w:tcPr>
            <w:tcW w:w="888"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1.9</w:t>
            </w:r>
          </w:p>
        </w:tc>
        <w:tc>
          <w:tcPr>
            <w:tcW w:w="655"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w:t>
            </w:r>
            <w:r w:rsidR="006576F6" w:rsidRPr="00795E55">
              <w:rPr>
                <w:rFonts w:cs="Calibri"/>
                <w:sz w:val="24"/>
                <w:rtl/>
              </w:rPr>
              <w:t>5</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7.1</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3.0</w:t>
            </w:r>
          </w:p>
        </w:tc>
        <w:tc>
          <w:tcPr>
            <w:tcW w:w="411"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5.9</w:t>
            </w:r>
          </w:p>
        </w:tc>
        <w:tc>
          <w:tcPr>
            <w:tcW w:w="615" w:type="pct"/>
            <w:noWrap/>
            <w:vAlign w:val="center"/>
            <w:hideMark/>
          </w:tcPr>
          <w:p w:rsidR="00A46179" w:rsidRPr="00712973" w:rsidRDefault="00A46179"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اربد</w:t>
            </w:r>
          </w:p>
        </w:tc>
      </w:tr>
      <w:tr w:rsidR="00712973" w:rsidRPr="00712973" w:rsidTr="0071297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8.2</w:t>
            </w:r>
          </w:p>
        </w:tc>
        <w:tc>
          <w:tcPr>
            <w:tcW w:w="986"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w:t>
            </w:r>
            <w:r w:rsidR="006576F6" w:rsidRPr="00795E55">
              <w:rPr>
                <w:rFonts w:cs="Calibri"/>
                <w:sz w:val="24"/>
              </w:rPr>
              <w:t>3</w:t>
            </w:r>
          </w:p>
        </w:tc>
        <w:tc>
          <w:tcPr>
            <w:tcW w:w="888"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w:t>
            </w:r>
            <w:r w:rsidR="006576F6" w:rsidRPr="00795E55">
              <w:rPr>
                <w:rFonts w:cs="Calibri"/>
                <w:sz w:val="24"/>
              </w:rPr>
              <w:t>2</w:t>
            </w:r>
          </w:p>
        </w:tc>
        <w:tc>
          <w:tcPr>
            <w:tcW w:w="655"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w:t>
            </w:r>
            <w:r w:rsidR="006576F6" w:rsidRPr="00795E55">
              <w:rPr>
                <w:rFonts w:cs="Calibri"/>
                <w:sz w:val="24"/>
                <w:rtl/>
              </w:rPr>
              <w:t>1</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4.6</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2.2</w:t>
            </w:r>
          </w:p>
        </w:tc>
        <w:tc>
          <w:tcPr>
            <w:tcW w:w="411"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5.4</w:t>
            </w:r>
          </w:p>
        </w:tc>
        <w:tc>
          <w:tcPr>
            <w:tcW w:w="615" w:type="pct"/>
            <w:noWrap/>
            <w:vAlign w:val="center"/>
            <w:hideMark/>
          </w:tcPr>
          <w:p w:rsidR="00A46179" w:rsidRPr="00712973" w:rsidRDefault="00A46179"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المفرق</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9.9</w:t>
            </w:r>
          </w:p>
        </w:tc>
        <w:tc>
          <w:tcPr>
            <w:tcW w:w="986"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2.5</w:t>
            </w:r>
          </w:p>
        </w:tc>
        <w:tc>
          <w:tcPr>
            <w:tcW w:w="888"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w:t>
            </w:r>
            <w:r w:rsidR="006576F6" w:rsidRPr="00795E55">
              <w:rPr>
                <w:rFonts w:cs="Calibri"/>
                <w:sz w:val="24"/>
              </w:rPr>
              <w:t>2</w:t>
            </w:r>
          </w:p>
        </w:tc>
        <w:tc>
          <w:tcPr>
            <w:tcW w:w="655"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6.5</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2.5</w:t>
            </w:r>
          </w:p>
        </w:tc>
        <w:tc>
          <w:tcPr>
            <w:tcW w:w="411"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5.6</w:t>
            </w:r>
          </w:p>
        </w:tc>
        <w:tc>
          <w:tcPr>
            <w:tcW w:w="615" w:type="pct"/>
            <w:noWrap/>
            <w:vAlign w:val="center"/>
            <w:hideMark/>
          </w:tcPr>
          <w:p w:rsidR="00A46179" w:rsidRPr="00712973" w:rsidRDefault="00A46179"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جرش</w:t>
            </w:r>
          </w:p>
        </w:tc>
      </w:tr>
      <w:tr w:rsidR="00712973" w:rsidRPr="00712973" w:rsidTr="0071297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14.1</w:t>
            </w:r>
          </w:p>
        </w:tc>
        <w:tc>
          <w:tcPr>
            <w:tcW w:w="986"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3.0</w:t>
            </w:r>
          </w:p>
        </w:tc>
        <w:tc>
          <w:tcPr>
            <w:tcW w:w="888"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4.4</w:t>
            </w:r>
          </w:p>
        </w:tc>
        <w:tc>
          <w:tcPr>
            <w:tcW w:w="655"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2.1</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7.8</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4.9</w:t>
            </w:r>
          </w:p>
        </w:tc>
        <w:tc>
          <w:tcPr>
            <w:tcW w:w="411"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10.2</w:t>
            </w:r>
          </w:p>
        </w:tc>
        <w:tc>
          <w:tcPr>
            <w:tcW w:w="615" w:type="pct"/>
            <w:noWrap/>
            <w:vAlign w:val="center"/>
            <w:hideMark/>
          </w:tcPr>
          <w:p w:rsidR="00A46179" w:rsidRPr="00712973" w:rsidRDefault="00A46179"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عجلون</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11.2</w:t>
            </w:r>
          </w:p>
        </w:tc>
        <w:tc>
          <w:tcPr>
            <w:tcW w:w="986"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0.7</w:t>
            </w:r>
          </w:p>
        </w:tc>
        <w:tc>
          <w:tcPr>
            <w:tcW w:w="888"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w:t>
            </w:r>
          </w:p>
        </w:tc>
        <w:tc>
          <w:tcPr>
            <w:tcW w:w="655"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0.7</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8.0</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2.8</w:t>
            </w:r>
          </w:p>
        </w:tc>
        <w:tc>
          <w:tcPr>
            <w:tcW w:w="411"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5.9</w:t>
            </w:r>
          </w:p>
        </w:tc>
        <w:tc>
          <w:tcPr>
            <w:tcW w:w="615" w:type="pct"/>
            <w:noWrap/>
            <w:vAlign w:val="center"/>
            <w:hideMark/>
          </w:tcPr>
          <w:p w:rsidR="00A46179" w:rsidRPr="00712973" w:rsidRDefault="00A46179"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الكرك</w:t>
            </w:r>
          </w:p>
        </w:tc>
      </w:tr>
      <w:tr w:rsidR="00712973" w:rsidRPr="00712973" w:rsidTr="0071297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13.3</w:t>
            </w:r>
          </w:p>
        </w:tc>
        <w:tc>
          <w:tcPr>
            <w:tcW w:w="986"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3.6</w:t>
            </w:r>
          </w:p>
        </w:tc>
        <w:tc>
          <w:tcPr>
            <w:tcW w:w="888"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7.1</w:t>
            </w:r>
          </w:p>
        </w:tc>
        <w:tc>
          <w:tcPr>
            <w:tcW w:w="655"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4.2</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10.2</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5.8</w:t>
            </w:r>
          </w:p>
        </w:tc>
        <w:tc>
          <w:tcPr>
            <w:tcW w:w="411"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8.8</w:t>
            </w:r>
          </w:p>
        </w:tc>
        <w:tc>
          <w:tcPr>
            <w:tcW w:w="615" w:type="pct"/>
            <w:noWrap/>
            <w:vAlign w:val="center"/>
            <w:hideMark/>
          </w:tcPr>
          <w:p w:rsidR="00A46179" w:rsidRPr="00712973" w:rsidRDefault="00A46179"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الطفيلة</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11.0</w:t>
            </w:r>
          </w:p>
        </w:tc>
        <w:tc>
          <w:tcPr>
            <w:tcW w:w="986"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w:t>
            </w:r>
            <w:r w:rsidR="006576F6" w:rsidRPr="00795E55">
              <w:rPr>
                <w:rFonts w:cs="Calibri"/>
                <w:sz w:val="24"/>
              </w:rPr>
              <w:t>1</w:t>
            </w:r>
          </w:p>
        </w:tc>
        <w:tc>
          <w:tcPr>
            <w:tcW w:w="888"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w:t>
            </w:r>
            <w:r w:rsidR="006576F6" w:rsidRPr="00795E55">
              <w:rPr>
                <w:rFonts w:cs="Calibri"/>
                <w:sz w:val="24"/>
              </w:rPr>
              <w:t>0</w:t>
            </w:r>
          </w:p>
        </w:tc>
        <w:tc>
          <w:tcPr>
            <w:tcW w:w="655"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w:t>
            </w:r>
            <w:r w:rsidR="006576F6" w:rsidRPr="00795E55">
              <w:rPr>
                <w:rFonts w:cs="Calibri"/>
                <w:sz w:val="24"/>
                <w:rtl/>
              </w:rPr>
              <w:t>6</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8.2</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2.5</w:t>
            </w:r>
          </w:p>
        </w:tc>
        <w:tc>
          <w:tcPr>
            <w:tcW w:w="411"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6.0</w:t>
            </w:r>
          </w:p>
        </w:tc>
        <w:tc>
          <w:tcPr>
            <w:tcW w:w="615" w:type="pct"/>
            <w:noWrap/>
            <w:vAlign w:val="center"/>
            <w:hideMark/>
          </w:tcPr>
          <w:p w:rsidR="00A46179" w:rsidRPr="00712973" w:rsidRDefault="00A46179"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tl/>
                <w:lang w:bidi="ar-JO"/>
              </w:rPr>
            </w:pPr>
            <w:r w:rsidRPr="00712973">
              <w:rPr>
                <w:rFonts w:eastAsia="Times New Roman" w:cs="Calibri"/>
                <w:sz w:val="24"/>
                <w:rtl/>
              </w:rPr>
              <w:t>معان</w:t>
            </w:r>
          </w:p>
        </w:tc>
      </w:tr>
      <w:tr w:rsidR="00712973" w:rsidRPr="00712973" w:rsidTr="00712973">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7.9</w:t>
            </w:r>
          </w:p>
        </w:tc>
        <w:tc>
          <w:tcPr>
            <w:tcW w:w="986"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1.5</w:t>
            </w:r>
          </w:p>
        </w:tc>
        <w:tc>
          <w:tcPr>
            <w:tcW w:w="888" w:type="pct"/>
            <w:noWrap/>
            <w:vAlign w:val="center"/>
          </w:tcPr>
          <w:p w:rsidR="00A46179" w:rsidRPr="00795E55" w:rsidRDefault="006576F6"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0.8</w:t>
            </w:r>
          </w:p>
        </w:tc>
        <w:tc>
          <w:tcPr>
            <w:tcW w:w="655"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w:t>
            </w:r>
            <w:r w:rsidR="006576F6" w:rsidRPr="00795E55">
              <w:rPr>
                <w:rFonts w:cs="Calibri"/>
                <w:sz w:val="24"/>
                <w:rtl/>
              </w:rPr>
              <w:t>4</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5.9</w:t>
            </w:r>
          </w:p>
        </w:tc>
        <w:tc>
          <w:tcPr>
            <w:tcW w:w="444"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2.9</w:t>
            </w:r>
          </w:p>
        </w:tc>
        <w:tc>
          <w:tcPr>
            <w:tcW w:w="411" w:type="pct"/>
            <w:noWrap/>
            <w:vAlign w:val="center"/>
          </w:tcPr>
          <w:p w:rsidR="00A46179" w:rsidRPr="00795E55" w:rsidRDefault="00A4617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4.3</w:t>
            </w:r>
          </w:p>
        </w:tc>
        <w:tc>
          <w:tcPr>
            <w:tcW w:w="615" w:type="pct"/>
            <w:noWrap/>
            <w:vAlign w:val="center"/>
            <w:hideMark/>
          </w:tcPr>
          <w:p w:rsidR="00A46179" w:rsidRPr="00712973" w:rsidRDefault="00A46179"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العقبة</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7" w:type="pct"/>
            <w:vAlign w:val="center"/>
          </w:tcPr>
          <w:p w:rsidR="00A46179" w:rsidRPr="00795E55" w:rsidRDefault="00A46179" w:rsidP="00712973">
            <w:pPr>
              <w:bidi w:val="0"/>
              <w:spacing w:after="0" w:line="240" w:lineRule="exact"/>
              <w:jc w:val="center"/>
              <w:rPr>
                <w:rFonts w:cs="Calibri"/>
                <w:sz w:val="24"/>
              </w:rPr>
            </w:pPr>
            <w:r w:rsidRPr="00795E55">
              <w:rPr>
                <w:rFonts w:cs="Calibri"/>
                <w:sz w:val="24"/>
              </w:rPr>
              <w:t>14.9</w:t>
            </w:r>
          </w:p>
        </w:tc>
        <w:tc>
          <w:tcPr>
            <w:tcW w:w="986"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3.3</w:t>
            </w:r>
          </w:p>
        </w:tc>
        <w:tc>
          <w:tcPr>
            <w:tcW w:w="888"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3.8</w:t>
            </w:r>
          </w:p>
        </w:tc>
        <w:tc>
          <w:tcPr>
            <w:tcW w:w="655" w:type="pct"/>
            <w:noWrap/>
            <w:vAlign w:val="center"/>
          </w:tcPr>
          <w:p w:rsidR="00A46179" w:rsidRPr="00795E55" w:rsidRDefault="006576F6"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2.5</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11.1</w:t>
            </w:r>
          </w:p>
        </w:tc>
        <w:tc>
          <w:tcPr>
            <w:tcW w:w="444"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4.9</w:t>
            </w:r>
          </w:p>
        </w:tc>
        <w:tc>
          <w:tcPr>
            <w:tcW w:w="411" w:type="pct"/>
            <w:noWrap/>
            <w:vAlign w:val="center"/>
          </w:tcPr>
          <w:p w:rsidR="00A46179" w:rsidRPr="00795E55" w:rsidRDefault="00A4617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8.6</w:t>
            </w:r>
          </w:p>
        </w:tc>
        <w:tc>
          <w:tcPr>
            <w:tcW w:w="615" w:type="pct"/>
            <w:noWrap/>
            <w:vAlign w:val="center"/>
          </w:tcPr>
          <w:p w:rsidR="00A46179" w:rsidRPr="00712973" w:rsidRDefault="00A46179"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tl/>
              </w:rPr>
            </w:pPr>
            <w:r w:rsidRPr="00712973">
              <w:rPr>
                <w:rFonts w:eastAsia="Times New Roman" w:cs="Calibri"/>
                <w:b/>
                <w:bCs/>
                <w:sz w:val="24"/>
                <w:rtl/>
              </w:rPr>
              <w:t>المملكة</w:t>
            </w:r>
          </w:p>
        </w:tc>
      </w:tr>
    </w:tbl>
    <w:p w:rsidR="000F473B" w:rsidRPr="00712973" w:rsidRDefault="000F473B" w:rsidP="0017792C">
      <w:pPr>
        <w:pStyle w:val="2"/>
        <w:spacing w:after="0"/>
        <w:rPr>
          <w:rFonts w:cs="Calibri"/>
          <w:sz w:val="24"/>
          <w:szCs w:val="24"/>
          <w:rtl/>
        </w:rPr>
      </w:pPr>
    </w:p>
    <w:p w:rsidR="0017792C" w:rsidRPr="00712973" w:rsidRDefault="0017792C" w:rsidP="0017792C">
      <w:pPr>
        <w:pStyle w:val="2"/>
        <w:spacing w:after="0"/>
        <w:rPr>
          <w:rFonts w:cs="Calibri"/>
          <w:sz w:val="24"/>
          <w:szCs w:val="24"/>
          <w:rtl/>
        </w:rPr>
      </w:pPr>
    </w:p>
    <w:p w:rsidR="00AC7B0F" w:rsidRDefault="00AC7B0F" w:rsidP="0017792C">
      <w:pPr>
        <w:pStyle w:val="2"/>
        <w:spacing w:after="0"/>
        <w:rPr>
          <w:rFonts w:cs="Calibri"/>
          <w:sz w:val="24"/>
          <w:szCs w:val="24"/>
          <w:rtl/>
        </w:rPr>
      </w:pPr>
    </w:p>
    <w:p w:rsidR="00712973" w:rsidRDefault="00712973" w:rsidP="0017792C">
      <w:pPr>
        <w:pStyle w:val="2"/>
        <w:spacing w:after="0"/>
        <w:rPr>
          <w:rFonts w:cs="Calibri"/>
          <w:sz w:val="24"/>
          <w:szCs w:val="24"/>
          <w:rtl/>
        </w:rPr>
      </w:pPr>
    </w:p>
    <w:p w:rsidR="00712973" w:rsidRPr="00712973" w:rsidRDefault="00712973" w:rsidP="0017792C">
      <w:pPr>
        <w:pStyle w:val="2"/>
        <w:spacing w:after="0"/>
        <w:rPr>
          <w:rFonts w:cs="Calibri"/>
          <w:sz w:val="24"/>
          <w:szCs w:val="24"/>
          <w:rtl/>
        </w:rPr>
      </w:pPr>
    </w:p>
    <w:p w:rsidR="0017792C" w:rsidRPr="00712973" w:rsidRDefault="0017792C" w:rsidP="0017792C">
      <w:pPr>
        <w:pStyle w:val="2"/>
        <w:spacing w:after="0"/>
        <w:rPr>
          <w:rFonts w:cs="Calibri"/>
          <w:sz w:val="24"/>
          <w:szCs w:val="24"/>
          <w:rtl/>
        </w:rPr>
      </w:pPr>
    </w:p>
    <w:p w:rsidR="0017792C" w:rsidRPr="00712973" w:rsidRDefault="0017792C" w:rsidP="0017792C">
      <w:pPr>
        <w:pStyle w:val="1c"/>
        <w:rPr>
          <w:rFonts w:ascii="Calibri" w:hAnsi="Calibri" w:cs="Calibri"/>
          <w:rtl/>
        </w:rPr>
      </w:pPr>
      <w:bookmarkStart w:id="49" w:name="_Toc153451591"/>
      <w:bookmarkStart w:id="50" w:name="_Toc153871543"/>
      <w:bookmarkStart w:id="51" w:name="_Toc157326044"/>
      <w:bookmarkStart w:id="52" w:name="_Toc157326233"/>
      <w:r w:rsidRPr="00712973">
        <w:rPr>
          <w:rFonts w:ascii="Calibri" w:hAnsi="Calibri" w:cs="Calibri"/>
          <w:rtl/>
        </w:rPr>
        <w:t xml:space="preserve">جدول 3.1: النسبة المئوية </w:t>
      </w:r>
      <w:proofErr w:type="spellStart"/>
      <w:r w:rsidRPr="00712973">
        <w:rPr>
          <w:rFonts w:ascii="Calibri" w:hAnsi="Calibri" w:cs="Calibri"/>
          <w:rtl/>
        </w:rPr>
        <w:t>للاعاقة</w:t>
      </w:r>
      <w:proofErr w:type="spellEnd"/>
      <w:r w:rsidRPr="00712973">
        <w:rPr>
          <w:rFonts w:ascii="Calibri" w:hAnsi="Calibri" w:cs="Calibri"/>
          <w:rtl/>
        </w:rPr>
        <w:t xml:space="preserve"> (الصعوبات الوظيفية) بين السكان الأردنيين الذين أعمارهم 15 </w:t>
      </w:r>
      <w:proofErr w:type="gramStart"/>
      <w:r w:rsidRPr="00712973">
        <w:rPr>
          <w:rFonts w:ascii="Calibri" w:hAnsi="Calibri" w:cs="Calibri"/>
          <w:rtl/>
        </w:rPr>
        <w:t>سنة  فأكثر</w:t>
      </w:r>
      <w:proofErr w:type="gramEnd"/>
      <w:r w:rsidRPr="00712973">
        <w:rPr>
          <w:rFonts w:ascii="Calibri" w:hAnsi="Calibri" w:cs="Calibri"/>
          <w:rtl/>
        </w:rPr>
        <w:t xml:space="preserve"> حسب نوع الإعاقة (الصعوبة) والجنس والمحافظة، 2023</w:t>
      </w:r>
      <w:bookmarkEnd w:id="49"/>
      <w:bookmarkEnd w:id="50"/>
      <w:bookmarkEnd w:id="51"/>
      <w:bookmarkEnd w:id="52"/>
    </w:p>
    <w:tbl>
      <w:tblPr>
        <w:tblStyle w:val="MediumShading1-Accent6"/>
        <w:tblW w:w="9918"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47"/>
        <w:gridCol w:w="1421"/>
        <w:gridCol w:w="976"/>
        <w:gridCol w:w="983"/>
        <w:gridCol w:w="891"/>
        <w:gridCol w:w="978"/>
        <w:gridCol w:w="1300"/>
        <w:gridCol w:w="1080"/>
        <w:gridCol w:w="942"/>
      </w:tblGrid>
      <w:tr w:rsidR="0017792C" w:rsidRPr="00712973" w:rsidTr="00712973">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7977" w:type="dxa"/>
            <w:gridSpan w:val="7"/>
            <w:tcBorders>
              <w:bottom w:val="none" w:sz="0" w:space="0" w:color="auto"/>
              <w:right w:val="none" w:sz="0" w:space="0" w:color="auto"/>
            </w:tcBorders>
            <w:vAlign w:val="center"/>
          </w:tcPr>
          <w:p w:rsidR="0017792C" w:rsidRPr="00712973" w:rsidRDefault="0017792C" w:rsidP="00712973">
            <w:pPr>
              <w:bidi w:val="0"/>
              <w:spacing w:after="0" w:line="240" w:lineRule="auto"/>
              <w:jc w:val="center"/>
              <w:rPr>
                <w:rFonts w:cs="Calibri"/>
                <w:color w:val="auto"/>
                <w:szCs w:val="22"/>
              </w:rPr>
            </w:pPr>
            <w:bookmarkStart w:id="53" w:name="_Toc482878857"/>
            <w:bookmarkEnd w:id="46"/>
            <w:bookmarkEnd w:id="47"/>
            <w:bookmarkEnd w:id="48"/>
            <w:r w:rsidRPr="00712973">
              <w:rPr>
                <w:rFonts w:cs="Calibri"/>
                <w:color w:val="auto"/>
                <w:szCs w:val="22"/>
                <w:rtl/>
              </w:rPr>
              <w:t>نوع الصعوبة</w:t>
            </w:r>
            <w:r w:rsidR="00712973">
              <w:rPr>
                <w:rFonts w:cs="Calibri" w:hint="cs"/>
                <w:color w:val="auto"/>
                <w:szCs w:val="22"/>
                <w:rtl/>
              </w:rPr>
              <w:t xml:space="preserve"> (%)</w:t>
            </w:r>
          </w:p>
        </w:tc>
        <w:tc>
          <w:tcPr>
            <w:tcW w:w="1087" w:type="dxa"/>
            <w:vMerge w:val="restart"/>
            <w:tcBorders>
              <w:left w:val="none" w:sz="0" w:space="0" w:color="auto"/>
              <w:bottom w:val="none" w:sz="0" w:space="0" w:color="auto"/>
              <w:right w:val="single" w:sz="8" w:space="0" w:color="F9B074" w:themeColor="accent6" w:themeTint="BF"/>
            </w:tcBorders>
            <w:vAlign w:val="center"/>
          </w:tcPr>
          <w:p w:rsidR="0017792C" w:rsidRPr="00712973" w:rsidRDefault="0017792C" w:rsidP="00712973">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auto"/>
                <w:szCs w:val="22"/>
              </w:rPr>
            </w:pPr>
            <w:r w:rsidRPr="00712973">
              <w:rPr>
                <w:rFonts w:cs="Calibri"/>
                <w:color w:val="auto"/>
                <w:szCs w:val="22"/>
                <w:rtl/>
              </w:rPr>
              <w:t>الجنس</w:t>
            </w:r>
          </w:p>
        </w:tc>
        <w:tc>
          <w:tcPr>
            <w:tcW w:w="854" w:type="dxa"/>
            <w:vMerge w:val="restart"/>
            <w:tcBorders>
              <w:top w:val="none" w:sz="0" w:space="0" w:color="auto"/>
              <w:left w:val="single" w:sz="8" w:space="0" w:color="F9B074" w:themeColor="accent6" w:themeTint="BF"/>
              <w:bottom w:val="none" w:sz="0" w:space="0" w:color="auto"/>
              <w:right w:val="none" w:sz="0" w:space="0" w:color="auto"/>
            </w:tcBorders>
            <w:vAlign w:val="center"/>
          </w:tcPr>
          <w:p w:rsidR="0017792C" w:rsidRPr="00712973" w:rsidRDefault="0017792C" w:rsidP="00712973">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auto"/>
                <w:szCs w:val="22"/>
                <w:rtl/>
              </w:rPr>
            </w:pPr>
            <w:r w:rsidRPr="00712973">
              <w:rPr>
                <w:rFonts w:cs="Calibri"/>
                <w:color w:val="auto"/>
                <w:szCs w:val="22"/>
                <w:rtl/>
              </w:rPr>
              <w:t>المحافظة</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vAlign w:val="center"/>
          </w:tcPr>
          <w:p w:rsidR="0017792C" w:rsidRPr="00712973" w:rsidRDefault="0017792C" w:rsidP="00712973">
            <w:pPr>
              <w:bidi w:val="0"/>
              <w:spacing w:after="0" w:line="240" w:lineRule="auto"/>
              <w:jc w:val="center"/>
              <w:rPr>
                <w:rFonts w:cs="Calibri"/>
                <w:color w:val="auto"/>
                <w:szCs w:val="22"/>
              </w:rPr>
            </w:pPr>
            <w:r w:rsidRPr="00712973">
              <w:rPr>
                <w:rFonts w:cs="Calibri"/>
                <w:color w:val="auto"/>
                <w:szCs w:val="22"/>
                <w:rtl/>
              </w:rPr>
              <w:t>المجموع</w:t>
            </w:r>
          </w:p>
        </w:tc>
        <w:tc>
          <w:tcPr>
            <w:tcW w:w="1435" w:type="dxa"/>
            <w:vAlign w:val="center"/>
          </w:tcPr>
          <w:p w:rsidR="0017792C" w:rsidRPr="00712973"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الع</w:t>
            </w:r>
            <w:r w:rsidR="00712973">
              <w:rPr>
                <w:rFonts w:cs="Calibri" w:hint="cs"/>
                <w:b/>
                <w:bCs/>
                <w:color w:val="auto"/>
                <w:szCs w:val="22"/>
                <w:rtl/>
              </w:rPr>
              <w:t>ن</w:t>
            </w:r>
            <w:r w:rsidRPr="00712973">
              <w:rPr>
                <w:rFonts w:cs="Calibri"/>
                <w:b/>
                <w:bCs/>
                <w:color w:val="auto"/>
                <w:szCs w:val="22"/>
                <w:rtl/>
              </w:rPr>
              <w:t>اية الشخص</w:t>
            </w:r>
            <w:r w:rsidR="00712973">
              <w:rPr>
                <w:rFonts w:cs="Calibri" w:hint="cs"/>
                <w:b/>
                <w:bCs/>
                <w:color w:val="auto"/>
                <w:szCs w:val="22"/>
                <w:rtl/>
              </w:rPr>
              <w:t>ي</w:t>
            </w:r>
            <w:r w:rsidRPr="00712973">
              <w:rPr>
                <w:rFonts w:cs="Calibri"/>
                <w:b/>
                <w:bCs/>
                <w:color w:val="auto"/>
                <w:szCs w:val="22"/>
                <w:rtl/>
              </w:rPr>
              <w:t>ة</w:t>
            </w:r>
          </w:p>
        </w:tc>
        <w:tc>
          <w:tcPr>
            <w:tcW w:w="986" w:type="dxa"/>
            <w:vAlign w:val="center"/>
          </w:tcPr>
          <w:p w:rsidR="0017792C" w:rsidRPr="00712973"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التركيز</w:t>
            </w:r>
          </w:p>
        </w:tc>
        <w:tc>
          <w:tcPr>
            <w:tcW w:w="988" w:type="dxa"/>
            <w:vAlign w:val="center"/>
          </w:tcPr>
          <w:p w:rsidR="0017792C" w:rsidRPr="00712973"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التواصل</w:t>
            </w:r>
          </w:p>
        </w:tc>
        <w:tc>
          <w:tcPr>
            <w:tcW w:w="898" w:type="dxa"/>
            <w:vAlign w:val="center"/>
          </w:tcPr>
          <w:p w:rsidR="0017792C" w:rsidRPr="00712973"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المشي</w:t>
            </w:r>
          </w:p>
        </w:tc>
        <w:tc>
          <w:tcPr>
            <w:tcW w:w="987" w:type="dxa"/>
            <w:vAlign w:val="center"/>
          </w:tcPr>
          <w:p w:rsidR="0017792C" w:rsidRPr="00712973"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السمع</w:t>
            </w:r>
          </w:p>
        </w:tc>
        <w:tc>
          <w:tcPr>
            <w:tcW w:w="1321" w:type="dxa"/>
            <w:vAlign w:val="center"/>
          </w:tcPr>
          <w:p w:rsidR="0017792C" w:rsidRPr="00712973" w:rsidRDefault="00712973"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lang w:bidi="ar-JO"/>
              </w:rPr>
            </w:pPr>
            <w:r w:rsidRPr="00712973">
              <w:rPr>
                <w:rFonts w:cs="Calibri"/>
                <w:b/>
                <w:bCs/>
                <w:color w:val="auto"/>
                <w:szCs w:val="22"/>
                <w:rtl/>
              </w:rPr>
              <w:t>الرؤية</w:t>
            </w:r>
          </w:p>
        </w:tc>
        <w:tc>
          <w:tcPr>
            <w:tcW w:w="1087" w:type="dxa"/>
            <w:vMerge/>
            <w:tcBorders>
              <w:right w:val="single" w:sz="8" w:space="0" w:color="F9B074" w:themeColor="accent6" w:themeTint="BF"/>
            </w:tcBorders>
            <w:shd w:val="clear" w:color="auto" w:fill="F79646" w:themeFill="accent6"/>
            <w:vAlign w:val="center"/>
          </w:tcPr>
          <w:p w:rsidR="0017792C" w:rsidRPr="00712973"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auto"/>
                <w:szCs w:val="22"/>
                <w:rtl/>
              </w:rPr>
            </w:pPr>
          </w:p>
        </w:tc>
        <w:tc>
          <w:tcPr>
            <w:tcW w:w="854" w:type="dxa"/>
            <w:vMerge/>
            <w:tcBorders>
              <w:left w:val="single" w:sz="8" w:space="0" w:color="F9B074" w:themeColor="accent6" w:themeTint="BF"/>
            </w:tcBorders>
            <w:shd w:val="clear" w:color="auto" w:fill="F79646" w:themeFill="accent6"/>
            <w:vAlign w:val="center"/>
          </w:tcPr>
          <w:p w:rsidR="0017792C" w:rsidRPr="00712973"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auto"/>
                <w:szCs w:val="22"/>
                <w:rtl/>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16.8</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3.8</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4.6</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2.4</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12.2</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5.5</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9.2</w:t>
            </w:r>
          </w:p>
        </w:tc>
        <w:tc>
          <w:tcPr>
            <w:tcW w:w="1087" w:type="dxa"/>
            <w:tcBorders>
              <w:left w:val="none" w:sz="0" w:space="0" w:color="auto"/>
              <w:right w:val="none" w:sz="0" w:space="0" w:color="auto"/>
            </w:tcBorders>
            <w:shd w:val="clear" w:color="auto" w:fill="FBD4B4" w:themeFill="accent6" w:themeFillTint="66"/>
          </w:tcPr>
          <w:p w:rsidR="0017792C" w:rsidRPr="0079701A"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9701A">
              <w:rPr>
                <w:rFonts w:cs="Calibri"/>
                <w:color w:val="auto"/>
                <w:szCs w:val="22"/>
                <w:rtl/>
              </w:rPr>
              <w:t>ذكر</w:t>
            </w:r>
          </w:p>
        </w:tc>
        <w:tc>
          <w:tcPr>
            <w:tcW w:w="854" w:type="dxa"/>
            <w:vMerge w:val="restart"/>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العاصمة</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18.3</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4.7</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5.6</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3.5</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14.9</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6.5</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10.8</w:t>
            </w:r>
          </w:p>
        </w:tc>
        <w:tc>
          <w:tcPr>
            <w:tcW w:w="1087" w:type="dxa"/>
            <w:shd w:val="clear" w:color="auto" w:fill="FBD4B4" w:themeFill="accent6" w:themeFillTint="66"/>
          </w:tcPr>
          <w:p w:rsidR="0017792C" w:rsidRPr="00712973" w:rsidRDefault="00D92C41"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انثى</w:t>
            </w:r>
          </w:p>
        </w:tc>
        <w:tc>
          <w:tcPr>
            <w:tcW w:w="854" w:type="dxa"/>
            <w:vMerge/>
            <w:tcBorders>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17.6</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4.3</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5.1</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3.0</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13.6</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6.0</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10.0</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17.0</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3.3</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4.4</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3.5</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13.0</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6.0</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11.3</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roofErr w:type="spellStart"/>
            <w:r w:rsidRPr="00712973">
              <w:rPr>
                <w:rFonts w:cs="Calibri"/>
                <w:b/>
                <w:bCs/>
                <w:color w:val="auto"/>
                <w:szCs w:val="22"/>
                <w:rtl/>
              </w:rPr>
              <w:t>االبلقاء</w:t>
            </w:r>
            <w:proofErr w:type="spellEnd"/>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23.0</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4.6</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8.0</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5.7</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18.6</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10.3</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14.8</w:t>
            </w:r>
          </w:p>
        </w:tc>
        <w:tc>
          <w:tcPr>
            <w:tcW w:w="1087" w:type="dxa"/>
            <w:tcBorders>
              <w:left w:val="none" w:sz="0" w:space="0" w:color="auto"/>
              <w:right w:val="none" w:sz="0" w:space="0" w:color="auto"/>
            </w:tcBorders>
            <w:shd w:val="clear" w:color="auto" w:fill="FFFFFF" w:themeFill="background1"/>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أنثى</w:t>
            </w:r>
          </w:p>
        </w:tc>
        <w:tc>
          <w:tcPr>
            <w:tcW w:w="854" w:type="dxa"/>
            <w:vMerge/>
            <w:tcBorders>
              <w:left w:val="none" w:sz="0" w:space="0" w:color="auto"/>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20.2</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4.0</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6.3</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4.7</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15.9</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8.2</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13.2</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16.5</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3.1</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2.7</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2.3</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10.7</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4.7</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9.1</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الزرقاء</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16.9</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4.1</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4.7</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2.5</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13.3</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5.4</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8.3</w:t>
            </w:r>
          </w:p>
        </w:tc>
        <w:tc>
          <w:tcPr>
            <w:tcW w:w="1087" w:type="dxa"/>
            <w:shd w:val="clear" w:color="auto" w:fill="FBD4B4" w:themeFill="accent6" w:themeFillTint="66"/>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أنثى</w:t>
            </w:r>
          </w:p>
        </w:tc>
        <w:tc>
          <w:tcPr>
            <w:tcW w:w="854" w:type="dxa"/>
            <w:vMerge/>
            <w:tcBorders>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16.7</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3.6</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3.7</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2.4</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12.0</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5.0</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8.7</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15.4</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3.2</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2.8</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2.2</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10.6</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4.3</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10.3</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مأدبا</w:t>
            </w: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20.5</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5.5</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5.6</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6.3</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17.4</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8.5</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13.7</w:t>
            </w:r>
          </w:p>
        </w:tc>
        <w:tc>
          <w:tcPr>
            <w:tcW w:w="1087" w:type="dxa"/>
            <w:tcBorders>
              <w:left w:val="none" w:sz="0" w:space="0" w:color="auto"/>
              <w:right w:val="none" w:sz="0" w:space="0" w:color="auto"/>
            </w:tcBorders>
            <w:shd w:val="clear" w:color="auto" w:fill="FFFFFF" w:themeFill="background1"/>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أنثى</w:t>
            </w:r>
          </w:p>
        </w:tc>
        <w:tc>
          <w:tcPr>
            <w:tcW w:w="854" w:type="dxa"/>
            <w:vMerge/>
            <w:tcBorders>
              <w:left w:val="none" w:sz="0" w:space="0" w:color="auto"/>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18.0</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4.4</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4.2</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4.3</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14.1</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6.5</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12.0</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11.6</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2.2</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1.8</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1.7</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6.9</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3.3</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6.9</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إربد</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9.0</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2.0</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1.9</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7.3</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2.7</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4.9</w:t>
            </w:r>
          </w:p>
        </w:tc>
        <w:tc>
          <w:tcPr>
            <w:tcW w:w="1087" w:type="dxa"/>
            <w:shd w:val="clear" w:color="auto" w:fill="FBD4B4" w:themeFill="accent6" w:themeFillTint="66"/>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أنثى</w:t>
            </w:r>
          </w:p>
        </w:tc>
        <w:tc>
          <w:tcPr>
            <w:tcW w:w="854" w:type="dxa"/>
            <w:vMerge/>
            <w:tcBorders>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10.3</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2.1</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1.9</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1.5</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7.1</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3.0</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5.9</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10.5</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1.4</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5.7</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2.5</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6.9</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المفرق</w:t>
            </w: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5.9</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1.2</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0.8</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3.6</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1.9</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3.8</w:t>
            </w:r>
          </w:p>
        </w:tc>
        <w:tc>
          <w:tcPr>
            <w:tcW w:w="1087" w:type="dxa"/>
            <w:tcBorders>
              <w:left w:val="none" w:sz="0" w:space="0" w:color="auto"/>
              <w:right w:val="none" w:sz="0" w:space="0" w:color="auto"/>
            </w:tcBorders>
            <w:shd w:val="clear" w:color="auto" w:fill="FFFFFF" w:themeFill="background1"/>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انثى</w:t>
            </w:r>
          </w:p>
        </w:tc>
        <w:tc>
          <w:tcPr>
            <w:tcW w:w="854" w:type="dxa"/>
            <w:vMerge/>
            <w:tcBorders>
              <w:left w:val="none" w:sz="0" w:space="0" w:color="auto"/>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8.2</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1.3</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1.2</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1.1</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4.6</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2.2</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5.4</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11.3</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2.6</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2.8</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1.8</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6.9</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2.4</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6.0</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جرش</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8.5</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2.3</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1.6</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0.6</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6.2</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2.7</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5.3</w:t>
            </w:r>
          </w:p>
        </w:tc>
        <w:tc>
          <w:tcPr>
            <w:tcW w:w="1087" w:type="dxa"/>
            <w:shd w:val="clear" w:color="auto" w:fill="FBD4B4" w:themeFill="accent6" w:themeFillTint="66"/>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أنثى</w:t>
            </w:r>
          </w:p>
        </w:tc>
        <w:tc>
          <w:tcPr>
            <w:tcW w:w="854" w:type="dxa"/>
            <w:vMerge/>
            <w:tcBorders>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9.9</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2.5</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2.2</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1.2</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6.5</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2.5</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5.6</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16.8</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3.8</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5.2</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2.3</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8.0</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5.2</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12.5</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عجلون</w:t>
            </w: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11.4</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2.2</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3.6</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1.8</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7.7</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4.6</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8.0</w:t>
            </w:r>
          </w:p>
        </w:tc>
        <w:tc>
          <w:tcPr>
            <w:tcW w:w="1087" w:type="dxa"/>
            <w:tcBorders>
              <w:left w:val="none" w:sz="0" w:space="0" w:color="auto"/>
              <w:right w:val="none" w:sz="0" w:space="0" w:color="auto"/>
            </w:tcBorders>
            <w:shd w:val="clear" w:color="auto" w:fill="FFFFFF" w:themeFill="background1"/>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انثى</w:t>
            </w:r>
          </w:p>
        </w:tc>
        <w:tc>
          <w:tcPr>
            <w:tcW w:w="854" w:type="dxa"/>
            <w:vMerge/>
            <w:tcBorders>
              <w:left w:val="none" w:sz="0" w:space="0" w:color="auto"/>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14.1</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3.0</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4.4</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2.1</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7.8</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4.9</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10.2</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11.3</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0.7</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1.5</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1.1</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7.0</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3.0</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6.4</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الكرك</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11.1</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0.6</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0.3</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9.0</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2.6</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5.5</w:t>
            </w:r>
          </w:p>
        </w:tc>
        <w:tc>
          <w:tcPr>
            <w:tcW w:w="1087" w:type="dxa"/>
            <w:shd w:val="clear" w:color="auto" w:fill="FBD4B4" w:themeFill="accent6" w:themeFillTint="66"/>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انثى</w:t>
            </w:r>
          </w:p>
        </w:tc>
        <w:tc>
          <w:tcPr>
            <w:tcW w:w="854" w:type="dxa"/>
            <w:vMerge/>
            <w:tcBorders>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11.2</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0.7</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1.3</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0.7</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8.0</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2.8</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5.9</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10.6</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1.2</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4.4</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2.1</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6.7</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3.7</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6.4</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الطفيلة</w:t>
            </w: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15.8</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5.8</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9.6</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6.2</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13.6</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7.8</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10.9</w:t>
            </w:r>
          </w:p>
        </w:tc>
        <w:tc>
          <w:tcPr>
            <w:tcW w:w="1087" w:type="dxa"/>
            <w:tcBorders>
              <w:left w:val="none" w:sz="0" w:space="0" w:color="auto"/>
              <w:right w:val="none" w:sz="0" w:space="0" w:color="auto"/>
            </w:tcBorders>
            <w:shd w:val="clear" w:color="auto" w:fill="FFFFFF" w:themeFill="background1"/>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انثى</w:t>
            </w:r>
          </w:p>
        </w:tc>
        <w:tc>
          <w:tcPr>
            <w:tcW w:w="854" w:type="dxa"/>
            <w:vMerge/>
            <w:tcBorders>
              <w:left w:val="none" w:sz="0" w:space="0" w:color="auto"/>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13.3</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3.6</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7.1</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4.2</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10.2</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5.8</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8.8</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9.0</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1.4</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1.2</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1.2</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5.2</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2.5</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5.8</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معان</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13.2</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3.0</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2.9</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4.0</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11.5</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2.4</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6.2</w:t>
            </w:r>
          </w:p>
        </w:tc>
        <w:tc>
          <w:tcPr>
            <w:tcW w:w="1087" w:type="dxa"/>
            <w:shd w:val="clear" w:color="auto" w:fill="FBD4B4" w:themeFill="accent6" w:themeFillTint="66"/>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انثى</w:t>
            </w:r>
          </w:p>
        </w:tc>
        <w:tc>
          <w:tcPr>
            <w:tcW w:w="854" w:type="dxa"/>
            <w:vMerge/>
            <w:tcBorders>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11.0</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2.1</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2.0</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2.6</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8.2</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2.5</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6.0</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left w:val="none" w:sz="0" w:space="0" w:color="auto"/>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8.6</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2.3</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1.2</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0.6</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6.7</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3.5</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5.1</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العقبة</w:t>
            </w: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7.0</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0.6</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0.3</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0.3</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5.0</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2.3</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3.4</w:t>
            </w:r>
          </w:p>
        </w:tc>
        <w:tc>
          <w:tcPr>
            <w:tcW w:w="1087" w:type="dxa"/>
            <w:tcBorders>
              <w:left w:val="none" w:sz="0" w:space="0" w:color="auto"/>
              <w:right w:val="none" w:sz="0" w:space="0" w:color="auto"/>
            </w:tcBorders>
            <w:shd w:val="clear" w:color="auto" w:fill="FFFFFF" w:themeFill="background1"/>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انثى</w:t>
            </w:r>
          </w:p>
        </w:tc>
        <w:tc>
          <w:tcPr>
            <w:tcW w:w="854" w:type="dxa"/>
            <w:vMerge/>
            <w:tcBorders>
              <w:left w:val="none" w:sz="0" w:space="0" w:color="auto"/>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7.9</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1.5</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0.8</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0.4</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5.9</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2.9</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4.3</w:t>
            </w:r>
          </w:p>
        </w:tc>
        <w:tc>
          <w:tcPr>
            <w:tcW w:w="1087" w:type="dxa"/>
            <w:shd w:val="clear" w:color="auto" w:fill="FFFFFF" w:themeFill="background1"/>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right w:val="single" w:sz="8" w:space="0" w:color="F9B074" w:themeColor="accent6" w:themeTint="BF"/>
            </w:tcBorders>
            <w:shd w:val="clear" w:color="auto" w:fill="FFFFFF" w:themeFill="background1"/>
            <w:vAlign w:val="center"/>
          </w:tcPr>
          <w:p w:rsidR="0017792C" w:rsidRPr="00712973" w:rsidRDefault="0017792C" w:rsidP="00712973">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14.7</w:t>
            </w:r>
          </w:p>
        </w:tc>
        <w:tc>
          <w:tcPr>
            <w:tcW w:w="1435"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2.9</w:t>
            </w:r>
          </w:p>
        </w:tc>
        <w:tc>
          <w:tcPr>
            <w:tcW w:w="986"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3.3</w:t>
            </w:r>
          </w:p>
        </w:tc>
        <w:tc>
          <w:tcPr>
            <w:tcW w:w="98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2.2</w:t>
            </w:r>
          </w:p>
        </w:tc>
        <w:tc>
          <w:tcPr>
            <w:tcW w:w="898"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9.9</w:t>
            </w:r>
          </w:p>
        </w:tc>
        <w:tc>
          <w:tcPr>
            <w:tcW w:w="987"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4.5</w:t>
            </w:r>
          </w:p>
        </w:tc>
        <w:tc>
          <w:tcPr>
            <w:tcW w:w="1321" w:type="dxa"/>
            <w:tcBorders>
              <w:left w:val="none" w:sz="0" w:space="0" w:color="auto"/>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8.5</w:t>
            </w:r>
          </w:p>
        </w:tc>
        <w:tc>
          <w:tcPr>
            <w:tcW w:w="1087" w:type="dxa"/>
            <w:tcBorders>
              <w:left w:val="none" w:sz="0" w:space="0" w:color="auto"/>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854" w:type="dxa"/>
            <w:vMerge w:val="restart"/>
            <w:tcBorders>
              <w:left w:val="none" w:sz="0" w:space="0" w:color="auto"/>
              <w:bottom w:val="single" w:sz="8" w:space="0" w:color="F9B074" w:themeColor="accent6" w:themeTint="BF"/>
              <w:right w:val="single" w:sz="8" w:space="0" w:color="F9B074" w:themeColor="accent6" w:themeTint="BF"/>
            </w:tcBorders>
            <w:shd w:val="clear" w:color="auto" w:fill="FBD4B4" w:themeFill="accent6" w:themeFillTint="66"/>
            <w:vAlign w:val="center"/>
          </w:tcPr>
          <w:p w:rsidR="0017792C" w:rsidRPr="00712973" w:rsidRDefault="0017792C" w:rsidP="00712973">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المملكة</w:t>
            </w:r>
          </w:p>
        </w:tc>
      </w:tr>
      <w:tr w:rsidR="00712973" w:rsidRPr="00712973" w:rsidTr="007129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tcBorders>
          </w:tcPr>
          <w:p w:rsidR="0017792C" w:rsidRPr="00795E55" w:rsidRDefault="0017792C" w:rsidP="00712973">
            <w:pPr>
              <w:bidi w:val="0"/>
              <w:spacing w:after="0" w:line="240" w:lineRule="auto"/>
              <w:jc w:val="center"/>
              <w:rPr>
                <w:rFonts w:cs="Calibri"/>
                <w:sz w:val="24"/>
              </w:rPr>
            </w:pPr>
            <w:r w:rsidRPr="00795E55">
              <w:rPr>
                <w:rFonts w:cs="Calibri"/>
                <w:sz w:val="24"/>
              </w:rPr>
              <w:t>15.2</w:t>
            </w:r>
          </w:p>
        </w:tc>
        <w:tc>
          <w:tcPr>
            <w:tcW w:w="1435"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3.6</w:t>
            </w:r>
          </w:p>
        </w:tc>
        <w:tc>
          <w:tcPr>
            <w:tcW w:w="986"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4.3</w:t>
            </w:r>
          </w:p>
        </w:tc>
        <w:tc>
          <w:tcPr>
            <w:tcW w:w="98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2.8</w:t>
            </w:r>
          </w:p>
        </w:tc>
        <w:tc>
          <w:tcPr>
            <w:tcW w:w="898"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12.2</w:t>
            </w:r>
          </w:p>
        </w:tc>
        <w:tc>
          <w:tcPr>
            <w:tcW w:w="987"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5.3</w:t>
            </w:r>
          </w:p>
        </w:tc>
        <w:tc>
          <w:tcPr>
            <w:tcW w:w="1321" w:type="dxa"/>
          </w:tcPr>
          <w:p w:rsidR="0017792C" w:rsidRPr="00795E55" w:rsidRDefault="0017792C" w:rsidP="0071297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8.8</w:t>
            </w:r>
          </w:p>
        </w:tc>
        <w:tc>
          <w:tcPr>
            <w:tcW w:w="1087" w:type="dxa"/>
            <w:shd w:val="clear" w:color="auto" w:fill="FBD4B4" w:themeFill="accent6" w:themeFillTint="66"/>
          </w:tcPr>
          <w:p w:rsidR="0017792C" w:rsidRPr="00712973" w:rsidRDefault="0017792C" w:rsidP="0017792C">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انثى</w:t>
            </w:r>
          </w:p>
        </w:tc>
        <w:tc>
          <w:tcPr>
            <w:tcW w:w="854" w:type="dxa"/>
            <w:vMerge/>
            <w:tcBorders>
              <w:bottom w:val="single" w:sz="8" w:space="0" w:color="F9B074" w:themeColor="accent6" w:themeTint="BF"/>
              <w:right w:val="single" w:sz="8" w:space="0" w:color="F9B074" w:themeColor="accent6" w:themeTint="BF"/>
            </w:tcBorders>
            <w:shd w:val="clear" w:color="auto" w:fill="FBD4B4" w:themeFill="accent6" w:themeFillTint="66"/>
          </w:tcPr>
          <w:p w:rsidR="0017792C" w:rsidRPr="00712973" w:rsidRDefault="0017792C" w:rsidP="0017792C">
            <w:pPr>
              <w:bidi w:val="0"/>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auto"/>
                <w:szCs w:val="22"/>
              </w:rPr>
            </w:pPr>
          </w:p>
        </w:tc>
      </w:tr>
      <w:tr w:rsidR="0017792C" w:rsidRPr="00712973" w:rsidTr="0071297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2" w:type="dxa"/>
            <w:tcBorders>
              <w:left w:val="single" w:sz="8" w:space="0" w:color="F9B074" w:themeColor="accent6" w:themeTint="BF"/>
              <w:bottom w:val="single" w:sz="8" w:space="0" w:color="F9B074" w:themeColor="accent6" w:themeTint="BF"/>
              <w:right w:val="none" w:sz="0" w:space="0" w:color="auto"/>
            </w:tcBorders>
          </w:tcPr>
          <w:p w:rsidR="0017792C" w:rsidRPr="00795E55" w:rsidRDefault="0017792C" w:rsidP="00712973">
            <w:pPr>
              <w:bidi w:val="0"/>
              <w:spacing w:after="0" w:line="240" w:lineRule="auto"/>
              <w:jc w:val="center"/>
              <w:rPr>
                <w:rFonts w:cs="Calibri"/>
                <w:sz w:val="24"/>
              </w:rPr>
            </w:pPr>
            <w:r w:rsidRPr="00795E55">
              <w:rPr>
                <w:rFonts w:cs="Calibri"/>
                <w:sz w:val="24"/>
              </w:rPr>
              <w:t>14.9</w:t>
            </w:r>
          </w:p>
        </w:tc>
        <w:tc>
          <w:tcPr>
            <w:tcW w:w="1435" w:type="dxa"/>
            <w:tcBorders>
              <w:left w:val="none" w:sz="0" w:space="0" w:color="auto"/>
              <w:bottom w:val="single" w:sz="8" w:space="0" w:color="F9B074" w:themeColor="accent6" w:themeTint="BF"/>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3.3</w:t>
            </w:r>
          </w:p>
        </w:tc>
        <w:tc>
          <w:tcPr>
            <w:tcW w:w="986" w:type="dxa"/>
            <w:tcBorders>
              <w:left w:val="none" w:sz="0" w:space="0" w:color="auto"/>
              <w:bottom w:val="single" w:sz="8" w:space="0" w:color="F9B074" w:themeColor="accent6" w:themeTint="BF"/>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3.8</w:t>
            </w:r>
          </w:p>
        </w:tc>
        <w:tc>
          <w:tcPr>
            <w:tcW w:w="988" w:type="dxa"/>
            <w:tcBorders>
              <w:left w:val="none" w:sz="0" w:space="0" w:color="auto"/>
              <w:bottom w:val="single" w:sz="8" w:space="0" w:color="F9B074" w:themeColor="accent6" w:themeTint="BF"/>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2.5</w:t>
            </w:r>
          </w:p>
        </w:tc>
        <w:tc>
          <w:tcPr>
            <w:tcW w:w="898" w:type="dxa"/>
            <w:tcBorders>
              <w:left w:val="none" w:sz="0" w:space="0" w:color="auto"/>
              <w:bottom w:val="single" w:sz="8" w:space="0" w:color="F9B074" w:themeColor="accent6" w:themeTint="BF"/>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11.1</w:t>
            </w:r>
          </w:p>
        </w:tc>
        <w:tc>
          <w:tcPr>
            <w:tcW w:w="987" w:type="dxa"/>
            <w:tcBorders>
              <w:left w:val="none" w:sz="0" w:space="0" w:color="auto"/>
              <w:bottom w:val="single" w:sz="8" w:space="0" w:color="F9B074" w:themeColor="accent6" w:themeTint="BF"/>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4.9</w:t>
            </w:r>
          </w:p>
        </w:tc>
        <w:tc>
          <w:tcPr>
            <w:tcW w:w="1321" w:type="dxa"/>
            <w:tcBorders>
              <w:left w:val="none" w:sz="0" w:space="0" w:color="auto"/>
              <w:bottom w:val="single" w:sz="8" w:space="0" w:color="F9B074" w:themeColor="accent6" w:themeTint="BF"/>
              <w:right w:val="none" w:sz="0" w:space="0" w:color="auto"/>
            </w:tcBorders>
          </w:tcPr>
          <w:p w:rsidR="0017792C" w:rsidRPr="00795E55" w:rsidRDefault="0017792C" w:rsidP="00712973">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8.6</w:t>
            </w:r>
          </w:p>
        </w:tc>
        <w:tc>
          <w:tcPr>
            <w:tcW w:w="1087" w:type="dxa"/>
            <w:tcBorders>
              <w:left w:val="none" w:sz="0" w:space="0" w:color="auto"/>
              <w:bottom w:val="single" w:sz="8" w:space="0" w:color="F9B074" w:themeColor="accent6" w:themeTint="BF"/>
              <w:right w:val="none" w:sz="0" w:space="0" w:color="auto"/>
            </w:tcBorders>
            <w:shd w:val="clear" w:color="auto" w:fill="FBD4B4" w:themeFill="accent6" w:themeFillTint="66"/>
          </w:tcPr>
          <w:p w:rsidR="0017792C" w:rsidRPr="00712973" w:rsidRDefault="0017792C" w:rsidP="0017792C">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854" w:type="dxa"/>
            <w:vMerge/>
            <w:tcBorders>
              <w:left w:val="none" w:sz="0" w:space="0" w:color="auto"/>
              <w:bottom w:val="single" w:sz="8" w:space="0" w:color="F9B074" w:themeColor="accent6" w:themeTint="BF"/>
              <w:right w:val="single" w:sz="8" w:space="0" w:color="F9B074" w:themeColor="accent6" w:themeTint="BF"/>
            </w:tcBorders>
            <w:shd w:val="clear" w:color="auto" w:fill="FBD4B4" w:themeFill="accent6" w:themeFillTint="66"/>
          </w:tcPr>
          <w:p w:rsidR="0017792C" w:rsidRPr="00712973" w:rsidRDefault="0017792C" w:rsidP="0017792C">
            <w:pPr>
              <w:bidi w:val="0"/>
              <w:spacing w:after="0" w:line="240" w:lineRule="auto"/>
              <w:cnfStyle w:val="000000010000" w:firstRow="0" w:lastRow="0" w:firstColumn="0" w:lastColumn="0" w:oddVBand="0" w:evenVBand="0" w:oddHBand="0" w:evenHBand="1" w:firstRowFirstColumn="0" w:firstRowLastColumn="0" w:lastRowFirstColumn="0" w:lastRowLastColumn="0"/>
              <w:rPr>
                <w:rFonts w:cs="Calibri"/>
                <w:color w:val="auto"/>
                <w:szCs w:val="22"/>
              </w:rPr>
            </w:pPr>
          </w:p>
        </w:tc>
      </w:tr>
    </w:tbl>
    <w:p w:rsidR="00B24E56" w:rsidRPr="00712973" w:rsidRDefault="00B24E56" w:rsidP="0031219F">
      <w:pPr>
        <w:pStyle w:val="1c"/>
        <w:spacing w:after="0"/>
        <w:ind w:left="-20" w:right="0"/>
        <w:rPr>
          <w:rFonts w:ascii="Calibri" w:hAnsi="Calibri" w:cs="Calibri"/>
        </w:rPr>
      </w:pPr>
    </w:p>
    <w:p w:rsidR="0017792C" w:rsidRPr="00712973" w:rsidRDefault="0017792C" w:rsidP="004F4F99">
      <w:pPr>
        <w:pStyle w:val="1c"/>
        <w:rPr>
          <w:rFonts w:ascii="Calibri" w:hAnsi="Calibri" w:cs="Calibri"/>
          <w:rtl/>
        </w:rPr>
      </w:pPr>
    </w:p>
    <w:p w:rsidR="00F3325A" w:rsidRPr="00712973" w:rsidRDefault="00F3325A" w:rsidP="004F4F99">
      <w:pPr>
        <w:pStyle w:val="1c"/>
        <w:rPr>
          <w:rFonts w:ascii="Calibri" w:hAnsi="Calibri" w:cs="Calibri"/>
          <w:rtl/>
        </w:rPr>
      </w:pPr>
      <w:bookmarkStart w:id="54" w:name="_Toc153451592"/>
      <w:bookmarkStart w:id="55" w:name="_Toc153871544"/>
      <w:bookmarkStart w:id="56" w:name="_Toc157326045"/>
      <w:bookmarkStart w:id="57" w:name="_Toc157326234"/>
      <w:r w:rsidRPr="00712973">
        <w:rPr>
          <w:rFonts w:ascii="Calibri" w:hAnsi="Calibri" w:cs="Calibri"/>
          <w:rtl/>
        </w:rPr>
        <w:t xml:space="preserve">جدول </w:t>
      </w:r>
      <w:r w:rsidR="00C1279C" w:rsidRPr="00712973">
        <w:rPr>
          <w:rFonts w:ascii="Calibri" w:hAnsi="Calibri" w:cs="Calibri"/>
          <w:rtl/>
        </w:rPr>
        <w:t>4.</w:t>
      </w:r>
      <w:r w:rsidR="0031219F" w:rsidRPr="00712973">
        <w:rPr>
          <w:rFonts w:ascii="Calibri" w:hAnsi="Calibri" w:cs="Calibri"/>
          <w:rtl/>
        </w:rPr>
        <w:t>1</w:t>
      </w:r>
      <w:r w:rsidRPr="00712973">
        <w:rPr>
          <w:rFonts w:ascii="Calibri" w:hAnsi="Calibri" w:cs="Calibri"/>
          <w:rtl/>
        </w:rPr>
        <w:t xml:space="preserve">: </w:t>
      </w:r>
      <w:r w:rsidR="004A68FA" w:rsidRPr="00712973">
        <w:rPr>
          <w:rFonts w:ascii="Calibri" w:hAnsi="Calibri" w:cs="Calibri"/>
          <w:rtl/>
        </w:rPr>
        <w:t xml:space="preserve">النسبة المئوية لانتشار </w:t>
      </w:r>
      <w:r w:rsidR="00880D7C" w:rsidRPr="00712973">
        <w:rPr>
          <w:rFonts w:ascii="Calibri" w:hAnsi="Calibri" w:cs="Calibri"/>
          <w:rtl/>
        </w:rPr>
        <w:t>الإعاقة (الصعوبات الوظيفية)</w:t>
      </w:r>
      <w:r w:rsidR="00EF4C2C" w:rsidRPr="00712973">
        <w:rPr>
          <w:rFonts w:ascii="Calibri" w:hAnsi="Calibri" w:cs="Calibri"/>
          <w:rtl/>
        </w:rPr>
        <w:t xml:space="preserve"> </w:t>
      </w:r>
      <w:bookmarkStart w:id="58" w:name="_Toc470377250"/>
      <w:bookmarkStart w:id="59" w:name="_Toc471515185"/>
      <w:bookmarkStart w:id="60" w:name="_Toc471515572"/>
      <w:bookmarkStart w:id="61" w:name="_Toc472455824"/>
      <w:r w:rsidRPr="00712973">
        <w:rPr>
          <w:rFonts w:ascii="Calibri" w:hAnsi="Calibri" w:cs="Calibri"/>
          <w:rtl/>
        </w:rPr>
        <w:t xml:space="preserve">بين السكان </w:t>
      </w:r>
      <w:r w:rsidR="008F725C" w:rsidRPr="00712973">
        <w:rPr>
          <w:rFonts w:ascii="Calibri" w:hAnsi="Calibri" w:cs="Calibri"/>
          <w:rtl/>
        </w:rPr>
        <w:t>الأردنيين</w:t>
      </w:r>
      <w:r w:rsidR="00C1279C" w:rsidRPr="00712973">
        <w:rPr>
          <w:rFonts w:ascii="Calibri" w:hAnsi="Calibri" w:cs="Calibri"/>
          <w:rtl/>
        </w:rPr>
        <w:t xml:space="preserve"> الذين </w:t>
      </w:r>
      <w:r w:rsidR="00295A99" w:rsidRPr="00712973">
        <w:rPr>
          <w:rFonts w:ascii="Calibri" w:hAnsi="Calibri" w:cs="Calibri"/>
          <w:rtl/>
        </w:rPr>
        <w:t>أ</w:t>
      </w:r>
      <w:r w:rsidR="00C1279C" w:rsidRPr="00712973">
        <w:rPr>
          <w:rFonts w:ascii="Calibri" w:hAnsi="Calibri" w:cs="Calibri"/>
          <w:rtl/>
        </w:rPr>
        <w:t>عماهم</w:t>
      </w:r>
      <w:r w:rsidR="0031219F" w:rsidRPr="00712973">
        <w:rPr>
          <w:rFonts w:ascii="Calibri" w:hAnsi="Calibri" w:cs="Calibri"/>
          <w:rtl/>
        </w:rPr>
        <w:t xml:space="preserve">15 سنة </w:t>
      </w:r>
      <w:r w:rsidR="00C1279C" w:rsidRPr="00712973">
        <w:rPr>
          <w:rFonts w:ascii="Calibri" w:hAnsi="Calibri" w:cs="Calibri"/>
          <w:rtl/>
        </w:rPr>
        <w:t>ف</w:t>
      </w:r>
      <w:r w:rsidR="00554EEA" w:rsidRPr="00712973">
        <w:rPr>
          <w:rFonts w:ascii="Calibri" w:hAnsi="Calibri" w:cs="Calibri"/>
          <w:rtl/>
        </w:rPr>
        <w:t>أكثر</w:t>
      </w:r>
      <w:r w:rsidRPr="00712973">
        <w:rPr>
          <w:rFonts w:ascii="Calibri" w:hAnsi="Calibri" w:cs="Calibri"/>
          <w:rtl/>
        </w:rPr>
        <w:t xml:space="preserve"> حسب</w:t>
      </w:r>
      <w:r w:rsidR="00937EFD" w:rsidRPr="00712973">
        <w:rPr>
          <w:rFonts w:ascii="Calibri" w:hAnsi="Calibri" w:cs="Calibri"/>
        </w:rPr>
        <w:t xml:space="preserve"> </w:t>
      </w:r>
      <w:r w:rsidRPr="00712973">
        <w:rPr>
          <w:rFonts w:ascii="Calibri" w:hAnsi="Calibri" w:cs="Calibri"/>
          <w:rtl/>
        </w:rPr>
        <w:t xml:space="preserve">تعدد </w:t>
      </w:r>
      <w:r w:rsidR="00880D7C" w:rsidRPr="00712973">
        <w:rPr>
          <w:rFonts w:ascii="Calibri" w:hAnsi="Calibri" w:cs="Calibri"/>
          <w:rtl/>
        </w:rPr>
        <w:t>الإعاقات (الصعوبات)</w:t>
      </w:r>
      <w:r w:rsidRPr="00712973">
        <w:rPr>
          <w:rFonts w:ascii="Calibri" w:hAnsi="Calibri" w:cs="Calibri"/>
          <w:rtl/>
        </w:rPr>
        <w:t xml:space="preserve">، </w:t>
      </w:r>
      <w:bookmarkEnd w:id="53"/>
      <w:r w:rsidR="006E722F" w:rsidRPr="00712973">
        <w:rPr>
          <w:rFonts w:ascii="Calibri" w:hAnsi="Calibri" w:cs="Calibri"/>
          <w:rtl/>
        </w:rPr>
        <w:t>2023</w:t>
      </w:r>
      <w:bookmarkEnd w:id="54"/>
      <w:bookmarkEnd w:id="55"/>
      <w:bookmarkEnd w:id="56"/>
      <w:bookmarkEnd w:id="57"/>
    </w:p>
    <w:tbl>
      <w:tblPr>
        <w:tblStyle w:val="MediumShading1-Accent6"/>
        <w:tblpPr w:leftFromText="180" w:rightFromText="180" w:vertAnchor="text" w:horzAnchor="margin" w:tblpXSpec="center" w:tblpY="98"/>
        <w:bidiVisual/>
        <w:tblW w:w="5619" w:type="pct"/>
        <w:tblLook w:val="04A0" w:firstRow="1" w:lastRow="0" w:firstColumn="1" w:lastColumn="0" w:noHBand="0" w:noVBand="1"/>
      </w:tblPr>
      <w:tblGrid>
        <w:gridCol w:w="5119"/>
        <w:gridCol w:w="4647"/>
      </w:tblGrid>
      <w:tr w:rsidR="00624181" w:rsidRPr="00712973" w:rsidTr="00712973">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621" w:type="pct"/>
            <w:noWrap/>
            <w:vAlign w:val="center"/>
            <w:hideMark/>
          </w:tcPr>
          <w:bookmarkEnd w:id="58"/>
          <w:bookmarkEnd w:id="59"/>
          <w:bookmarkEnd w:id="60"/>
          <w:bookmarkEnd w:id="61"/>
          <w:p w:rsidR="00624181" w:rsidRPr="00712973" w:rsidRDefault="00624181" w:rsidP="00712973">
            <w:pPr>
              <w:spacing w:after="0" w:line="240" w:lineRule="exact"/>
              <w:ind w:left="-14"/>
              <w:jc w:val="center"/>
              <w:rPr>
                <w:rFonts w:eastAsia="Times New Roman" w:cs="Calibri"/>
                <w:color w:val="auto"/>
                <w:sz w:val="24"/>
              </w:rPr>
            </w:pPr>
            <w:r w:rsidRPr="00712973">
              <w:rPr>
                <w:rFonts w:eastAsia="Times New Roman" w:cs="Calibri"/>
                <w:color w:val="auto"/>
                <w:sz w:val="24"/>
                <w:rtl/>
              </w:rPr>
              <w:t>تعدد الإعاقات (الصعوبات)</w:t>
            </w:r>
          </w:p>
        </w:tc>
        <w:tc>
          <w:tcPr>
            <w:tcW w:w="2379" w:type="pct"/>
            <w:noWrap/>
            <w:vAlign w:val="center"/>
          </w:tcPr>
          <w:p w:rsidR="00624181" w:rsidRPr="00712973" w:rsidRDefault="00624181"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12973">
              <w:rPr>
                <w:rFonts w:eastAsia="Times New Roman" w:cs="Calibri"/>
                <w:sz w:val="24"/>
                <w:rtl/>
              </w:rPr>
              <w:t xml:space="preserve">النسبة </w:t>
            </w:r>
            <w:r w:rsidR="0079701A">
              <w:rPr>
                <w:rFonts w:eastAsia="Times New Roman" w:cs="Calibri" w:hint="cs"/>
                <w:sz w:val="24"/>
                <w:rtl/>
              </w:rPr>
              <w:t>(</w:t>
            </w:r>
            <w:r w:rsidRPr="00712973">
              <w:rPr>
                <w:rFonts w:eastAsia="Times New Roman" w:cs="Calibri"/>
                <w:sz w:val="24"/>
                <w:rtl/>
              </w:rPr>
              <w:t>%</w:t>
            </w:r>
            <w:r w:rsidR="0079701A">
              <w:rPr>
                <w:rFonts w:eastAsia="Times New Roman" w:cs="Calibri" w:hint="cs"/>
                <w:sz w:val="24"/>
                <w:rtl/>
              </w:rPr>
              <w:t>)</w:t>
            </w:r>
          </w:p>
        </w:tc>
      </w:tr>
      <w:tr w:rsidR="00624181" w:rsidRPr="00712973" w:rsidTr="00712973">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621" w:type="pct"/>
            <w:noWrap/>
            <w:vAlign w:val="center"/>
            <w:hideMark/>
          </w:tcPr>
          <w:p w:rsidR="00624181" w:rsidRPr="00712973" w:rsidRDefault="00624181" w:rsidP="00712973">
            <w:pPr>
              <w:spacing w:after="0" w:line="240" w:lineRule="exact"/>
              <w:ind w:left="-20"/>
              <w:rPr>
                <w:rFonts w:eastAsia="Times New Roman" w:cs="Calibri"/>
                <w:b w:val="0"/>
                <w:bCs w:val="0"/>
                <w:color w:val="auto"/>
                <w:sz w:val="24"/>
                <w:rtl/>
                <w:lang w:bidi="ar-JO"/>
              </w:rPr>
            </w:pPr>
            <w:r w:rsidRPr="00712973">
              <w:rPr>
                <w:rFonts w:eastAsia="Times New Roman" w:cs="Calibri"/>
                <w:b w:val="0"/>
                <w:bCs w:val="0"/>
                <w:color w:val="auto"/>
                <w:sz w:val="24"/>
                <w:rtl/>
              </w:rPr>
              <w:t>إعاقة (صعوبة) واحدة</w:t>
            </w:r>
          </w:p>
        </w:tc>
        <w:tc>
          <w:tcPr>
            <w:tcW w:w="2379" w:type="pct"/>
            <w:noWrap/>
            <w:vAlign w:val="center"/>
          </w:tcPr>
          <w:p w:rsidR="00624181" w:rsidRPr="00795E55" w:rsidRDefault="00624181"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6.5</w:t>
            </w:r>
          </w:p>
        </w:tc>
      </w:tr>
      <w:tr w:rsidR="00624181" w:rsidRPr="00712973" w:rsidTr="00712973">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621" w:type="pct"/>
            <w:noWrap/>
            <w:vAlign w:val="center"/>
            <w:hideMark/>
          </w:tcPr>
          <w:p w:rsidR="00624181" w:rsidRPr="00712973" w:rsidRDefault="00624181" w:rsidP="00712973">
            <w:pPr>
              <w:spacing w:after="0" w:line="240" w:lineRule="exact"/>
              <w:ind w:left="-20"/>
              <w:rPr>
                <w:rFonts w:eastAsia="Times New Roman" w:cs="Calibri"/>
                <w:b w:val="0"/>
                <w:bCs w:val="0"/>
                <w:color w:val="auto"/>
                <w:sz w:val="24"/>
              </w:rPr>
            </w:pPr>
            <w:r w:rsidRPr="00712973">
              <w:rPr>
                <w:rFonts w:eastAsia="Times New Roman" w:cs="Calibri"/>
                <w:b w:val="0"/>
                <w:bCs w:val="0"/>
                <w:color w:val="auto"/>
                <w:sz w:val="24"/>
                <w:rtl/>
              </w:rPr>
              <w:t>إعاقتان (صعوبتان)</w:t>
            </w:r>
          </w:p>
        </w:tc>
        <w:tc>
          <w:tcPr>
            <w:tcW w:w="2379" w:type="pct"/>
            <w:noWrap/>
            <w:vAlign w:val="center"/>
          </w:tcPr>
          <w:p w:rsidR="00624181" w:rsidRPr="00795E55" w:rsidRDefault="00624181"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3.4</w:t>
            </w:r>
          </w:p>
        </w:tc>
      </w:tr>
      <w:tr w:rsidR="00624181" w:rsidRPr="00712973" w:rsidTr="0071297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21" w:type="pct"/>
            <w:noWrap/>
            <w:vAlign w:val="center"/>
            <w:hideMark/>
          </w:tcPr>
          <w:p w:rsidR="00624181" w:rsidRPr="00712973" w:rsidRDefault="00624181" w:rsidP="00712973">
            <w:pPr>
              <w:spacing w:after="0" w:line="240" w:lineRule="exact"/>
              <w:ind w:left="-20"/>
              <w:rPr>
                <w:rFonts w:eastAsia="Times New Roman" w:cs="Calibri"/>
                <w:b w:val="0"/>
                <w:bCs w:val="0"/>
                <w:color w:val="auto"/>
                <w:sz w:val="24"/>
              </w:rPr>
            </w:pPr>
            <w:r w:rsidRPr="00712973">
              <w:rPr>
                <w:rFonts w:eastAsia="Times New Roman" w:cs="Calibri"/>
                <w:b w:val="0"/>
                <w:bCs w:val="0"/>
                <w:color w:val="auto"/>
                <w:sz w:val="24"/>
                <w:rtl/>
              </w:rPr>
              <w:t>ثلاث إعاقات (صعوبات) فأكثر</w:t>
            </w:r>
          </w:p>
        </w:tc>
        <w:tc>
          <w:tcPr>
            <w:tcW w:w="2379" w:type="pct"/>
            <w:noWrap/>
            <w:vAlign w:val="center"/>
          </w:tcPr>
          <w:p w:rsidR="00624181" w:rsidRPr="00795E55" w:rsidRDefault="00624181"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5.1</w:t>
            </w:r>
          </w:p>
        </w:tc>
      </w:tr>
      <w:tr w:rsidR="00624181" w:rsidRPr="00712973" w:rsidTr="00712973">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21" w:type="pct"/>
            <w:noWrap/>
            <w:vAlign w:val="center"/>
            <w:hideMark/>
          </w:tcPr>
          <w:p w:rsidR="00624181" w:rsidRPr="00712973" w:rsidRDefault="00624181" w:rsidP="00712973">
            <w:pPr>
              <w:spacing w:after="0" w:line="240" w:lineRule="exact"/>
              <w:ind w:left="-20"/>
              <w:rPr>
                <w:rFonts w:eastAsia="Times New Roman" w:cs="Calibri"/>
                <w:color w:val="auto"/>
                <w:sz w:val="24"/>
              </w:rPr>
            </w:pPr>
            <w:r w:rsidRPr="00712973">
              <w:rPr>
                <w:rFonts w:eastAsia="Times New Roman" w:cs="Calibri"/>
                <w:color w:val="auto"/>
                <w:sz w:val="24"/>
                <w:rtl/>
              </w:rPr>
              <w:t>المملكة</w:t>
            </w:r>
          </w:p>
        </w:tc>
        <w:tc>
          <w:tcPr>
            <w:tcW w:w="2379" w:type="pct"/>
            <w:noWrap/>
            <w:vAlign w:val="center"/>
          </w:tcPr>
          <w:p w:rsidR="00624181" w:rsidRPr="00795E55" w:rsidRDefault="00624181"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14.9</w:t>
            </w:r>
          </w:p>
        </w:tc>
      </w:tr>
    </w:tbl>
    <w:p w:rsidR="00AE14C2" w:rsidRPr="00712973" w:rsidRDefault="00AE14C2" w:rsidP="00A313EF">
      <w:pPr>
        <w:pStyle w:val="161"/>
        <w:spacing w:after="0"/>
        <w:ind w:left="-14" w:right="0"/>
        <w:rPr>
          <w:rFonts w:ascii="Calibri" w:hAnsi="Calibri" w:cs="Calibri"/>
          <w:sz w:val="32"/>
          <w:szCs w:val="32"/>
          <w:rtl/>
        </w:rPr>
      </w:pPr>
    </w:p>
    <w:p w:rsidR="001D78FC" w:rsidRPr="00712973" w:rsidRDefault="001D78FC" w:rsidP="00AE14C2">
      <w:pPr>
        <w:pStyle w:val="1c"/>
        <w:ind w:left="-110" w:right="-90"/>
        <w:rPr>
          <w:rFonts w:ascii="Calibri" w:hAnsi="Calibri" w:cs="Calibri"/>
          <w:rtl/>
        </w:rPr>
      </w:pPr>
      <w:bookmarkStart w:id="62" w:name="_Toc482878858"/>
    </w:p>
    <w:p w:rsidR="00B24E56" w:rsidRPr="00712973" w:rsidRDefault="00B24E56" w:rsidP="00AE14C2">
      <w:pPr>
        <w:pStyle w:val="1c"/>
        <w:ind w:left="-110" w:right="-90"/>
        <w:rPr>
          <w:rFonts w:ascii="Calibri" w:hAnsi="Calibri" w:cs="Calibri"/>
          <w:rtl/>
        </w:rPr>
      </w:pPr>
    </w:p>
    <w:p w:rsidR="00F3325A" w:rsidRPr="00712973" w:rsidRDefault="00F3325A" w:rsidP="004F4F99">
      <w:pPr>
        <w:pStyle w:val="1c"/>
        <w:rPr>
          <w:rFonts w:ascii="Calibri" w:hAnsi="Calibri" w:cs="Calibri"/>
          <w:rtl/>
        </w:rPr>
      </w:pPr>
      <w:bookmarkStart w:id="63" w:name="_Toc153451593"/>
      <w:bookmarkStart w:id="64" w:name="_Toc153871545"/>
      <w:bookmarkStart w:id="65" w:name="_Toc157326046"/>
      <w:bookmarkStart w:id="66" w:name="_Toc157326235"/>
      <w:r w:rsidRPr="00712973">
        <w:rPr>
          <w:rFonts w:ascii="Calibri" w:hAnsi="Calibri" w:cs="Calibri"/>
          <w:rtl/>
        </w:rPr>
        <w:t xml:space="preserve">جدول </w:t>
      </w:r>
      <w:r w:rsidR="007750FE" w:rsidRPr="00712973">
        <w:rPr>
          <w:rFonts w:ascii="Calibri" w:hAnsi="Calibri" w:cs="Calibri"/>
          <w:rtl/>
        </w:rPr>
        <w:t>5.</w:t>
      </w:r>
      <w:r w:rsidR="00AE14C2" w:rsidRPr="00712973">
        <w:rPr>
          <w:rFonts w:ascii="Calibri" w:hAnsi="Calibri" w:cs="Calibri"/>
          <w:rtl/>
        </w:rPr>
        <w:t>1</w:t>
      </w:r>
      <w:r w:rsidRPr="00712973">
        <w:rPr>
          <w:rFonts w:ascii="Calibri" w:hAnsi="Calibri" w:cs="Calibri"/>
          <w:rtl/>
        </w:rPr>
        <w:t xml:space="preserve">: </w:t>
      </w:r>
      <w:bookmarkStart w:id="67" w:name="_Toc470377251"/>
      <w:bookmarkStart w:id="68" w:name="_Toc471515186"/>
      <w:bookmarkStart w:id="69" w:name="_Toc471515573"/>
      <w:bookmarkStart w:id="70" w:name="_Toc472455825"/>
      <w:r w:rsidR="004A68FA" w:rsidRPr="00712973">
        <w:rPr>
          <w:rFonts w:ascii="Calibri" w:hAnsi="Calibri" w:cs="Calibri"/>
          <w:rtl/>
        </w:rPr>
        <w:t xml:space="preserve">النسبة المئوية لانتشار </w:t>
      </w:r>
      <w:r w:rsidR="00880D7C" w:rsidRPr="00712973">
        <w:rPr>
          <w:rFonts w:ascii="Calibri" w:hAnsi="Calibri" w:cs="Calibri"/>
          <w:rtl/>
        </w:rPr>
        <w:t>الإعاقة (الصعوبات الوظيفية)</w:t>
      </w:r>
      <w:r w:rsidR="00EF4C2C" w:rsidRPr="00712973">
        <w:rPr>
          <w:rFonts w:ascii="Calibri" w:hAnsi="Calibri" w:cs="Calibri"/>
          <w:rtl/>
        </w:rPr>
        <w:t xml:space="preserve"> </w:t>
      </w:r>
      <w:r w:rsidRPr="00712973">
        <w:rPr>
          <w:rFonts w:ascii="Calibri" w:hAnsi="Calibri" w:cs="Calibri"/>
          <w:rtl/>
        </w:rPr>
        <w:t xml:space="preserve">بين السكان </w:t>
      </w:r>
      <w:r w:rsidR="008F725C" w:rsidRPr="00712973">
        <w:rPr>
          <w:rFonts w:ascii="Calibri" w:hAnsi="Calibri" w:cs="Calibri"/>
          <w:rtl/>
        </w:rPr>
        <w:t>الأردنيين</w:t>
      </w:r>
      <w:r w:rsidR="00F36D39" w:rsidRPr="00712973">
        <w:rPr>
          <w:rFonts w:ascii="Calibri" w:hAnsi="Calibri" w:cs="Calibri"/>
          <w:rtl/>
        </w:rPr>
        <w:t xml:space="preserve"> الذين </w:t>
      </w:r>
      <w:r w:rsidR="00EF4C2C" w:rsidRPr="00712973">
        <w:rPr>
          <w:rFonts w:ascii="Calibri" w:hAnsi="Calibri" w:cs="Calibri"/>
          <w:rtl/>
        </w:rPr>
        <w:t xml:space="preserve">أعمارهم </w:t>
      </w:r>
      <w:r w:rsidR="00AE14C2" w:rsidRPr="00712973">
        <w:rPr>
          <w:rFonts w:ascii="Calibri" w:hAnsi="Calibri" w:cs="Calibri"/>
          <w:rtl/>
        </w:rPr>
        <w:t xml:space="preserve">15 </w:t>
      </w:r>
      <w:proofErr w:type="gramStart"/>
      <w:r w:rsidR="00AE14C2" w:rsidRPr="00712973">
        <w:rPr>
          <w:rFonts w:ascii="Calibri" w:hAnsi="Calibri" w:cs="Calibri"/>
          <w:rtl/>
        </w:rPr>
        <w:t xml:space="preserve">سنة </w:t>
      </w:r>
      <w:r w:rsidR="00F36D39" w:rsidRPr="00712973">
        <w:rPr>
          <w:rFonts w:ascii="Calibri" w:hAnsi="Calibri" w:cs="Calibri"/>
          <w:rtl/>
        </w:rPr>
        <w:t xml:space="preserve"> ف</w:t>
      </w:r>
      <w:r w:rsidR="00554EEA" w:rsidRPr="00712973">
        <w:rPr>
          <w:rFonts w:ascii="Calibri" w:hAnsi="Calibri" w:cs="Calibri"/>
          <w:rtl/>
        </w:rPr>
        <w:t>أكثر</w:t>
      </w:r>
      <w:proofErr w:type="gramEnd"/>
      <w:r w:rsidRPr="00712973">
        <w:rPr>
          <w:rFonts w:ascii="Calibri" w:hAnsi="Calibri" w:cs="Calibri"/>
          <w:rtl/>
        </w:rPr>
        <w:t xml:space="preserve"> حسب الفئات العمرية ونوع</w:t>
      </w:r>
      <w:r w:rsidR="00D356B3" w:rsidRPr="00712973">
        <w:rPr>
          <w:rFonts w:ascii="Calibri" w:hAnsi="Calibri" w:cs="Calibri"/>
          <w:rtl/>
        </w:rPr>
        <w:t xml:space="preserve"> الاعاقة</w:t>
      </w:r>
      <w:r w:rsidRPr="00712973">
        <w:rPr>
          <w:rFonts w:ascii="Calibri" w:hAnsi="Calibri" w:cs="Calibri"/>
          <w:rtl/>
        </w:rPr>
        <w:t xml:space="preserve"> </w:t>
      </w:r>
      <w:r w:rsidR="00D356B3" w:rsidRPr="00712973">
        <w:rPr>
          <w:rFonts w:ascii="Calibri" w:hAnsi="Calibri" w:cs="Calibri"/>
          <w:rtl/>
        </w:rPr>
        <w:t>(</w:t>
      </w:r>
      <w:r w:rsidRPr="00712973">
        <w:rPr>
          <w:rFonts w:ascii="Calibri" w:hAnsi="Calibri" w:cs="Calibri"/>
          <w:rtl/>
        </w:rPr>
        <w:t>الصعوبة</w:t>
      </w:r>
      <w:r w:rsidR="00D356B3" w:rsidRPr="00712973">
        <w:rPr>
          <w:rFonts w:ascii="Calibri" w:hAnsi="Calibri" w:cs="Calibri"/>
          <w:rtl/>
        </w:rPr>
        <w:t>)</w:t>
      </w:r>
      <w:r w:rsidRPr="00712973">
        <w:rPr>
          <w:rFonts w:ascii="Calibri" w:hAnsi="Calibri" w:cs="Calibri"/>
          <w:rtl/>
        </w:rPr>
        <w:t xml:space="preserve">، </w:t>
      </w:r>
      <w:bookmarkEnd w:id="62"/>
      <w:r w:rsidR="006E722F" w:rsidRPr="00712973">
        <w:rPr>
          <w:rFonts w:ascii="Calibri" w:hAnsi="Calibri" w:cs="Calibri"/>
          <w:rtl/>
        </w:rPr>
        <w:t>2023</w:t>
      </w:r>
      <w:bookmarkEnd w:id="63"/>
      <w:bookmarkEnd w:id="64"/>
      <w:bookmarkEnd w:id="65"/>
      <w:bookmarkEnd w:id="66"/>
    </w:p>
    <w:tbl>
      <w:tblPr>
        <w:tblStyle w:val="MediumShading1-Accent6"/>
        <w:tblpPr w:leftFromText="180" w:rightFromText="180" w:vertAnchor="text" w:horzAnchor="margin" w:tblpXSpec="center" w:tblpY="40"/>
        <w:tblW w:w="5000" w:type="pct"/>
        <w:tblLook w:val="04A0" w:firstRow="1" w:lastRow="0" w:firstColumn="1" w:lastColumn="0" w:noHBand="0" w:noVBand="1"/>
      </w:tblPr>
      <w:tblGrid>
        <w:gridCol w:w="868"/>
        <w:gridCol w:w="1624"/>
        <w:gridCol w:w="1471"/>
        <w:gridCol w:w="936"/>
        <w:gridCol w:w="793"/>
        <w:gridCol w:w="794"/>
        <w:gridCol w:w="783"/>
        <w:gridCol w:w="1421"/>
      </w:tblGrid>
      <w:tr w:rsidR="000774D0" w:rsidRPr="00712973" w:rsidTr="007129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7" w:type="pct"/>
            <w:vAlign w:val="center"/>
          </w:tcPr>
          <w:bookmarkEnd w:id="67"/>
          <w:bookmarkEnd w:id="68"/>
          <w:bookmarkEnd w:id="69"/>
          <w:bookmarkEnd w:id="70"/>
          <w:p w:rsidR="000774D0" w:rsidRPr="00712973" w:rsidRDefault="000774D0" w:rsidP="00712973">
            <w:pPr>
              <w:spacing w:after="0" w:line="240" w:lineRule="exact"/>
              <w:ind w:left="-14"/>
              <w:jc w:val="center"/>
              <w:rPr>
                <w:rFonts w:eastAsia="Times New Roman" w:cs="Calibri"/>
                <w:color w:val="auto"/>
                <w:sz w:val="24"/>
                <w:rtl/>
              </w:rPr>
            </w:pPr>
            <w:r w:rsidRPr="00712973">
              <w:rPr>
                <w:rFonts w:eastAsia="Times New Roman" w:cs="Calibri"/>
                <w:color w:val="auto"/>
                <w:sz w:val="24"/>
                <w:rtl/>
              </w:rPr>
              <w:t>المجموع</w:t>
            </w:r>
          </w:p>
        </w:tc>
        <w:tc>
          <w:tcPr>
            <w:tcW w:w="527" w:type="pct"/>
            <w:noWrap/>
            <w:vAlign w:val="center"/>
            <w:hideMark/>
          </w:tcPr>
          <w:p w:rsidR="000774D0" w:rsidRPr="00712973" w:rsidRDefault="00312A14"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712973">
              <w:rPr>
                <w:rFonts w:eastAsia="Times New Roman" w:cs="Calibri"/>
                <w:color w:val="auto"/>
                <w:sz w:val="24"/>
                <w:rtl/>
              </w:rPr>
              <w:t>العناية الشخصية</w:t>
            </w:r>
          </w:p>
        </w:tc>
        <w:tc>
          <w:tcPr>
            <w:tcW w:w="800" w:type="pct"/>
            <w:noWrap/>
            <w:vAlign w:val="center"/>
            <w:hideMark/>
          </w:tcPr>
          <w:p w:rsidR="000774D0" w:rsidRPr="00712973" w:rsidRDefault="00312A14"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712973">
              <w:rPr>
                <w:rFonts w:eastAsia="Times New Roman" w:cs="Calibri"/>
                <w:color w:val="auto"/>
                <w:sz w:val="24"/>
                <w:rtl/>
              </w:rPr>
              <w:t>التذكر أو التركيز</w:t>
            </w:r>
          </w:p>
        </w:tc>
        <w:tc>
          <w:tcPr>
            <w:tcW w:w="784" w:type="pct"/>
            <w:noWrap/>
            <w:vAlign w:val="center"/>
            <w:hideMark/>
          </w:tcPr>
          <w:p w:rsidR="000774D0" w:rsidRPr="00712973" w:rsidRDefault="00312A14"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712973">
              <w:rPr>
                <w:rFonts w:eastAsia="Times New Roman" w:cs="Calibri"/>
                <w:color w:val="auto"/>
                <w:sz w:val="24"/>
                <w:rtl/>
              </w:rPr>
              <w:t>التواصل</w:t>
            </w:r>
          </w:p>
        </w:tc>
        <w:tc>
          <w:tcPr>
            <w:tcW w:w="527" w:type="pct"/>
            <w:noWrap/>
            <w:vAlign w:val="center"/>
            <w:hideMark/>
          </w:tcPr>
          <w:p w:rsidR="000774D0" w:rsidRPr="00712973" w:rsidRDefault="000774D0"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712973">
              <w:rPr>
                <w:rFonts w:eastAsia="Times New Roman" w:cs="Calibri"/>
                <w:color w:val="auto"/>
                <w:sz w:val="24"/>
                <w:rtl/>
              </w:rPr>
              <w:t>المشي</w:t>
            </w:r>
          </w:p>
        </w:tc>
        <w:tc>
          <w:tcPr>
            <w:tcW w:w="527" w:type="pct"/>
            <w:noWrap/>
            <w:vAlign w:val="center"/>
            <w:hideMark/>
          </w:tcPr>
          <w:p w:rsidR="000774D0" w:rsidRPr="00712973" w:rsidRDefault="000774D0"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712973">
              <w:rPr>
                <w:rFonts w:eastAsia="Times New Roman" w:cs="Calibri"/>
                <w:color w:val="auto"/>
                <w:sz w:val="24"/>
                <w:rtl/>
              </w:rPr>
              <w:t>السمع</w:t>
            </w:r>
          </w:p>
        </w:tc>
        <w:tc>
          <w:tcPr>
            <w:tcW w:w="527" w:type="pct"/>
            <w:noWrap/>
            <w:vAlign w:val="center"/>
            <w:hideMark/>
          </w:tcPr>
          <w:p w:rsidR="000774D0" w:rsidRPr="00712973" w:rsidRDefault="000774D0"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tl/>
              </w:rPr>
            </w:pPr>
          </w:p>
          <w:p w:rsidR="00A81727" w:rsidRPr="00712973" w:rsidRDefault="00712973"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tl/>
              </w:rPr>
            </w:pPr>
            <w:r w:rsidRPr="00712973">
              <w:rPr>
                <w:rFonts w:eastAsia="Times New Roman" w:cs="Calibri"/>
                <w:color w:val="auto"/>
                <w:sz w:val="24"/>
                <w:rtl/>
              </w:rPr>
              <w:t>الرؤية</w:t>
            </w:r>
          </w:p>
          <w:p w:rsidR="00A81727" w:rsidRPr="00712973" w:rsidRDefault="00A81727" w:rsidP="00712973">
            <w:pPr>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p>
        </w:tc>
        <w:tc>
          <w:tcPr>
            <w:tcW w:w="781" w:type="pct"/>
            <w:noWrap/>
            <w:vAlign w:val="center"/>
            <w:hideMark/>
          </w:tcPr>
          <w:p w:rsidR="00595738" w:rsidRPr="00712973" w:rsidRDefault="000774D0" w:rsidP="00712973">
            <w:pPr>
              <w:bidi w:val="0"/>
              <w:spacing w:after="0" w:line="240" w:lineRule="exact"/>
              <w:ind w:left="-14"/>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12973">
              <w:rPr>
                <w:rFonts w:eastAsia="Times New Roman" w:cs="Calibri"/>
                <w:sz w:val="24"/>
                <w:rtl/>
              </w:rPr>
              <w:t>الفئات العمرية</w:t>
            </w:r>
          </w:p>
        </w:tc>
      </w:tr>
      <w:tr w:rsidR="00AE14C2" w:rsidRPr="00712973" w:rsidTr="0071297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7" w:type="pct"/>
            <w:vAlign w:val="center"/>
          </w:tcPr>
          <w:p w:rsidR="00AE14C2" w:rsidRPr="00795E55" w:rsidRDefault="00AE14C2" w:rsidP="00712973">
            <w:pPr>
              <w:spacing w:after="0" w:line="240" w:lineRule="exact"/>
              <w:jc w:val="center"/>
              <w:rPr>
                <w:rFonts w:cs="Calibri"/>
                <w:sz w:val="24"/>
              </w:rPr>
            </w:pPr>
            <w:r w:rsidRPr="00795E55">
              <w:rPr>
                <w:rFonts w:cs="Calibri"/>
                <w:sz w:val="24"/>
                <w:rtl/>
              </w:rPr>
              <w:t>0.5</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0.2</w:t>
            </w:r>
          </w:p>
        </w:tc>
        <w:tc>
          <w:tcPr>
            <w:tcW w:w="800"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0.2</w:t>
            </w:r>
          </w:p>
        </w:tc>
        <w:tc>
          <w:tcPr>
            <w:tcW w:w="784"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0.2</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0.2</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0.2</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0.3</w:t>
            </w:r>
          </w:p>
        </w:tc>
        <w:tc>
          <w:tcPr>
            <w:tcW w:w="781" w:type="pct"/>
            <w:noWrap/>
            <w:vAlign w:val="center"/>
            <w:hideMark/>
          </w:tcPr>
          <w:p w:rsidR="00AE14C2" w:rsidRPr="00712973" w:rsidRDefault="00AE14C2"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rPr>
            </w:pPr>
            <w:r w:rsidRPr="00712973">
              <w:rPr>
                <w:rFonts w:cs="Calibri"/>
              </w:rPr>
              <w:t>15-19</w:t>
            </w:r>
          </w:p>
        </w:tc>
      </w:tr>
      <w:tr w:rsidR="00AE14C2" w:rsidRPr="00712973" w:rsidTr="00712973">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7" w:type="pct"/>
            <w:vAlign w:val="center"/>
          </w:tcPr>
          <w:p w:rsidR="00AE14C2" w:rsidRPr="00795E55" w:rsidRDefault="00AE14C2" w:rsidP="00712973">
            <w:pPr>
              <w:spacing w:after="0" w:line="240" w:lineRule="exact"/>
              <w:jc w:val="center"/>
              <w:rPr>
                <w:rFonts w:cs="Calibri"/>
                <w:sz w:val="24"/>
              </w:rPr>
            </w:pPr>
            <w:r w:rsidRPr="00795E55">
              <w:rPr>
                <w:rFonts w:cs="Calibri"/>
                <w:sz w:val="24"/>
                <w:rtl/>
              </w:rPr>
              <w:t>2.2</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w:t>
            </w:r>
            <w:r w:rsidR="00312A14" w:rsidRPr="00795E55">
              <w:rPr>
                <w:rFonts w:cs="Calibri"/>
                <w:sz w:val="24"/>
                <w:rtl/>
              </w:rPr>
              <w:t>6</w:t>
            </w:r>
          </w:p>
        </w:tc>
        <w:tc>
          <w:tcPr>
            <w:tcW w:w="800"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0.6</w:t>
            </w:r>
          </w:p>
        </w:tc>
        <w:tc>
          <w:tcPr>
            <w:tcW w:w="784"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w:t>
            </w:r>
            <w:r w:rsidR="00312A14" w:rsidRPr="00795E55">
              <w:rPr>
                <w:rFonts w:cs="Calibri"/>
                <w:sz w:val="24"/>
                <w:rtl/>
              </w:rPr>
              <w:t>7</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0.7</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0.7</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1.3</w:t>
            </w:r>
          </w:p>
        </w:tc>
        <w:tc>
          <w:tcPr>
            <w:tcW w:w="781" w:type="pct"/>
            <w:noWrap/>
            <w:vAlign w:val="center"/>
            <w:hideMark/>
          </w:tcPr>
          <w:p w:rsidR="00AE14C2" w:rsidRPr="00712973" w:rsidRDefault="00AE14C2"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rPr>
            </w:pPr>
            <w:r w:rsidRPr="00712973">
              <w:rPr>
                <w:rFonts w:cs="Calibri"/>
              </w:rPr>
              <w:t>20-24</w:t>
            </w:r>
          </w:p>
        </w:tc>
      </w:tr>
      <w:tr w:rsidR="00AE14C2" w:rsidRPr="00712973" w:rsidTr="0071297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7" w:type="pct"/>
            <w:vAlign w:val="center"/>
          </w:tcPr>
          <w:p w:rsidR="00AE14C2" w:rsidRPr="00795E55" w:rsidRDefault="00AE14C2" w:rsidP="00712973">
            <w:pPr>
              <w:spacing w:after="0" w:line="240" w:lineRule="exact"/>
              <w:jc w:val="center"/>
              <w:rPr>
                <w:rFonts w:cs="Calibri"/>
                <w:sz w:val="24"/>
              </w:rPr>
            </w:pPr>
            <w:r w:rsidRPr="00795E55">
              <w:rPr>
                <w:rFonts w:cs="Calibri"/>
                <w:sz w:val="24"/>
                <w:rtl/>
              </w:rPr>
              <w:t>3.6</w:t>
            </w:r>
          </w:p>
        </w:tc>
        <w:tc>
          <w:tcPr>
            <w:tcW w:w="527" w:type="pct"/>
            <w:noWrap/>
            <w:vAlign w:val="center"/>
          </w:tcPr>
          <w:p w:rsidR="00AE14C2" w:rsidRPr="00795E55" w:rsidRDefault="00312A14"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0.7</w:t>
            </w:r>
          </w:p>
        </w:tc>
        <w:tc>
          <w:tcPr>
            <w:tcW w:w="800" w:type="pct"/>
            <w:noWrap/>
            <w:vAlign w:val="center"/>
          </w:tcPr>
          <w:p w:rsidR="00AE14C2" w:rsidRPr="00795E55" w:rsidRDefault="00312A14"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w:t>
            </w:r>
          </w:p>
        </w:tc>
        <w:tc>
          <w:tcPr>
            <w:tcW w:w="784"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lang w:bidi="ar-JO"/>
              </w:rPr>
            </w:pPr>
            <w:r w:rsidRPr="00795E55">
              <w:rPr>
                <w:rFonts w:cs="Calibri"/>
                <w:sz w:val="24"/>
              </w:rPr>
              <w:t>1.</w:t>
            </w:r>
            <w:r w:rsidR="00225A49" w:rsidRPr="00795E55">
              <w:rPr>
                <w:rFonts w:cs="Calibri"/>
                <w:sz w:val="24"/>
                <w:rtl/>
              </w:rPr>
              <w:t>1</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0.6</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1.8</w:t>
            </w:r>
          </w:p>
        </w:tc>
        <w:tc>
          <w:tcPr>
            <w:tcW w:w="781" w:type="pct"/>
            <w:noWrap/>
            <w:vAlign w:val="center"/>
            <w:hideMark/>
          </w:tcPr>
          <w:p w:rsidR="00AE14C2" w:rsidRPr="00712973" w:rsidRDefault="00AE14C2"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rPr>
            </w:pPr>
            <w:r w:rsidRPr="00712973">
              <w:rPr>
                <w:rFonts w:cs="Calibri"/>
              </w:rPr>
              <w:t>25-34</w:t>
            </w:r>
          </w:p>
        </w:tc>
      </w:tr>
      <w:tr w:rsidR="00AE14C2" w:rsidRPr="00712973" w:rsidTr="00712973">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7" w:type="pct"/>
            <w:vAlign w:val="center"/>
          </w:tcPr>
          <w:p w:rsidR="00AE14C2" w:rsidRPr="00795E55" w:rsidRDefault="00AE14C2" w:rsidP="00712973">
            <w:pPr>
              <w:spacing w:after="0" w:line="240" w:lineRule="exact"/>
              <w:jc w:val="center"/>
              <w:rPr>
                <w:rFonts w:cs="Calibri"/>
                <w:sz w:val="24"/>
              </w:rPr>
            </w:pPr>
            <w:r w:rsidRPr="00795E55">
              <w:rPr>
                <w:rFonts w:cs="Calibri"/>
                <w:sz w:val="24"/>
                <w:rtl/>
              </w:rPr>
              <w:t>5.2</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w:t>
            </w:r>
            <w:r w:rsidR="00312A14" w:rsidRPr="00795E55">
              <w:rPr>
                <w:rFonts w:cs="Calibri"/>
                <w:sz w:val="24"/>
                <w:rtl/>
              </w:rPr>
              <w:t>6</w:t>
            </w:r>
          </w:p>
        </w:tc>
        <w:tc>
          <w:tcPr>
            <w:tcW w:w="800"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w:t>
            </w:r>
            <w:r w:rsidR="00312A14" w:rsidRPr="00795E55">
              <w:rPr>
                <w:rFonts w:cs="Calibri"/>
                <w:sz w:val="24"/>
                <w:rtl/>
              </w:rPr>
              <w:t>8</w:t>
            </w:r>
          </w:p>
        </w:tc>
        <w:tc>
          <w:tcPr>
            <w:tcW w:w="784"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w:t>
            </w:r>
            <w:r w:rsidR="00225A49" w:rsidRPr="00795E55">
              <w:rPr>
                <w:rFonts w:cs="Calibri"/>
                <w:sz w:val="24"/>
                <w:rtl/>
              </w:rPr>
              <w:t>9</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1.9</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0.6</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3.1</w:t>
            </w:r>
          </w:p>
        </w:tc>
        <w:tc>
          <w:tcPr>
            <w:tcW w:w="781" w:type="pct"/>
            <w:noWrap/>
            <w:vAlign w:val="center"/>
            <w:hideMark/>
          </w:tcPr>
          <w:p w:rsidR="00AE14C2" w:rsidRPr="00712973" w:rsidRDefault="00AE14C2"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rPr>
            </w:pPr>
            <w:r w:rsidRPr="00712973">
              <w:rPr>
                <w:rFonts w:cs="Calibri"/>
              </w:rPr>
              <w:t>35-44</w:t>
            </w:r>
          </w:p>
        </w:tc>
      </w:tr>
      <w:tr w:rsidR="00AE14C2" w:rsidRPr="00712973" w:rsidTr="0071297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7" w:type="pct"/>
            <w:vAlign w:val="center"/>
          </w:tcPr>
          <w:p w:rsidR="00AE14C2" w:rsidRPr="00795E55" w:rsidRDefault="00AE14C2" w:rsidP="00712973">
            <w:pPr>
              <w:spacing w:after="0" w:line="240" w:lineRule="exact"/>
              <w:jc w:val="center"/>
              <w:rPr>
                <w:rFonts w:cs="Calibri"/>
                <w:sz w:val="24"/>
              </w:rPr>
            </w:pPr>
            <w:r w:rsidRPr="00795E55">
              <w:rPr>
                <w:rFonts w:cs="Calibri"/>
                <w:sz w:val="24"/>
                <w:rtl/>
              </w:rPr>
              <w:t>12.2</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w:t>
            </w:r>
            <w:r w:rsidR="00312A14" w:rsidRPr="00795E55">
              <w:rPr>
                <w:rFonts w:cs="Calibri"/>
                <w:sz w:val="24"/>
                <w:rtl/>
              </w:rPr>
              <w:t>0</w:t>
            </w:r>
          </w:p>
        </w:tc>
        <w:tc>
          <w:tcPr>
            <w:tcW w:w="800"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w:t>
            </w:r>
            <w:r w:rsidR="00312A14" w:rsidRPr="00795E55">
              <w:rPr>
                <w:rFonts w:cs="Calibri"/>
                <w:sz w:val="24"/>
                <w:rtl/>
              </w:rPr>
              <w:t>8</w:t>
            </w:r>
          </w:p>
        </w:tc>
        <w:tc>
          <w:tcPr>
            <w:tcW w:w="784"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w:t>
            </w:r>
            <w:r w:rsidR="00225A49" w:rsidRPr="00795E55">
              <w:rPr>
                <w:rFonts w:cs="Calibri"/>
                <w:sz w:val="24"/>
                <w:rtl/>
              </w:rPr>
              <w:t>1</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7.0</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1.8</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6.3</w:t>
            </w:r>
          </w:p>
        </w:tc>
        <w:tc>
          <w:tcPr>
            <w:tcW w:w="781" w:type="pct"/>
            <w:noWrap/>
            <w:vAlign w:val="center"/>
            <w:hideMark/>
          </w:tcPr>
          <w:p w:rsidR="00AE14C2" w:rsidRPr="00712973" w:rsidRDefault="00AE14C2"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rPr>
            </w:pPr>
            <w:r w:rsidRPr="00712973">
              <w:rPr>
                <w:rFonts w:cs="Calibri"/>
              </w:rPr>
              <w:t>45-54</w:t>
            </w:r>
          </w:p>
        </w:tc>
      </w:tr>
      <w:tr w:rsidR="00AE14C2" w:rsidRPr="00712973" w:rsidTr="00712973">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7" w:type="pct"/>
            <w:vAlign w:val="center"/>
          </w:tcPr>
          <w:p w:rsidR="00AE14C2" w:rsidRPr="00795E55" w:rsidRDefault="00AE14C2" w:rsidP="00712973">
            <w:pPr>
              <w:spacing w:after="0" w:line="240" w:lineRule="exact"/>
              <w:jc w:val="center"/>
              <w:rPr>
                <w:rFonts w:cs="Calibri"/>
                <w:sz w:val="24"/>
              </w:rPr>
            </w:pPr>
            <w:r w:rsidRPr="00795E55">
              <w:rPr>
                <w:rFonts w:cs="Calibri"/>
                <w:sz w:val="24"/>
                <w:rtl/>
              </w:rPr>
              <w:t>32.3</w:t>
            </w:r>
          </w:p>
        </w:tc>
        <w:tc>
          <w:tcPr>
            <w:tcW w:w="527" w:type="pct"/>
            <w:noWrap/>
            <w:vAlign w:val="center"/>
          </w:tcPr>
          <w:p w:rsidR="00AE14C2" w:rsidRPr="00795E55" w:rsidRDefault="00312A14"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3.0</w:t>
            </w:r>
          </w:p>
        </w:tc>
        <w:tc>
          <w:tcPr>
            <w:tcW w:w="800" w:type="pct"/>
            <w:noWrap/>
            <w:vAlign w:val="center"/>
          </w:tcPr>
          <w:p w:rsidR="00AE14C2" w:rsidRPr="00795E55" w:rsidRDefault="00312A14"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4.4</w:t>
            </w:r>
          </w:p>
        </w:tc>
        <w:tc>
          <w:tcPr>
            <w:tcW w:w="784" w:type="pct"/>
            <w:noWrap/>
            <w:vAlign w:val="center"/>
          </w:tcPr>
          <w:p w:rsidR="00AE14C2" w:rsidRPr="00795E55" w:rsidRDefault="00225A49"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2.5</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23.6</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5.9</w:t>
            </w:r>
          </w:p>
        </w:tc>
        <w:tc>
          <w:tcPr>
            <w:tcW w:w="527" w:type="pct"/>
            <w:noWrap/>
            <w:vAlign w:val="center"/>
          </w:tcPr>
          <w:p w:rsidR="00AE14C2" w:rsidRPr="00795E55" w:rsidRDefault="00AE14C2"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17.3</w:t>
            </w:r>
          </w:p>
        </w:tc>
        <w:tc>
          <w:tcPr>
            <w:tcW w:w="781" w:type="pct"/>
            <w:noWrap/>
            <w:vAlign w:val="center"/>
            <w:hideMark/>
          </w:tcPr>
          <w:p w:rsidR="00AE14C2" w:rsidRPr="00712973" w:rsidRDefault="00AE14C2"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rPr>
            </w:pPr>
            <w:r w:rsidRPr="00712973">
              <w:rPr>
                <w:rFonts w:cs="Calibri"/>
              </w:rPr>
              <w:t>55-64</w:t>
            </w:r>
          </w:p>
        </w:tc>
      </w:tr>
      <w:tr w:rsidR="00AE14C2" w:rsidRPr="00712973" w:rsidTr="0071297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7" w:type="pct"/>
            <w:vAlign w:val="center"/>
          </w:tcPr>
          <w:p w:rsidR="00AE14C2" w:rsidRPr="00795E55" w:rsidRDefault="00AE14C2" w:rsidP="00712973">
            <w:pPr>
              <w:spacing w:after="0" w:line="240" w:lineRule="exact"/>
              <w:jc w:val="center"/>
              <w:rPr>
                <w:rFonts w:cs="Calibri"/>
                <w:sz w:val="24"/>
              </w:rPr>
            </w:pPr>
            <w:r w:rsidRPr="00795E55">
              <w:rPr>
                <w:rFonts w:cs="Calibri"/>
                <w:sz w:val="24"/>
                <w:rtl/>
              </w:rPr>
              <w:t>63.0</w:t>
            </w:r>
          </w:p>
        </w:tc>
        <w:tc>
          <w:tcPr>
            <w:tcW w:w="527" w:type="pct"/>
            <w:noWrap/>
            <w:vAlign w:val="center"/>
          </w:tcPr>
          <w:p w:rsidR="00AE14C2" w:rsidRPr="00795E55" w:rsidRDefault="00312A14"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20.5</w:t>
            </w:r>
          </w:p>
        </w:tc>
        <w:tc>
          <w:tcPr>
            <w:tcW w:w="800"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w:t>
            </w:r>
            <w:r w:rsidR="00312A14" w:rsidRPr="00795E55">
              <w:rPr>
                <w:rFonts w:cs="Calibri"/>
                <w:sz w:val="24"/>
                <w:rtl/>
              </w:rPr>
              <w:t>2</w:t>
            </w:r>
            <w:r w:rsidRPr="00795E55">
              <w:rPr>
                <w:rFonts w:cs="Calibri"/>
                <w:sz w:val="24"/>
              </w:rPr>
              <w:t>.</w:t>
            </w:r>
            <w:r w:rsidR="00312A14" w:rsidRPr="00795E55">
              <w:rPr>
                <w:rFonts w:cs="Calibri"/>
                <w:sz w:val="24"/>
                <w:rtl/>
              </w:rPr>
              <w:t>0</w:t>
            </w:r>
          </w:p>
        </w:tc>
        <w:tc>
          <w:tcPr>
            <w:tcW w:w="784" w:type="pct"/>
            <w:noWrap/>
            <w:vAlign w:val="center"/>
          </w:tcPr>
          <w:p w:rsidR="00AE14C2" w:rsidRPr="00795E55" w:rsidRDefault="00225A49"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13.1</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55.8</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30.2</w:t>
            </w:r>
          </w:p>
        </w:tc>
        <w:tc>
          <w:tcPr>
            <w:tcW w:w="527" w:type="pct"/>
            <w:noWrap/>
            <w:vAlign w:val="center"/>
          </w:tcPr>
          <w:p w:rsidR="00AE14C2" w:rsidRPr="00795E55" w:rsidRDefault="00AE14C2"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38.9</w:t>
            </w:r>
          </w:p>
        </w:tc>
        <w:tc>
          <w:tcPr>
            <w:tcW w:w="781" w:type="pct"/>
            <w:noWrap/>
            <w:vAlign w:val="center"/>
            <w:hideMark/>
          </w:tcPr>
          <w:p w:rsidR="00AE14C2" w:rsidRPr="00712973" w:rsidRDefault="00AE14C2" w:rsidP="00712973">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rPr>
            </w:pPr>
            <w:r w:rsidRPr="00712973">
              <w:rPr>
                <w:rFonts w:cs="Calibri"/>
              </w:rPr>
              <w:t>65+</w:t>
            </w:r>
          </w:p>
        </w:tc>
      </w:tr>
      <w:tr w:rsidR="00AE14C2" w:rsidRPr="00712973" w:rsidTr="00712973">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7" w:type="pct"/>
            <w:vAlign w:val="center"/>
          </w:tcPr>
          <w:p w:rsidR="00AE14C2" w:rsidRPr="00795E55" w:rsidRDefault="00AE14C2" w:rsidP="00712973">
            <w:pPr>
              <w:spacing w:after="0" w:line="240" w:lineRule="exact"/>
              <w:jc w:val="center"/>
              <w:rPr>
                <w:rFonts w:cs="Calibri"/>
                <w:sz w:val="24"/>
              </w:rPr>
            </w:pPr>
            <w:r w:rsidRPr="00795E55">
              <w:rPr>
                <w:rFonts w:cs="Calibri"/>
                <w:sz w:val="24"/>
                <w:rtl/>
              </w:rPr>
              <w:t>14.9</w:t>
            </w:r>
          </w:p>
        </w:tc>
        <w:tc>
          <w:tcPr>
            <w:tcW w:w="527" w:type="pct"/>
            <w:noWrap/>
            <w:vAlign w:val="center"/>
          </w:tcPr>
          <w:p w:rsidR="00AE14C2" w:rsidRPr="00795E55" w:rsidRDefault="00312A14"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3.3</w:t>
            </w:r>
          </w:p>
        </w:tc>
        <w:tc>
          <w:tcPr>
            <w:tcW w:w="800" w:type="pct"/>
            <w:noWrap/>
            <w:vAlign w:val="center"/>
          </w:tcPr>
          <w:p w:rsidR="00AE14C2" w:rsidRPr="00795E55" w:rsidRDefault="00AE14C2"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3.</w:t>
            </w:r>
            <w:r w:rsidR="009E70AD" w:rsidRPr="00795E55">
              <w:rPr>
                <w:rFonts w:cs="Calibri"/>
                <w:b/>
                <w:bCs/>
                <w:sz w:val="24"/>
                <w:rtl/>
              </w:rPr>
              <w:t>8</w:t>
            </w:r>
          </w:p>
        </w:tc>
        <w:tc>
          <w:tcPr>
            <w:tcW w:w="784" w:type="pct"/>
            <w:noWrap/>
            <w:vAlign w:val="center"/>
          </w:tcPr>
          <w:p w:rsidR="00AE14C2" w:rsidRPr="00795E55" w:rsidRDefault="00225A49"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2.5</w:t>
            </w:r>
          </w:p>
        </w:tc>
        <w:tc>
          <w:tcPr>
            <w:tcW w:w="527" w:type="pct"/>
            <w:noWrap/>
            <w:vAlign w:val="center"/>
          </w:tcPr>
          <w:p w:rsidR="00AE14C2" w:rsidRPr="00795E55" w:rsidRDefault="00AE14C2"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11.1</w:t>
            </w:r>
          </w:p>
        </w:tc>
        <w:tc>
          <w:tcPr>
            <w:tcW w:w="527" w:type="pct"/>
            <w:noWrap/>
            <w:vAlign w:val="center"/>
          </w:tcPr>
          <w:p w:rsidR="00AE14C2" w:rsidRPr="00795E55" w:rsidRDefault="00AE14C2"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4.9</w:t>
            </w:r>
          </w:p>
        </w:tc>
        <w:tc>
          <w:tcPr>
            <w:tcW w:w="527" w:type="pct"/>
            <w:noWrap/>
            <w:vAlign w:val="center"/>
          </w:tcPr>
          <w:p w:rsidR="00AE14C2" w:rsidRPr="00795E55" w:rsidRDefault="00AE14C2" w:rsidP="00712973">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8.6</w:t>
            </w:r>
          </w:p>
        </w:tc>
        <w:tc>
          <w:tcPr>
            <w:tcW w:w="781" w:type="pct"/>
            <w:noWrap/>
            <w:vAlign w:val="center"/>
          </w:tcPr>
          <w:p w:rsidR="00AE14C2" w:rsidRPr="00712973" w:rsidRDefault="00AE14C2" w:rsidP="00712973">
            <w:pPr>
              <w:spacing w:after="0" w:line="240" w:lineRule="exact"/>
              <w:ind w:left="-14"/>
              <w:jc w:val="center"/>
              <w:cnfStyle w:val="000000010000" w:firstRow="0" w:lastRow="0" w:firstColumn="0" w:lastColumn="0" w:oddVBand="0" w:evenVBand="0" w:oddHBand="0" w:evenHBand="1" w:firstRowFirstColumn="0" w:firstRowLastColumn="0" w:lastRowFirstColumn="0" w:lastRowLastColumn="0"/>
              <w:rPr>
                <w:rFonts w:eastAsia="Times New Roman" w:cs="Calibri"/>
                <w:b/>
                <w:bCs/>
                <w:sz w:val="24"/>
              </w:rPr>
            </w:pPr>
            <w:r w:rsidRPr="00712973">
              <w:rPr>
                <w:rFonts w:eastAsia="Times New Roman" w:cs="Calibri"/>
                <w:b/>
                <w:bCs/>
                <w:sz w:val="24"/>
                <w:rtl/>
              </w:rPr>
              <w:t>المملكة</w:t>
            </w:r>
          </w:p>
        </w:tc>
      </w:tr>
    </w:tbl>
    <w:p w:rsidR="005425CC" w:rsidRPr="00712973" w:rsidRDefault="005425CC" w:rsidP="007B5554">
      <w:pPr>
        <w:pStyle w:val="26"/>
        <w:ind w:left="-20" w:right="0"/>
        <w:jc w:val="center"/>
        <w:rPr>
          <w:rFonts w:ascii="Calibri" w:hAnsi="Calibri" w:cs="Calibri"/>
          <w:sz w:val="22"/>
          <w:szCs w:val="22"/>
        </w:rPr>
      </w:pPr>
    </w:p>
    <w:p w:rsidR="00B24E56" w:rsidRPr="00712973" w:rsidRDefault="00B24E56" w:rsidP="007B5554">
      <w:pPr>
        <w:pStyle w:val="26"/>
        <w:ind w:left="-20" w:right="0"/>
        <w:jc w:val="center"/>
        <w:rPr>
          <w:rFonts w:ascii="Calibri" w:hAnsi="Calibri" w:cs="Calibri"/>
          <w:sz w:val="22"/>
          <w:szCs w:val="22"/>
          <w:rtl/>
        </w:rPr>
      </w:pPr>
    </w:p>
    <w:p w:rsidR="00A81727" w:rsidRDefault="00A81727" w:rsidP="007B5554">
      <w:pPr>
        <w:pStyle w:val="26"/>
        <w:ind w:left="-20" w:right="0"/>
        <w:jc w:val="center"/>
        <w:rPr>
          <w:rFonts w:ascii="Calibri" w:hAnsi="Calibri" w:cs="Calibri"/>
          <w:sz w:val="22"/>
          <w:szCs w:val="22"/>
          <w:rtl/>
        </w:rPr>
      </w:pPr>
    </w:p>
    <w:p w:rsidR="00712973" w:rsidRDefault="00712973" w:rsidP="007B5554">
      <w:pPr>
        <w:pStyle w:val="26"/>
        <w:ind w:left="-20" w:right="0"/>
        <w:jc w:val="center"/>
        <w:rPr>
          <w:rFonts w:ascii="Calibri" w:hAnsi="Calibri" w:cs="Calibri"/>
          <w:sz w:val="22"/>
          <w:szCs w:val="22"/>
          <w:rtl/>
        </w:rPr>
      </w:pPr>
    </w:p>
    <w:p w:rsidR="00712973" w:rsidRDefault="00712973" w:rsidP="007B5554">
      <w:pPr>
        <w:pStyle w:val="26"/>
        <w:ind w:left="-20" w:right="0"/>
        <w:jc w:val="center"/>
        <w:rPr>
          <w:rFonts w:ascii="Calibri" w:hAnsi="Calibri" w:cs="Calibri"/>
          <w:sz w:val="22"/>
          <w:szCs w:val="22"/>
          <w:rtl/>
        </w:rPr>
      </w:pPr>
    </w:p>
    <w:p w:rsidR="00712973" w:rsidRPr="00712973" w:rsidRDefault="00712973" w:rsidP="007B5554">
      <w:pPr>
        <w:pStyle w:val="26"/>
        <w:ind w:left="-20" w:right="0"/>
        <w:jc w:val="center"/>
        <w:rPr>
          <w:rFonts w:ascii="Calibri" w:hAnsi="Calibri" w:cs="Calibri"/>
          <w:sz w:val="22"/>
          <w:szCs w:val="22"/>
          <w:rtl/>
        </w:rPr>
      </w:pPr>
    </w:p>
    <w:p w:rsidR="00A0135D" w:rsidRPr="00712973" w:rsidRDefault="00A0135D" w:rsidP="00A81727">
      <w:pPr>
        <w:spacing w:after="60" w:line="269" w:lineRule="auto"/>
        <w:jc w:val="lowKashida"/>
        <w:rPr>
          <w:rFonts w:cs="Calibri"/>
          <w:sz w:val="32"/>
          <w:szCs w:val="32"/>
          <w:rtl/>
          <w:lang w:bidi="ar-JO"/>
        </w:rPr>
      </w:pPr>
    </w:p>
    <w:p w:rsidR="00AE14C2" w:rsidRPr="00712973" w:rsidRDefault="00F3325A" w:rsidP="009A026B">
      <w:pPr>
        <w:pStyle w:val="1c"/>
        <w:rPr>
          <w:rFonts w:ascii="Calibri" w:hAnsi="Calibri" w:cs="Calibri"/>
        </w:rPr>
      </w:pPr>
      <w:r w:rsidRPr="00712973">
        <w:rPr>
          <w:rFonts w:ascii="Calibri" w:hAnsi="Calibri" w:cs="Calibri"/>
          <w:sz w:val="32"/>
          <w:szCs w:val="32"/>
          <w:rtl/>
          <w:lang w:bidi="ar-JO"/>
        </w:rPr>
        <w:t xml:space="preserve"> </w:t>
      </w:r>
      <w:bookmarkStart w:id="71" w:name="_Toc153451595"/>
      <w:bookmarkStart w:id="72" w:name="_Toc153871546"/>
      <w:bookmarkStart w:id="73" w:name="_Toc157326047"/>
      <w:bookmarkStart w:id="74" w:name="_Toc157326236"/>
      <w:r w:rsidR="004C3E8D" w:rsidRPr="00712973">
        <w:rPr>
          <w:rFonts w:ascii="Calibri" w:hAnsi="Calibri" w:cs="Calibri"/>
          <w:rtl/>
        </w:rPr>
        <w:t xml:space="preserve">جدول </w:t>
      </w:r>
      <w:r w:rsidR="009A026B" w:rsidRPr="00712973">
        <w:rPr>
          <w:rFonts w:ascii="Calibri" w:hAnsi="Calibri" w:cs="Calibri"/>
          <w:rtl/>
        </w:rPr>
        <w:t>6.1</w:t>
      </w:r>
      <w:r w:rsidR="004C3E8D" w:rsidRPr="00712973">
        <w:rPr>
          <w:rFonts w:ascii="Calibri" w:hAnsi="Calibri" w:cs="Calibri"/>
          <w:rtl/>
        </w:rPr>
        <w:t xml:space="preserve">: النسبة المئوية لانتشار الإعاقة (الصعوبات الوظيفية) بين السكان الأردنيين الذين </w:t>
      </w:r>
      <w:proofErr w:type="gramStart"/>
      <w:r w:rsidR="004C3E8D" w:rsidRPr="00712973">
        <w:rPr>
          <w:rFonts w:ascii="Calibri" w:hAnsi="Calibri" w:cs="Calibri"/>
          <w:rtl/>
        </w:rPr>
        <w:t>أعمارهم  15</w:t>
      </w:r>
      <w:proofErr w:type="gramEnd"/>
      <w:r w:rsidR="004C3E8D" w:rsidRPr="00712973">
        <w:rPr>
          <w:rFonts w:ascii="Calibri" w:hAnsi="Calibri" w:cs="Calibri"/>
          <w:rtl/>
        </w:rPr>
        <w:t xml:space="preserve"> سنة فأكثر حسب المحافظة والحالة الزواجية، 2023</w:t>
      </w:r>
      <w:bookmarkEnd w:id="71"/>
      <w:bookmarkEnd w:id="72"/>
      <w:bookmarkEnd w:id="73"/>
      <w:bookmarkEnd w:id="74"/>
    </w:p>
    <w:tbl>
      <w:tblPr>
        <w:tblStyle w:val="MediumShading1-Accent6"/>
        <w:tblW w:w="8928" w:type="dxa"/>
        <w:tblLook w:val="04A0" w:firstRow="1" w:lastRow="0" w:firstColumn="1" w:lastColumn="0" w:noHBand="0" w:noVBand="1"/>
      </w:tblPr>
      <w:tblGrid>
        <w:gridCol w:w="1605"/>
        <w:gridCol w:w="1990"/>
        <w:gridCol w:w="1327"/>
        <w:gridCol w:w="1250"/>
        <w:gridCol w:w="2756"/>
      </w:tblGrid>
      <w:tr w:rsidR="00AE14C2" w:rsidRPr="00712973" w:rsidTr="00F14F1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AE14C2" w:rsidRPr="00712973" w:rsidRDefault="004C3E8D" w:rsidP="00712973">
            <w:pPr>
              <w:spacing w:after="0" w:line="240" w:lineRule="exact"/>
              <w:ind w:left="-20"/>
              <w:jc w:val="center"/>
              <w:rPr>
                <w:rFonts w:eastAsia="Times New Roman" w:cs="Calibri"/>
                <w:sz w:val="24"/>
              </w:rPr>
            </w:pPr>
            <w:r w:rsidRPr="00712973">
              <w:rPr>
                <w:rFonts w:eastAsia="Times New Roman" w:cs="Calibri"/>
                <w:sz w:val="24"/>
                <w:rtl/>
              </w:rPr>
              <w:t>المجموع</w:t>
            </w:r>
          </w:p>
        </w:tc>
        <w:tc>
          <w:tcPr>
            <w:tcW w:w="1990" w:type="dxa"/>
            <w:vAlign w:val="center"/>
          </w:tcPr>
          <w:p w:rsidR="00AE14C2" w:rsidRPr="00712973" w:rsidRDefault="00AE14C2" w:rsidP="002B2ADB">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rPr>
            </w:pPr>
            <w:r w:rsidRPr="00712973">
              <w:rPr>
                <w:rFonts w:eastAsia="Times New Roman" w:cs="Calibri"/>
                <w:sz w:val="24"/>
                <w:rtl/>
              </w:rPr>
              <w:t>سبق له الزواج</w:t>
            </w:r>
          </w:p>
        </w:tc>
        <w:tc>
          <w:tcPr>
            <w:tcW w:w="1327" w:type="dxa"/>
            <w:vAlign w:val="center"/>
          </w:tcPr>
          <w:p w:rsidR="00AE14C2" w:rsidRPr="00712973" w:rsidRDefault="00AE14C2" w:rsidP="00712973">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12973">
              <w:rPr>
                <w:rFonts w:eastAsia="Times New Roman" w:cs="Calibri"/>
                <w:sz w:val="24"/>
                <w:rtl/>
              </w:rPr>
              <w:t>متزوج</w:t>
            </w:r>
          </w:p>
        </w:tc>
        <w:tc>
          <w:tcPr>
            <w:tcW w:w="1250" w:type="dxa"/>
            <w:vAlign w:val="center"/>
          </w:tcPr>
          <w:p w:rsidR="00AE14C2" w:rsidRPr="00712973" w:rsidRDefault="00AE14C2" w:rsidP="00712973">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12973">
              <w:rPr>
                <w:rFonts w:eastAsia="Times New Roman" w:cs="Calibri"/>
                <w:sz w:val="24"/>
                <w:rtl/>
              </w:rPr>
              <w:t>أعزب</w:t>
            </w:r>
          </w:p>
        </w:tc>
        <w:tc>
          <w:tcPr>
            <w:tcW w:w="2756" w:type="dxa"/>
            <w:vAlign w:val="center"/>
          </w:tcPr>
          <w:p w:rsidR="00A81727" w:rsidRPr="00712973" w:rsidRDefault="00A81727" w:rsidP="00712973">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rPr>
            </w:pPr>
          </w:p>
          <w:p w:rsidR="00AE14C2" w:rsidRPr="00712973" w:rsidRDefault="00AE14C2" w:rsidP="00712973">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rPr>
            </w:pPr>
            <w:r w:rsidRPr="00712973">
              <w:rPr>
                <w:rFonts w:eastAsia="Times New Roman" w:cs="Calibri"/>
                <w:sz w:val="24"/>
                <w:rtl/>
              </w:rPr>
              <w:t>المحافظة</w:t>
            </w:r>
          </w:p>
          <w:p w:rsidR="00A81727" w:rsidRPr="00712973" w:rsidRDefault="00A81727" w:rsidP="00712973">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p>
        </w:tc>
      </w:tr>
      <w:tr w:rsidR="004C3E8D"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17.6</w:t>
            </w:r>
          </w:p>
        </w:tc>
        <w:tc>
          <w:tcPr>
            <w:tcW w:w="199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56.1</w:t>
            </w:r>
          </w:p>
        </w:tc>
        <w:tc>
          <w:tcPr>
            <w:tcW w:w="1327"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20.8</w:t>
            </w:r>
          </w:p>
        </w:tc>
        <w:tc>
          <w:tcPr>
            <w:tcW w:w="125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4.1</w:t>
            </w:r>
          </w:p>
        </w:tc>
        <w:tc>
          <w:tcPr>
            <w:tcW w:w="2756" w:type="dxa"/>
            <w:vAlign w:val="center"/>
          </w:tcPr>
          <w:p w:rsidR="00595738" w:rsidRPr="00712973" w:rsidRDefault="00A0135D"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العاصمة</w:t>
            </w:r>
          </w:p>
        </w:tc>
      </w:tr>
      <w:tr w:rsidR="004C3E8D"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20.2</w:t>
            </w:r>
          </w:p>
        </w:tc>
        <w:tc>
          <w:tcPr>
            <w:tcW w:w="199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57.8</w:t>
            </w:r>
          </w:p>
        </w:tc>
        <w:tc>
          <w:tcPr>
            <w:tcW w:w="1327"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22.6</w:t>
            </w:r>
          </w:p>
        </w:tc>
        <w:tc>
          <w:tcPr>
            <w:tcW w:w="125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6.3</w:t>
            </w:r>
          </w:p>
        </w:tc>
        <w:tc>
          <w:tcPr>
            <w:tcW w:w="2756" w:type="dxa"/>
            <w:vAlign w:val="center"/>
          </w:tcPr>
          <w:p w:rsidR="00A0135D" w:rsidRPr="00712973" w:rsidRDefault="002D03C3" w:rsidP="00712973">
            <w:pPr>
              <w:tabs>
                <w:tab w:val="right" w:pos="1958"/>
              </w:tabs>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البلقاء</w:t>
            </w:r>
          </w:p>
        </w:tc>
      </w:tr>
      <w:tr w:rsidR="004C3E8D"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16.7</w:t>
            </w:r>
          </w:p>
        </w:tc>
        <w:tc>
          <w:tcPr>
            <w:tcW w:w="199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57.7</w:t>
            </w:r>
          </w:p>
        </w:tc>
        <w:tc>
          <w:tcPr>
            <w:tcW w:w="1327"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19.5</w:t>
            </w:r>
          </w:p>
        </w:tc>
        <w:tc>
          <w:tcPr>
            <w:tcW w:w="125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3.3</w:t>
            </w:r>
          </w:p>
        </w:tc>
        <w:tc>
          <w:tcPr>
            <w:tcW w:w="2756" w:type="dxa"/>
            <w:vAlign w:val="center"/>
          </w:tcPr>
          <w:p w:rsidR="00595738" w:rsidRPr="00712973" w:rsidRDefault="002D03C3"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الزرقاء</w:t>
            </w:r>
          </w:p>
        </w:tc>
      </w:tr>
      <w:tr w:rsidR="004C3E8D"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18.0</w:t>
            </w:r>
          </w:p>
        </w:tc>
        <w:tc>
          <w:tcPr>
            <w:tcW w:w="199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68.4</w:t>
            </w:r>
          </w:p>
        </w:tc>
        <w:tc>
          <w:tcPr>
            <w:tcW w:w="1327"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20.8</w:t>
            </w:r>
          </w:p>
        </w:tc>
        <w:tc>
          <w:tcPr>
            <w:tcW w:w="125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3.1</w:t>
            </w:r>
          </w:p>
        </w:tc>
        <w:tc>
          <w:tcPr>
            <w:tcW w:w="2756" w:type="dxa"/>
            <w:vAlign w:val="center"/>
          </w:tcPr>
          <w:p w:rsidR="00595738" w:rsidRPr="00712973" w:rsidRDefault="004C3E8D"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proofErr w:type="spellStart"/>
            <w:r w:rsidRPr="00712973">
              <w:rPr>
                <w:rFonts w:eastAsia="Times New Roman" w:cs="Calibri"/>
                <w:sz w:val="24"/>
                <w:rtl/>
              </w:rPr>
              <w:t>مادبا</w:t>
            </w:r>
            <w:proofErr w:type="spellEnd"/>
          </w:p>
        </w:tc>
      </w:tr>
      <w:tr w:rsidR="004C3E8D"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10.3</w:t>
            </w:r>
          </w:p>
        </w:tc>
        <w:tc>
          <w:tcPr>
            <w:tcW w:w="199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40.1</w:t>
            </w:r>
          </w:p>
        </w:tc>
        <w:tc>
          <w:tcPr>
            <w:tcW w:w="1327"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11.9</w:t>
            </w:r>
          </w:p>
        </w:tc>
        <w:tc>
          <w:tcPr>
            <w:tcW w:w="125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3.3</w:t>
            </w:r>
          </w:p>
        </w:tc>
        <w:tc>
          <w:tcPr>
            <w:tcW w:w="2756" w:type="dxa"/>
            <w:vAlign w:val="center"/>
          </w:tcPr>
          <w:p w:rsidR="00595738" w:rsidRPr="00712973" w:rsidRDefault="004C3E8D"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اربد</w:t>
            </w:r>
          </w:p>
        </w:tc>
      </w:tr>
      <w:tr w:rsidR="004C3E8D"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8.2</w:t>
            </w:r>
          </w:p>
        </w:tc>
        <w:tc>
          <w:tcPr>
            <w:tcW w:w="199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25.5</w:t>
            </w:r>
          </w:p>
        </w:tc>
        <w:tc>
          <w:tcPr>
            <w:tcW w:w="1327"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11.0</w:t>
            </w:r>
          </w:p>
        </w:tc>
        <w:tc>
          <w:tcPr>
            <w:tcW w:w="125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2.1</w:t>
            </w:r>
          </w:p>
        </w:tc>
        <w:tc>
          <w:tcPr>
            <w:tcW w:w="2756" w:type="dxa"/>
            <w:vAlign w:val="center"/>
          </w:tcPr>
          <w:p w:rsidR="00595738" w:rsidRPr="00712973" w:rsidRDefault="004C3E8D"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المفرق</w:t>
            </w:r>
          </w:p>
        </w:tc>
      </w:tr>
      <w:tr w:rsidR="004C3E8D"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9.9</w:t>
            </w:r>
          </w:p>
        </w:tc>
        <w:tc>
          <w:tcPr>
            <w:tcW w:w="199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35.7</w:t>
            </w:r>
          </w:p>
        </w:tc>
        <w:tc>
          <w:tcPr>
            <w:tcW w:w="1327"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11.7</w:t>
            </w:r>
          </w:p>
        </w:tc>
        <w:tc>
          <w:tcPr>
            <w:tcW w:w="125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3.7</w:t>
            </w:r>
          </w:p>
        </w:tc>
        <w:tc>
          <w:tcPr>
            <w:tcW w:w="2756" w:type="dxa"/>
            <w:vAlign w:val="center"/>
          </w:tcPr>
          <w:p w:rsidR="00A0135D" w:rsidRPr="00712973" w:rsidRDefault="004C3E8D"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جرش</w:t>
            </w:r>
          </w:p>
        </w:tc>
      </w:tr>
      <w:tr w:rsidR="004C3E8D"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14.1</w:t>
            </w:r>
          </w:p>
        </w:tc>
        <w:tc>
          <w:tcPr>
            <w:tcW w:w="199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45.7</w:t>
            </w:r>
          </w:p>
        </w:tc>
        <w:tc>
          <w:tcPr>
            <w:tcW w:w="1327"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17.4</w:t>
            </w:r>
          </w:p>
        </w:tc>
        <w:tc>
          <w:tcPr>
            <w:tcW w:w="125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4.7</w:t>
            </w:r>
          </w:p>
        </w:tc>
        <w:tc>
          <w:tcPr>
            <w:tcW w:w="2756" w:type="dxa"/>
            <w:vAlign w:val="center"/>
          </w:tcPr>
          <w:p w:rsidR="00A0135D" w:rsidRPr="00712973" w:rsidRDefault="004C3E8D"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عجلون</w:t>
            </w:r>
          </w:p>
        </w:tc>
      </w:tr>
      <w:tr w:rsidR="004C3E8D"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11.2</w:t>
            </w:r>
          </w:p>
        </w:tc>
        <w:tc>
          <w:tcPr>
            <w:tcW w:w="199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44.3</w:t>
            </w:r>
          </w:p>
        </w:tc>
        <w:tc>
          <w:tcPr>
            <w:tcW w:w="1327"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13.2</w:t>
            </w:r>
          </w:p>
        </w:tc>
        <w:tc>
          <w:tcPr>
            <w:tcW w:w="125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2.9</w:t>
            </w:r>
          </w:p>
        </w:tc>
        <w:tc>
          <w:tcPr>
            <w:tcW w:w="2756" w:type="dxa"/>
            <w:vAlign w:val="center"/>
          </w:tcPr>
          <w:p w:rsidR="00A0135D" w:rsidRPr="00712973" w:rsidRDefault="004C3E8D"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الكرك</w:t>
            </w:r>
          </w:p>
        </w:tc>
      </w:tr>
      <w:tr w:rsidR="004C3E8D"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13.3</w:t>
            </w:r>
          </w:p>
        </w:tc>
        <w:tc>
          <w:tcPr>
            <w:tcW w:w="199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65.0</w:t>
            </w:r>
          </w:p>
        </w:tc>
        <w:tc>
          <w:tcPr>
            <w:tcW w:w="1327"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13.3</w:t>
            </w:r>
          </w:p>
        </w:tc>
        <w:tc>
          <w:tcPr>
            <w:tcW w:w="125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2.3</w:t>
            </w:r>
          </w:p>
        </w:tc>
        <w:tc>
          <w:tcPr>
            <w:tcW w:w="2756" w:type="dxa"/>
            <w:vAlign w:val="center"/>
          </w:tcPr>
          <w:p w:rsidR="00A0135D" w:rsidRPr="00712973" w:rsidRDefault="004C3E8D"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الطفيلة</w:t>
            </w:r>
          </w:p>
        </w:tc>
      </w:tr>
      <w:tr w:rsidR="004C3E8D"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11.0</w:t>
            </w:r>
          </w:p>
        </w:tc>
        <w:tc>
          <w:tcPr>
            <w:tcW w:w="199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45.1</w:t>
            </w:r>
          </w:p>
        </w:tc>
        <w:tc>
          <w:tcPr>
            <w:tcW w:w="1327"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11.2</w:t>
            </w:r>
          </w:p>
        </w:tc>
        <w:tc>
          <w:tcPr>
            <w:tcW w:w="125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5.1</w:t>
            </w:r>
          </w:p>
        </w:tc>
        <w:tc>
          <w:tcPr>
            <w:tcW w:w="2756" w:type="dxa"/>
            <w:vAlign w:val="center"/>
          </w:tcPr>
          <w:p w:rsidR="00A0135D" w:rsidRPr="00712973" w:rsidRDefault="004C3E8D"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12973">
              <w:rPr>
                <w:rFonts w:eastAsia="Times New Roman" w:cs="Calibri"/>
                <w:sz w:val="24"/>
                <w:rtl/>
              </w:rPr>
              <w:t>معان</w:t>
            </w:r>
          </w:p>
        </w:tc>
      </w:tr>
      <w:tr w:rsidR="004C3E8D"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7.9</w:t>
            </w:r>
          </w:p>
        </w:tc>
        <w:tc>
          <w:tcPr>
            <w:tcW w:w="199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34.6</w:t>
            </w:r>
          </w:p>
        </w:tc>
        <w:tc>
          <w:tcPr>
            <w:tcW w:w="1327"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7.0</w:t>
            </w:r>
          </w:p>
        </w:tc>
        <w:tc>
          <w:tcPr>
            <w:tcW w:w="1250" w:type="dxa"/>
            <w:vAlign w:val="center"/>
          </w:tcPr>
          <w:p w:rsidR="004C3E8D" w:rsidRPr="00795E55" w:rsidRDefault="004C3E8D" w:rsidP="00712973">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2.2</w:t>
            </w:r>
          </w:p>
        </w:tc>
        <w:tc>
          <w:tcPr>
            <w:tcW w:w="2756" w:type="dxa"/>
            <w:vAlign w:val="center"/>
          </w:tcPr>
          <w:p w:rsidR="00A0135D" w:rsidRPr="00712973" w:rsidRDefault="004C3E8D" w:rsidP="00712973">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712973">
              <w:rPr>
                <w:rFonts w:eastAsia="Times New Roman" w:cs="Calibri"/>
                <w:sz w:val="24"/>
                <w:rtl/>
              </w:rPr>
              <w:t>العقبة</w:t>
            </w:r>
          </w:p>
        </w:tc>
      </w:tr>
      <w:tr w:rsidR="004C3E8D"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05" w:type="dxa"/>
            <w:vAlign w:val="center"/>
          </w:tcPr>
          <w:p w:rsidR="004C3E8D" w:rsidRPr="00795E55" w:rsidRDefault="004C3E8D" w:rsidP="00712973">
            <w:pPr>
              <w:bidi w:val="0"/>
              <w:spacing w:after="0" w:line="240" w:lineRule="exact"/>
              <w:jc w:val="center"/>
              <w:rPr>
                <w:rFonts w:cs="Calibri"/>
                <w:sz w:val="24"/>
              </w:rPr>
            </w:pPr>
            <w:r w:rsidRPr="00795E55">
              <w:rPr>
                <w:rFonts w:cs="Calibri"/>
                <w:sz w:val="24"/>
                <w:rtl/>
              </w:rPr>
              <w:t>14.9</w:t>
            </w:r>
          </w:p>
        </w:tc>
        <w:tc>
          <w:tcPr>
            <w:tcW w:w="199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51.9</w:t>
            </w:r>
          </w:p>
        </w:tc>
        <w:tc>
          <w:tcPr>
            <w:tcW w:w="1327"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17.4</w:t>
            </w:r>
          </w:p>
        </w:tc>
        <w:tc>
          <w:tcPr>
            <w:tcW w:w="1250" w:type="dxa"/>
            <w:vAlign w:val="center"/>
          </w:tcPr>
          <w:p w:rsidR="004C3E8D" w:rsidRPr="00795E55" w:rsidRDefault="004C3E8D" w:rsidP="00712973">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3.8</w:t>
            </w:r>
          </w:p>
        </w:tc>
        <w:tc>
          <w:tcPr>
            <w:tcW w:w="2756" w:type="dxa"/>
            <w:vAlign w:val="center"/>
          </w:tcPr>
          <w:p w:rsidR="00595738" w:rsidRPr="00712973" w:rsidRDefault="00A81727" w:rsidP="00712973">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tl/>
                <w:lang w:bidi="ar-JO"/>
              </w:rPr>
            </w:pPr>
            <w:r w:rsidRPr="00712973">
              <w:rPr>
                <w:rFonts w:eastAsia="Times New Roman" w:cs="Calibri"/>
                <w:sz w:val="24"/>
                <w:rtl/>
                <w:lang w:bidi="ar-JO"/>
              </w:rPr>
              <w:t>المملكة</w:t>
            </w:r>
          </w:p>
        </w:tc>
      </w:tr>
    </w:tbl>
    <w:p w:rsidR="00595738" w:rsidRPr="00712973" w:rsidRDefault="00595738" w:rsidP="00595738">
      <w:pPr>
        <w:pStyle w:val="1c"/>
        <w:spacing w:after="0"/>
        <w:ind w:left="0" w:right="274"/>
        <w:jc w:val="left"/>
        <w:rPr>
          <w:rFonts w:ascii="Calibri" w:hAnsi="Calibri" w:cs="Calibri"/>
          <w:sz w:val="32"/>
          <w:szCs w:val="32"/>
          <w:rtl/>
          <w:lang w:bidi="ar-JO"/>
        </w:rPr>
      </w:pPr>
      <w:bookmarkStart w:id="75" w:name="_Toc482878861"/>
    </w:p>
    <w:p w:rsidR="00595738" w:rsidRPr="00712973" w:rsidRDefault="00595738" w:rsidP="00595738">
      <w:pPr>
        <w:pStyle w:val="1c"/>
        <w:spacing w:after="0"/>
        <w:ind w:left="0" w:right="274"/>
        <w:jc w:val="left"/>
        <w:rPr>
          <w:rFonts w:ascii="Calibri" w:hAnsi="Calibri" w:cs="Calibri"/>
          <w:sz w:val="32"/>
          <w:szCs w:val="32"/>
          <w:rtl/>
          <w:lang w:bidi="ar-JO"/>
        </w:rPr>
      </w:pPr>
    </w:p>
    <w:p w:rsidR="0002717A" w:rsidRPr="00712973" w:rsidRDefault="0002717A" w:rsidP="009A026B">
      <w:pPr>
        <w:pStyle w:val="1c"/>
        <w:rPr>
          <w:rFonts w:ascii="Calibri" w:hAnsi="Calibri" w:cs="Calibri"/>
          <w:rtl/>
        </w:rPr>
      </w:pPr>
      <w:bookmarkStart w:id="76" w:name="_Toc153451596"/>
      <w:bookmarkStart w:id="77" w:name="_Toc153871547"/>
      <w:bookmarkStart w:id="78" w:name="_Toc157326048"/>
      <w:bookmarkStart w:id="79" w:name="_Toc157326237"/>
      <w:r w:rsidRPr="00712973">
        <w:rPr>
          <w:rFonts w:ascii="Calibri" w:hAnsi="Calibri" w:cs="Calibri"/>
          <w:rtl/>
        </w:rPr>
        <w:t>جدول</w:t>
      </w:r>
      <w:r w:rsidR="009A026B" w:rsidRPr="00712973">
        <w:rPr>
          <w:rFonts w:ascii="Calibri" w:hAnsi="Calibri" w:cs="Calibri"/>
          <w:rtl/>
        </w:rPr>
        <w:t>7.1</w:t>
      </w:r>
      <w:r w:rsidRPr="00712973">
        <w:rPr>
          <w:rFonts w:ascii="Calibri" w:hAnsi="Calibri" w:cs="Calibri"/>
          <w:rtl/>
        </w:rPr>
        <w:t xml:space="preserve">: </w:t>
      </w:r>
      <w:r w:rsidR="004A68FA" w:rsidRPr="00712973">
        <w:rPr>
          <w:rFonts w:ascii="Calibri" w:hAnsi="Calibri" w:cs="Calibri"/>
          <w:rtl/>
        </w:rPr>
        <w:t xml:space="preserve">النسبة المئوية لانتشار </w:t>
      </w:r>
      <w:r w:rsidR="00880D7C" w:rsidRPr="00712973">
        <w:rPr>
          <w:rFonts w:ascii="Calibri" w:hAnsi="Calibri" w:cs="Calibri"/>
          <w:rtl/>
        </w:rPr>
        <w:t>الإعاقة (الصعوبات الوظيفية)</w:t>
      </w:r>
      <w:r w:rsidRPr="00712973">
        <w:rPr>
          <w:rFonts w:ascii="Calibri" w:hAnsi="Calibri" w:cs="Calibri"/>
          <w:rtl/>
        </w:rPr>
        <w:t xml:space="preserve"> بين السكان </w:t>
      </w:r>
      <w:r w:rsidR="004B6643" w:rsidRPr="00712973">
        <w:rPr>
          <w:rFonts w:ascii="Calibri" w:hAnsi="Calibri" w:cs="Calibri"/>
          <w:rtl/>
        </w:rPr>
        <w:t>الأردن</w:t>
      </w:r>
      <w:r w:rsidR="00DB3250" w:rsidRPr="00712973">
        <w:rPr>
          <w:rFonts w:ascii="Calibri" w:hAnsi="Calibri" w:cs="Calibri"/>
          <w:rtl/>
        </w:rPr>
        <w:t>يين</w:t>
      </w:r>
      <w:r w:rsidRPr="00712973">
        <w:rPr>
          <w:rFonts w:ascii="Calibri" w:hAnsi="Calibri" w:cs="Calibri"/>
          <w:rtl/>
        </w:rPr>
        <w:t xml:space="preserve"> الذين </w:t>
      </w:r>
      <w:proofErr w:type="gramStart"/>
      <w:r w:rsidR="00EF4C2C" w:rsidRPr="00712973">
        <w:rPr>
          <w:rFonts w:ascii="Calibri" w:hAnsi="Calibri" w:cs="Calibri"/>
          <w:rtl/>
        </w:rPr>
        <w:t xml:space="preserve">أعمارهم </w:t>
      </w:r>
      <w:r w:rsidRPr="00712973">
        <w:rPr>
          <w:rFonts w:ascii="Calibri" w:hAnsi="Calibri" w:cs="Calibri"/>
          <w:rtl/>
        </w:rPr>
        <w:t xml:space="preserve"> </w:t>
      </w:r>
      <w:r w:rsidR="004C3E8D" w:rsidRPr="00712973">
        <w:rPr>
          <w:rFonts w:ascii="Calibri" w:hAnsi="Calibri" w:cs="Calibri"/>
          <w:rtl/>
        </w:rPr>
        <w:t>15</w:t>
      </w:r>
      <w:proofErr w:type="gramEnd"/>
      <w:r w:rsidR="004C3E8D" w:rsidRPr="00712973">
        <w:rPr>
          <w:rFonts w:ascii="Calibri" w:hAnsi="Calibri" w:cs="Calibri"/>
          <w:rtl/>
        </w:rPr>
        <w:t xml:space="preserve"> سنة </w:t>
      </w:r>
      <w:r w:rsidRPr="00712973">
        <w:rPr>
          <w:rFonts w:ascii="Calibri" w:hAnsi="Calibri" w:cs="Calibri"/>
          <w:rtl/>
        </w:rPr>
        <w:t xml:space="preserve"> ف</w:t>
      </w:r>
      <w:r w:rsidR="00554EEA" w:rsidRPr="00712973">
        <w:rPr>
          <w:rFonts w:ascii="Calibri" w:hAnsi="Calibri" w:cs="Calibri"/>
          <w:rtl/>
        </w:rPr>
        <w:t>أكثر</w:t>
      </w:r>
      <w:r w:rsidRPr="00712973">
        <w:rPr>
          <w:rFonts w:ascii="Calibri" w:hAnsi="Calibri" w:cs="Calibri"/>
          <w:rtl/>
        </w:rPr>
        <w:t xml:space="preserve"> حسب المحافظة وحالة الالتحاق</w:t>
      </w:r>
      <w:r w:rsidR="00BE6C4A" w:rsidRPr="00712973">
        <w:rPr>
          <w:rFonts w:ascii="Calibri" w:hAnsi="Calibri" w:cs="Calibri"/>
          <w:rtl/>
        </w:rPr>
        <w:t xml:space="preserve"> </w:t>
      </w:r>
      <w:r w:rsidRPr="00712973">
        <w:rPr>
          <w:rFonts w:ascii="Calibri" w:hAnsi="Calibri" w:cs="Calibri"/>
          <w:rtl/>
        </w:rPr>
        <w:t xml:space="preserve">بالمؤسسات التعليمية، </w:t>
      </w:r>
      <w:bookmarkEnd w:id="75"/>
      <w:r w:rsidR="004C3E8D" w:rsidRPr="00712973">
        <w:rPr>
          <w:rFonts w:ascii="Calibri" w:hAnsi="Calibri" w:cs="Calibri"/>
          <w:rtl/>
        </w:rPr>
        <w:t>2023</w:t>
      </w:r>
      <w:bookmarkEnd w:id="76"/>
      <w:bookmarkEnd w:id="77"/>
      <w:bookmarkEnd w:id="78"/>
      <w:bookmarkEnd w:id="79"/>
    </w:p>
    <w:tbl>
      <w:tblPr>
        <w:tblStyle w:val="MediumShading1-Accent6"/>
        <w:tblW w:w="8623" w:type="dxa"/>
        <w:jc w:val="center"/>
        <w:tblLook w:val="04A0" w:firstRow="1" w:lastRow="0" w:firstColumn="1" w:lastColumn="0" w:noHBand="0" w:noVBand="1"/>
      </w:tblPr>
      <w:tblGrid>
        <w:gridCol w:w="2046"/>
        <w:gridCol w:w="2127"/>
        <w:gridCol w:w="1842"/>
        <w:gridCol w:w="2608"/>
      </w:tblGrid>
      <w:tr w:rsidR="001A4A7E" w:rsidRPr="00712973" w:rsidTr="00F14F15">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vAlign w:val="center"/>
            <w:hideMark/>
          </w:tcPr>
          <w:p w:rsidR="001A4A7E" w:rsidRPr="00F14F15" w:rsidRDefault="001A4A7E" w:rsidP="00F14F15">
            <w:pPr>
              <w:spacing w:after="0" w:line="240" w:lineRule="exact"/>
              <w:jc w:val="center"/>
              <w:rPr>
                <w:rFonts w:eastAsia="Times New Roman" w:cs="Calibri"/>
                <w:sz w:val="24"/>
              </w:rPr>
            </w:pPr>
            <w:r w:rsidRPr="00F14F15">
              <w:rPr>
                <w:rFonts w:eastAsia="Times New Roman" w:cs="Calibri"/>
                <w:sz w:val="24"/>
                <w:rtl/>
              </w:rPr>
              <w:t>المجموع</w:t>
            </w:r>
          </w:p>
        </w:tc>
        <w:tc>
          <w:tcPr>
            <w:tcW w:w="2127" w:type="dxa"/>
            <w:noWrap/>
            <w:vAlign w:val="center"/>
            <w:hideMark/>
          </w:tcPr>
          <w:p w:rsidR="001A4A7E" w:rsidRPr="00F14F15" w:rsidRDefault="001A4A7E" w:rsidP="00F14F15">
            <w:pPr>
              <w:spacing w:after="0" w:line="24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F14F15">
              <w:rPr>
                <w:rFonts w:eastAsia="Times New Roman" w:cs="Calibri"/>
                <w:sz w:val="24"/>
                <w:rtl/>
              </w:rPr>
              <w:t xml:space="preserve">لم يسبق له </w:t>
            </w:r>
            <w:bookmarkStart w:id="80" w:name="_Toc470378652"/>
            <w:r w:rsidRPr="00F14F15">
              <w:rPr>
                <w:rFonts w:eastAsia="Times New Roman" w:cs="Calibri"/>
                <w:sz w:val="24"/>
                <w:rtl/>
              </w:rPr>
              <w:t>الالتحاق</w:t>
            </w:r>
          </w:p>
        </w:tc>
        <w:tc>
          <w:tcPr>
            <w:tcW w:w="1842" w:type="dxa"/>
            <w:noWrap/>
            <w:vAlign w:val="center"/>
            <w:hideMark/>
          </w:tcPr>
          <w:p w:rsidR="001A4A7E" w:rsidRPr="00F14F15" w:rsidRDefault="002323D6" w:rsidP="002B2ADB">
            <w:pPr>
              <w:spacing w:after="0" w:line="24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F14F15">
              <w:rPr>
                <w:rFonts w:eastAsia="Times New Roman" w:cs="Calibri"/>
                <w:sz w:val="24"/>
                <w:rtl/>
              </w:rPr>
              <w:t>الملتحق حاليا</w:t>
            </w:r>
            <w:r w:rsidR="002B2ADB">
              <w:rPr>
                <w:rFonts w:eastAsia="Times New Roman" w:cs="Calibri" w:hint="cs"/>
                <w:sz w:val="24"/>
                <w:rtl/>
              </w:rPr>
              <w:t>/</w:t>
            </w:r>
            <w:r w:rsidR="00F14F15">
              <w:rPr>
                <w:rFonts w:eastAsia="Times New Roman" w:cs="Calibri" w:hint="cs"/>
                <w:sz w:val="24"/>
                <w:rtl/>
              </w:rPr>
              <w:t xml:space="preserve"> </w:t>
            </w:r>
            <w:r w:rsidRPr="00F14F15">
              <w:rPr>
                <w:rFonts w:eastAsia="Times New Roman" w:cs="Calibri"/>
                <w:sz w:val="24"/>
                <w:rtl/>
              </w:rPr>
              <w:t>سبق له</w:t>
            </w:r>
            <w:r w:rsidR="001A4A7E" w:rsidRPr="00F14F15">
              <w:rPr>
                <w:rFonts w:eastAsia="Times New Roman" w:cs="Calibri"/>
                <w:sz w:val="24"/>
                <w:rtl/>
              </w:rPr>
              <w:t xml:space="preserve"> الالتحاق</w:t>
            </w:r>
          </w:p>
        </w:tc>
        <w:tc>
          <w:tcPr>
            <w:tcW w:w="2608" w:type="dxa"/>
            <w:noWrap/>
            <w:vAlign w:val="center"/>
            <w:hideMark/>
          </w:tcPr>
          <w:p w:rsidR="00595738" w:rsidRPr="00F14F15" w:rsidRDefault="00F14F15" w:rsidP="00F14F15">
            <w:pPr>
              <w:spacing w:after="0" w:line="24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Pr>
                <w:rFonts w:eastAsia="Times New Roman" w:cs="Calibri"/>
                <w:sz w:val="24"/>
                <w:rtl/>
              </w:rPr>
              <w:t>المحافظة</w:t>
            </w:r>
          </w:p>
        </w:tc>
      </w:tr>
      <w:tr w:rsidR="009210D3" w:rsidRPr="00712973" w:rsidTr="007970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17.6</w:t>
            </w:r>
          </w:p>
        </w:tc>
        <w:tc>
          <w:tcPr>
            <w:tcW w:w="2127" w:type="dxa"/>
            <w:noWrap/>
          </w:tcPr>
          <w:p w:rsidR="009210D3" w:rsidRPr="00795E55" w:rsidRDefault="009210D3"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61.3</w:t>
            </w:r>
          </w:p>
        </w:tc>
        <w:tc>
          <w:tcPr>
            <w:tcW w:w="1842" w:type="dxa"/>
            <w:noWrap/>
            <w:vAlign w:val="bottom"/>
          </w:tcPr>
          <w:p w:rsidR="009210D3" w:rsidRPr="00795E55" w:rsidRDefault="009210D3"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15.4</w:t>
            </w:r>
          </w:p>
        </w:tc>
        <w:tc>
          <w:tcPr>
            <w:tcW w:w="2608" w:type="dxa"/>
            <w:noWrap/>
            <w:vAlign w:val="center"/>
            <w:hideMark/>
          </w:tcPr>
          <w:p w:rsidR="009210D3" w:rsidRPr="00F14F15" w:rsidRDefault="009210D3" w:rsidP="0079701A">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F14F15">
              <w:rPr>
                <w:rFonts w:eastAsia="Times New Roman" w:cs="Calibri"/>
                <w:sz w:val="24"/>
                <w:rtl/>
              </w:rPr>
              <w:t>العاصمة</w:t>
            </w:r>
          </w:p>
        </w:tc>
      </w:tr>
      <w:tr w:rsidR="009210D3" w:rsidRPr="00712973" w:rsidTr="0079701A">
        <w:trPr>
          <w:cnfStyle w:val="000000010000" w:firstRow="0" w:lastRow="0" w:firstColumn="0" w:lastColumn="0" w:oddVBand="0" w:evenVBand="0" w:oddHBand="0" w:evenHBand="1"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20.2</w:t>
            </w:r>
          </w:p>
        </w:tc>
        <w:tc>
          <w:tcPr>
            <w:tcW w:w="2127" w:type="dxa"/>
            <w:noWrap/>
          </w:tcPr>
          <w:p w:rsidR="009210D3" w:rsidRPr="00795E55" w:rsidRDefault="009210D3"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63.6</w:t>
            </w:r>
          </w:p>
        </w:tc>
        <w:tc>
          <w:tcPr>
            <w:tcW w:w="1842" w:type="dxa"/>
            <w:noWrap/>
            <w:vAlign w:val="bottom"/>
          </w:tcPr>
          <w:p w:rsidR="009210D3" w:rsidRPr="00795E55" w:rsidRDefault="009210D3"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15.1</w:t>
            </w:r>
          </w:p>
        </w:tc>
        <w:tc>
          <w:tcPr>
            <w:tcW w:w="2608" w:type="dxa"/>
            <w:noWrap/>
            <w:vAlign w:val="center"/>
            <w:hideMark/>
          </w:tcPr>
          <w:p w:rsidR="009210D3" w:rsidRPr="00F14F15" w:rsidRDefault="009210D3" w:rsidP="0079701A">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F14F15">
              <w:rPr>
                <w:rFonts w:eastAsia="Times New Roman" w:cs="Calibri"/>
                <w:sz w:val="24"/>
                <w:rtl/>
              </w:rPr>
              <w:t>البلقاء</w:t>
            </w:r>
          </w:p>
        </w:tc>
      </w:tr>
      <w:tr w:rsidR="009210D3" w:rsidRPr="00712973" w:rsidTr="007970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16.7</w:t>
            </w:r>
          </w:p>
        </w:tc>
        <w:tc>
          <w:tcPr>
            <w:tcW w:w="2127" w:type="dxa"/>
            <w:noWrap/>
          </w:tcPr>
          <w:p w:rsidR="009210D3" w:rsidRPr="00795E55" w:rsidRDefault="009210D3"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65.9</w:t>
            </w:r>
          </w:p>
        </w:tc>
        <w:tc>
          <w:tcPr>
            <w:tcW w:w="1842" w:type="dxa"/>
            <w:noWrap/>
            <w:vAlign w:val="bottom"/>
          </w:tcPr>
          <w:p w:rsidR="009210D3" w:rsidRPr="00795E55" w:rsidRDefault="009210D3"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14.2</w:t>
            </w:r>
          </w:p>
        </w:tc>
        <w:tc>
          <w:tcPr>
            <w:tcW w:w="2608" w:type="dxa"/>
            <w:noWrap/>
            <w:vAlign w:val="center"/>
            <w:hideMark/>
          </w:tcPr>
          <w:p w:rsidR="009210D3" w:rsidRPr="00F14F15" w:rsidRDefault="009210D3" w:rsidP="0079701A">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F14F15">
              <w:rPr>
                <w:rFonts w:eastAsia="Times New Roman" w:cs="Calibri"/>
                <w:sz w:val="24"/>
                <w:rtl/>
              </w:rPr>
              <w:t>الزرقاء</w:t>
            </w:r>
          </w:p>
        </w:tc>
      </w:tr>
      <w:tr w:rsidR="009210D3" w:rsidRPr="00712973" w:rsidTr="0079701A">
        <w:trPr>
          <w:cnfStyle w:val="000000010000" w:firstRow="0" w:lastRow="0" w:firstColumn="0" w:lastColumn="0" w:oddVBand="0" w:evenVBand="0" w:oddHBand="0" w:evenHBand="1"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18.0</w:t>
            </w:r>
          </w:p>
        </w:tc>
        <w:tc>
          <w:tcPr>
            <w:tcW w:w="2127" w:type="dxa"/>
            <w:noWrap/>
          </w:tcPr>
          <w:p w:rsidR="009210D3" w:rsidRPr="00795E55" w:rsidRDefault="009210D3"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61.3</w:t>
            </w:r>
          </w:p>
        </w:tc>
        <w:tc>
          <w:tcPr>
            <w:tcW w:w="1842" w:type="dxa"/>
            <w:noWrap/>
            <w:vAlign w:val="bottom"/>
          </w:tcPr>
          <w:p w:rsidR="009210D3" w:rsidRPr="00795E55" w:rsidRDefault="009210D3"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15.0</w:t>
            </w:r>
          </w:p>
        </w:tc>
        <w:tc>
          <w:tcPr>
            <w:tcW w:w="2608" w:type="dxa"/>
            <w:noWrap/>
            <w:vAlign w:val="center"/>
            <w:hideMark/>
          </w:tcPr>
          <w:p w:rsidR="009210D3" w:rsidRPr="00F14F15" w:rsidRDefault="009210D3" w:rsidP="0079701A">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F14F15">
              <w:rPr>
                <w:rFonts w:eastAsia="Times New Roman" w:cs="Calibri"/>
                <w:sz w:val="24"/>
                <w:rtl/>
              </w:rPr>
              <w:t>مأدبا</w:t>
            </w:r>
          </w:p>
        </w:tc>
      </w:tr>
      <w:tr w:rsidR="009210D3" w:rsidRPr="00712973" w:rsidTr="007970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10.3</w:t>
            </w:r>
          </w:p>
        </w:tc>
        <w:tc>
          <w:tcPr>
            <w:tcW w:w="2127" w:type="dxa"/>
            <w:noWrap/>
          </w:tcPr>
          <w:p w:rsidR="009210D3" w:rsidRPr="00795E55" w:rsidRDefault="009210D3"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56.0</w:t>
            </w:r>
          </w:p>
        </w:tc>
        <w:tc>
          <w:tcPr>
            <w:tcW w:w="1842" w:type="dxa"/>
            <w:noWrap/>
            <w:vAlign w:val="bottom"/>
          </w:tcPr>
          <w:p w:rsidR="009210D3" w:rsidRPr="00795E55" w:rsidRDefault="009210D3"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8.6</w:t>
            </w:r>
          </w:p>
        </w:tc>
        <w:tc>
          <w:tcPr>
            <w:tcW w:w="2608" w:type="dxa"/>
            <w:noWrap/>
            <w:vAlign w:val="center"/>
            <w:hideMark/>
          </w:tcPr>
          <w:p w:rsidR="009210D3" w:rsidRPr="00F14F15" w:rsidRDefault="009210D3" w:rsidP="0079701A">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F14F15">
              <w:rPr>
                <w:rFonts w:eastAsia="Times New Roman" w:cs="Calibri"/>
                <w:sz w:val="24"/>
                <w:rtl/>
              </w:rPr>
              <w:t>اربد</w:t>
            </w:r>
          </w:p>
        </w:tc>
      </w:tr>
      <w:tr w:rsidR="009210D3" w:rsidRPr="00712973" w:rsidTr="0079701A">
        <w:trPr>
          <w:cnfStyle w:val="000000010000" w:firstRow="0" w:lastRow="0" w:firstColumn="0" w:lastColumn="0" w:oddVBand="0" w:evenVBand="0" w:oddHBand="0" w:evenHBand="1"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8.2</w:t>
            </w:r>
          </w:p>
        </w:tc>
        <w:tc>
          <w:tcPr>
            <w:tcW w:w="2127" w:type="dxa"/>
            <w:noWrap/>
          </w:tcPr>
          <w:p w:rsidR="009210D3" w:rsidRPr="00795E55" w:rsidRDefault="009210D3"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36.1</w:t>
            </w:r>
          </w:p>
        </w:tc>
        <w:tc>
          <w:tcPr>
            <w:tcW w:w="1842" w:type="dxa"/>
            <w:noWrap/>
            <w:vAlign w:val="bottom"/>
          </w:tcPr>
          <w:p w:rsidR="009210D3" w:rsidRPr="00795E55" w:rsidRDefault="009210D3"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6.2</w:t>
            </w:r>
          </w:p>
        </w:tc>
        <w:tc>
          <w:tcPr>
            <w:tcW w:w="2608" w:type="dxa"/>
            <w:noWrap/>
            <w:vAlign w:val="center"/>
            <w:hideMark/>
          </w:tcPr>
          <w:p w:rsidR="009210D3" w:rsidRPr="00F14F15" w:rsidRDefault="009210D3" w:rsidP="0079701A">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F14F15">
              <w:rPr>
                <w:rFonts w:eastAsia="Times New Roman" w:cs="Calibri"/>
                <w:sz w:val="24"/>
                <w:rtl/>
              </w:rPr>
              <w:t>المفرق</w:t>
            </w:r>
          </w:p>
        </w:tc>
      </w:tr>
      <w:tr w:rsidR="009210D3" w:rsidRPr="00712973" w:rsidTr="007970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9.9</w:t>
            </w:r>
          </w:p>
        </w:tc>
        <w:tc>
          <w:tcPr>
            <w:tcW w:w="2127" w:type="dxa"/>
            <w:noWrap/>
          </w:tcPr>
          <w:p w:rsidR="009210D3" w:rsidRPr="00795E55" w:rsidRDefault="009210D3"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52.5</w:t>
            </w:r>
          </w:p>
        </w:tc>
        <w:tc>
          <w:tcPr>
            <w:tcW w:w="1842" w:type="dxa"/>
            <w:noWrap/>
            <w:vAlign w:val="bottom"/>
          </w:tcPr>
          <w:p w:rsidR="009210D3" w:rsidRPr="00795E55" w:rsidRDefault="009210D3"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7.7</w:t>
            </w:r>
          </w:p>
        </w:tc>
        <w:tc>
          <w:tcPr>
            <w:tcW w:w="2608" w:type="dxa"/>
            <w:noWrap/>
            <w:vAlign w:val="center"/>
            <w:hideMark/>
          </w:tcPr>
          <w:p w:rsidR="009210D3" w:rsidRPr="00F14F15" w:rsidRDefault="009210D3" w:rsidP="0079701A">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F14F15">
              <w:rPr>
                <w:rFonts w:eastAsia="Times New Roman" w:cs="Calibri"/>
                <w:sz w:val="24"/>
                <w:rtl/>
              </w:rPr>
              <w:t>جرش</w:t>
            </w:r>
          </w:p>
        </w:tc>
      </w:tr>
      <w:tr w:rsidR="009210D3" w:rsidRPr="00712973" w:rsidTr="0079701A">
        <w:trPr>
          <w:cnfStyle w:val="000000010000" w:firstRow="0" w:lastRow="0" w:firstColumn="0" w:lastColumn="0" w:oddVBand="0" w:evenVBand="0" w:oddHBand="0" w:evenHBand="1"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14.1</w:t>
            </w:r>
          </w:p>
        </w:tc>
        <w:tc>
          <w:tcPr>
            <w:tcW w:w="2127" w:type="dxa"/>
            <w:noWrap/>
          </w:tcPr>
          <w:p w:rsidR="009210D3" w:rsidRPr="00795E55" w:rsidRDefault="009210D3"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50.6</w:t>
            </w:r>
          </w:p>
        </w:tc>
        <w:tc>
          <w:tcPr>
            <w:tcW w:w="1842" w:type="dxa"/>
            <w:noWrap/>
            <w:vAlign w:val="bottom"/>
          </w:tcPr>
          <w:p w:rsidR="009210D3" w:rsidRPr="00795E55" w:rsidRDefault="009210D3"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11.8</w:t>
            </w:r>
          </w:p>
        </w:tc>
        <w:tc>
          <w:tcPr>
            <w:tcW w:w="2608" w:type="dxa"/>
            <w:noWrap/>
            <w:vAlign w:val="center"/>
            <w:hideMark/>
          </w:tcPr>
          <w:p w:rsidR="009210D3" w:rsidRPr="00F14F15" w:rsidRDefault="009210D3" w:rsidP="0079701A">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F14F15">
              <w:rPr>
                <w:rFonts w:eastAsia="Times New Roman" w:cs="Calibri"/>
                <w:sz w:val="24"/>
                <w:rtl/>
              </w:rPr>
              <w:t>عجلون</w:t>
            </w:r>
          </w:p>
        </w:tc>
      </w:tr>
      <w:tr w:rsidR="009210D3" w:rsidRPr="00712973" w:rsidTr="007970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11.2</w:t>
            </w:r>
          </w:p>
        </w:tc>
        <w:tc>
          <w:tcPr>
            <w:tcW w:w="2127" w:type="dxa"/>
            <w:noWrap/>
          </w:tcPr>
          <w:p w:rsidR="009210D3" w:rsidRPr="00795E55" w:rsidRDefault="009210D3"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48.6</w:t>
            </w:r>
          </w:p>
        </w:tc>
        <w:tc>
          <w:tcPr>
            <w:tcW w:w="1842" w:type="dxa"/>
            <w:noWrap/>
            <w:vAlign w:val="bottom"/>
          </w:tcPr>
          <w:p w:rsidR="009210D3" w:rsidRPr="00795E55" w:rsidRDefault="009210D3"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9.0</w:t>
            </w:r>
          </w:p>
        </w:tc>
        <w:tc>
          <w:tcPr>
            <w:tcW w:w="2608" w:type="dxa"/>
            <w:noWrap/>
            <w:vAlign w:val="center"/>
            <w:hideMark/>
          </w:tcPr>
          <w:p w:rsidR="009210D3" w:rsidRPr="00F14F15" w:rsidRDefault="009210D3" w:rsidP="0079701A">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F14F15">
              <w:rPr>
                <w:rFonts w:eastAsia="Times New Roman" w:cs="Calibri"/>
                <w:sz w:val="24"/>
                <w:rtl/>
              </w:rPr>
              <w:t>الكرك</w:t>
            </w:r>
          </w:p>
        </w:tc>
      </w:tr>
      <w:tr w:rsidR="009210D3" w:rsidRPr="00712973" w:rsidTr="0079701A">
        <w:trPr>
          <w:cnfStyle w:val="000000010000" w:firstRow="0" w:lastRow="0" w:firstColumn="0" w:lastColumn="0" w:oddVBand="0" w:evenVBand="0" w:oddHBand="0" w:evenHBand="1"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13.3</w:t>
            </w:r>
          </w:p>
        </w:tc>
        <w:tc>
          <w:tcPr>
            <w:tcW w:w="2127" w:type="dxa"/>
            <w:noWrap/>
          </w:tcPr>
          <w:p w:rsidR="009210D3" w:rsidRPr="00795E55" w:rsidRDefault="009210D3"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62.9</w:t>
            </w:r>
          </w:p>
        </w:tc>
        <w:tc>
          <w:tcPr>
            <w:tcW w:w="1842" w:type="dxa"/>
            <w:noWrap/>
            <w:vAlign w:val="bottom"/>
          </w:tcPr>
          <w:p w:rsidR="009210D3" w:rsidRPr="00795E55" w:rsidRDefault="009210D3"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7.8</w:t>
            </w:r>
          </w:p>
        </w:tc>
        <w:tc>
          <w:tcPr>
            <w:tcW w:w="2608" w:type="dxa"/>
            <w:noWrap/>
            <w:vAlign w:val="center"/>
            <w:hideMark/>
          </w:tcPr>
          <w:p w:rsidR="009210D3" w:rsidRPr="00F14F15" w:rsidRDefault="009210D3" w:rsidP="0079701A">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F14F15">
              <w:rPr>
                <w:rFonts w:eastAsia="Times New Roman" w:cs="Calibri"/>
                <w:sz w:val="24"/>
                <w:rtl/>
              </w:rPr>
              <w:t>الطفيلة</w:t>
            </w:r>
          </w:p>
        </w:tc>
      </w:tr>
      <w:tr w:rsidR="009210D3" w:rsidRPr="00712973" w:rsidTr="0079701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11.0</w:t>
            </w:r>
          </w:p>
        </w:tc>
        <w:tc>
          <w:tcPr>
            <w:tcW w:w="2127" w:type="dxa"/>
            <w:noWrap/>
          </w:tcPr>
          <w:p w:rsidR="009210D3" w:rsidRPr="00795E55" w:rsidRDefault="009210D3"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50.1</w:t>
            </w:r>
          </w:p>
        </w:tc>
        <w:tc>
          <w:tcPr>
            <w:tcW w:w="1842" w:type="dxa"/>
            <w:noWrap/>
            <w:vAlign w:val="bottom"/>
          </w:tcPr>
          <w:p w:rsidR="009210D3" w:rsidRPr="00795E55" w:rsidRDefault="009210D3"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7.0</w:t>
            </w:r>
          </w:p>
        </w:tc>
        <w:tc>
          <w:tcPr>
            <w:tcW w:w="2608" w:type="dxa"/>
            <w:noWrap/>
            <w:vAlign w:val="center"/>
            <w:hideMark/>
          </w:tcPr>
          <w:p w:rsidR="009210D3" w:rsidRPr="00F14F15" w:rsidRDefault="009210D3" w:rsidP="0079701A">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F14F15">
              <w:rPr>
                <w:rFonts w:eastAsia="Times New Roman" w:cs="Calibri"/>
                <w:sz w:val="24"/>
                <w:rtl/>
              </w:rPr>
              <w:t>معان</w:t>
            </w:r>
          </w:p>
        </w:tc>
      </w:tr>
      <w:tr w:rsidR="009210D3" w:rsidRPr="00712973" w:rsidTr="0079701A">
        <w:trPr>
          <w:cnfStyle w:val="000000010000" w:firstRow="0" w:lastRow="0" w:firstColumn="0" w:lastColumn="0" w:oddVBand="0" w:evenVBand="0" w:oddHBand="0" w:evenHBand="1"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7.9</w:t>
            </w:r>
          </w:p>
        </w:tc>
        <w:tc>
          <w:tcPr>
            <w:tcW w:w="2127" w:type="dxa"/>
            <w:noWrap/>
          </w:tcPr>
          <w:p w:rsidR="009210D3" w:rsidRPr="00795E55" w:rsidRDefault="009210D3"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38.6</w:t>
            </w:r>
          </w:p>
        </w:tc>
        <w:tc>
          <w:tcPr>
            <w:tcW w:w="1842" w:type="dxa"/>
            <w:noWrap/>
            <w:vAlign w:val="bottom"/>
          </w:tcPr>
          <w:p w:rsidR="009210D3" w:rsidRPr="00795E55" w:rsidRDefault="009210D3"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5.4</w:t>
            </w:r>
          </w:p>
        </w:tc>
        <w:tc>
          <w:tcPr>
            <w:tcW w:w="2608" w:type="dxa"/>
            <w:noWrap/>
            <w:vAlign w:val="center"/>
            <w:hideMark/>
          </w:tcPr>
          <w:p w:rsidR="009210D3" w:rsidRPr="00F14F15" w:rsidRDefault="009210D3" w:rsidP="0079701A">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F14F15">
              <w:rPr>
                <w:rFonts w:eastAsia="Times New Roman" w:cs="Calibri"/>
                <w:sz w:val="24"/>
                <w:rtl/>
              </w:rPr>
              <w:t>العقبة</w:t>
            </w:r>
          </w:p>
        </w:tc>
      </w:tr>
      <w:tr w:rsidR="009210D3" w:rsidRPr="00712973" w:rsidTr="00F14F1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046" w:type="dxa"/>
            <w:noWrap/>
          </w:tcPr>
          <w:p w:rsidR="009210D3" w:rsidRPr="00795E55" w:rsidRDefault="009210D3" w:rsidP="00F14F15">
            <w:pPr>
              <w:bidi w:val="0"/>
              <w:spacing w:after="0" w:line="240" w:lineRule="exact"/>
              <w:jc w:val="center"/>
              <w:rPr>
                <w:rFonts w:cs="Calibri"/>
                <w:sz w:val="24"/>
              </w:rPr>
            </w:pPr>
            <w:r w:rsidRPr="00795E55">
              <w:rPr>
                <w:rFonts w:cs="Calibri"/>
                <w:sz w:val="24"/>
              </w:rPr>
              <w:t>14.9</w:t>
            </w:r>
          </w:p>
        </w:tc>
        <w:tc>
          <w:tcPr>
            <w:tcW w:w="2127" w:type="dxa"/>
            <w:noWrap/>
          </w:tcPr>
          <w:p w:rsidR="009210D3" w:rsidRPr="00795E55" w:rsidRDefault="009210D3"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58.1</w:t>
            </w:r>
          </w:p>
        </w:tc>
        <w:tc>
          <w:tcPr>
            <w:tcW w:w="1842" w:type="dxa"/>
            <w:noWrap/>
            <w:vAlign w:val="bottom"/>
          </w:tcPr>
          <w:p w:rsidR="009210D3" w:rsidRPr="00795E55" w:rsidRDefault="009210D3"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12.5</w:t>
            </w:r>
          </w:p>
        </w:tc>
        <w:tc>
          <w:tcPr>
            <w:tcW w:w="2608" w:type="dxa"/>
            <w:noWrap/>
          </w:tcPr>
          <w:p w:rsidR="009210D3" w:rsidRPr="00F14F15" w:rsidRDefault="009210D3"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Pr>
            </w:pPr>
            <w:r w:rsidRPr="00F14F15">
              <w:rPr>
                <w:rFonts w:eastAsia="Times New Roman" w:cs="Calibri"/>
                <w:b/>
                <w:bCs/>
                <w:sz w:val="24"/>
                <w:rtl/>
              </w:rPr>
              <w:t>المملكة</w:t>
            </w:r>
          </w:p>
        </w:tc>
      </w:tr>
      <w:bookmarkEnd w:id="80"/>
    </w:tbl>
    <w:p w:rsidR="0053126E" w:rsidRPr="00712973" w:rsidRDefault="0053126E" w:rsidP="00F14F15">
      <w:pPr>
        <w:spacing w:after="0"/>
        <w:jc w:val="lowKashida"/>
        <w:rPr>
          <w:rFonts w:cs="Calibri"/>
          <w:b/>
          <w:bCs/>
          <w:sz w:val="24"/>
          <w:lang w:bidi="ar-AE"/>
        </w:rPr>
      </w:pPr>
    </w:p>
    <w:p w:rsidR="00F3325A" w:rsidRPr="00712973" w:rsidRDefault="007A2AE3" w:rsidP="00406E8A">
      <w:pPr>
        <w:pStyle w:val="1c"/>
        <w:rPr>
          <w:rFonts w:ascii="Calibri" w:hAnsi="Calibri" w:cs="Calibri"/>
          <w:rtl/>
        </w:rPr>
      </w:pPr>
      <w:bookmarkStart w:id="81" w:name="_Toc482878862"/>
      <w:bookmarkStart w:id="82" w:name="_Toc153451597"/>
      <w:bookmarkStart w:id="83" w:name="_Toc153871548"/>
      <w:bookmarkStart w:id="84" w:name="_Toc157326049"/>
      <w:bookmarkStart w:id="85" w:name="_Toc157326238"/>
      <w:r w:rsidRPr="00712973">
        <w:rPr>
          <w:rFonts w:ascii="Calibri" w:hAnsi="Calibri" w:cs="Calibri"/>
          <w:rtl/>
        </w:rPr>
        <w:t xml:space="preserve">جدول </w:t>
      </w:r>
      <w:r w:rsidR="009A026B" w:rsidRPr="00712973">
        <w:rPr>
          <w:rFonts w:ascii="Calibri" w:hAnsi="Calibri" w:cs="Calibri"/>
          <w:rtl/>
        </w:rPr>
        <w:t>8.1</w:t>
      </w:r>
      <w:r w:rsidR="00406E8A" w:rsidRPr="00712973">
        <w:rPr>
          <w:rFonts w:ascii="Calibri" w:hAnsi="Calibri" w:cs="Calibri"/>
        </w:rPr>
        <w:t xml:space="preserve">: </w:t>
      </w:r>
      <w:r w:rsidR="00406E8A" w:rsidRPr="00712973">
        <w:rPr>
          <w:rFonts w:ascii="Calibri" w:hAnsi="Calibri" w:cs="Calibri"/>
          <w:rtl/>
        </w:rPr>
        <w:t xml:space="preserve"> </w:t>
      </w:r>
      <w:r w:rsidR="004A68FA" w:rsidRPr="00712973">
        <w:rPr>
          <w:rFonts w:ascii="Calibri" w:hAnsi="Calibri" w:cs="Calibri"/>
          <w:rtl/>
        </w:rPr>
        <w:t xml:space="preserve">النسبة المئوية لانتشار </w:t>
      </w:r>
      <w:r w:rsidR="00880D7C" w:rsidRPr="00712973">
        <w:rPr>
          <w:rFonts w:ascii="Calibri" w:hAnsi="Calibri" w:cs="Calibri"/>
          <w:rtl/>
        </w:rPr>
        <w:t>الإعاقة (الصعوبات الوظيفية)</w:t>
      </w:r>
      <w:r w:rsidRPr="00712973">
        <w:rPr>
          <w:rFonts w:ascii="Calibri" w:hAnsi="Calibri" w:cs="Calibri"/>
          <w:rtl/>
        </w:rPr>
        <w:t xml:space="preserve"> بين السكان </w:t>
      </w:r>
      <w:r w:rsidR="00C5560B" w:rsidRPr="00712973">
        <w:rPr>
          <w:rFonts w:ascii="Calibri" w:hAnsi="Calibri" w:cs="Calibri"/>
          <w:rtl/>
        </w:rPr>
        <w:t>الأردن</w:t>
      </w:r>
      <w:r w:rsidR="00DB3250" w:rsidRPr="00712973">
        <w:rPr>
          <w:rFonts w:ascii="Calibri" w:hAnsi="Calibri" w:cs="Calibri"/>
          <w:rtl/>
        </w:rPr>
        <w:t>يين</w:t>
      </w:r>
      <w:r w:rsidRPr="00712973">
        <w:rPr>
          <w:rFonts w:ascii="Calibri" w:hAnsi="Calibri" w:cs="Calibri"/>
          <w:rtl/>
        </w:rPr>
        <w:t xml:space="preserve"> الذين </w:t>
      </w:r>
      <w:proofErr w:type="gramStart"/>
      <w:r w:rsidR="00EF4C2C" w:rsidRPr="00712973">
        <w:rPr>
          <w:rFonts w:ascii="Calibri" w:hAnsi="Calibri" w:cs="Calibri"/>
          <w:rtl/>
        </w:rPr>
        <w:t xml:space="preserve">أعمارهم </w:t>
      </w:r>
      <w:r w:rsidRPr="00712973">
        <w:rPr>
          <w:rFonts w:ascii="Calibri" w:hAnsi="Calibri" w:cs="Calibri"/>
          <w:rtl/>
        </w:rPr>
        <w:t xml:space="preserve"> </w:t>
      </w:r>
      <w:r w:rsidR="001A4A7E" w:rsidRPr="00712973">
        <w:rPr>
          <w:rFonts w:ascii="Calibri" w:hAnsi="Calibri" w:cs="Calibri"/>
        </w:rPr>
        <w:t>15</w:t>
      </w:r>
      <w:proofErr w:type="gramEnd"/>
      <w:r w:rsidRPr="00712973">
        <w:rPr>
          <w:rFonts w:ascii="Calibri" w:hAnsi="Calibri" w:cs="Calibri"/>
          <w:rtl/>
        </w:rPr>
        <w:t xml:space="preserve"> سنة ف</w:t>
      </w:r>
      <w:r w:rsidR="00554EEA" w:rsidRPr="00712973">
        <w:rPr>
          <w:rFonts w:ascii="Calibri" w:hAnsi="Calibri" w:cs="Calibri"/>
          <w:rtl/>
        </w:rPr>
        <w:t>أكثر</w:t>
      </w:r>
      <w:r w:rsidRPr="00712973">
        <w:rPr>
          <w:rFonts w:ascii="Calibri" w:hAnsi="Calibri" w:cs="Calibri"/>
          <w:rtl/>
        </w:rPr>
        <w:t xml:space="preserve"> حسب المحافظة والمستوى التعليمي، </w:t>
      </w:r>
      <w:bookmarkEnd w:id="81"/>
      <w:r w:rsidR="001A4A7E" w:rsidRPr="00712973">
        <w:rPr>
          <w:rFonts w:ascii="Calibri" w:hAnsi="Calibri" w:cs="Calibri"/>
        </w:rPr>
        <w:t>2023</w:t>
      </w:r>
      <w:bookmarkEnd w:id="82"/>
      <w:bookmarkEnd w:id="83"/>
      <w:bookmarkEnd w:id="84"/>
      <w:bookmarkEnd w:id="85"/>
    </w:p>
    <w:tbl>
      <w:tblPr>
        <w:tblStyle w:val="MediumShading1-Accent6"/>
        <w:bidiVisual/>
        <w:tblW w:w="5000" w:type="pct"/>
        <w:tblLook w:val="04A0" w:firstRow="1" w:lastRow="0" w:firstColumn="1" w:lastColumn="0" w:noHBand="0" w:noVBand="1"/>
      </w:tblPr>
      <w:tblGrid>
        <w:gridCol w:w="1244"/>
        <w:gridCol w:w="1081"/>
        <w:gridCol w:w="1292"/>
        <w:gridCol w:w="855"/>
        <w:gridCol w:w="1354"/>
        <w:gridCol w:w="1649"/>
        <w:gridCol w:w="1215"/>
      </w:tblGrid>
      <w:tr w:rsidR="003E2F7E" w:rsidRPr="00712973" w:rsidTr="00F14F1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EA1A59" w:rsidRPr="00712973" w:rsidRDefault="003E2F7E" w:rsidP="00F14F15">
            <w:pPr>
              <w:spacing w:after="0" w:line="240" w:lineRule="exact"/>
              <w:ind w:left="-20"/>
              <w:jc w:val="center"/>
              <w:rPr>
                <w:rFonts w:eastAsia="Times New Roman" w:cs="Calibri"/>
                <w:szCs w:val="22"/>
              </w:rPr>
            </w:pPr>
            <w:r w:rsidRPr="00712973">
              <w:rPr>
                <w:rFonts w:eastAsia="Times New Roman" w:cs="Calibri"/>
                <w:szCs w:val="22"/>
                <w:rtl/>
              </w:rPr>
              <w:t>المحافظة</w:t>
            </w:r>
          </w:p>
        </w:tc>
        <w:tc>
          <w:tcPr>
            <w:tcW w:w="634" w:type="pct"/>
            <w:noWrap/>
            <w:vAlign w:val="center"/>
            <w:hideMark/>
          </w:tcPr>
          <w:p w:rsidR="003E2F7E" w:rsidRPr="00712973" w:rsidRDefault="003E2F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Pr>
            </w:pPr>
            <w:r w:rsidRPr="00712973">
              <w:rPr>
                <w:rFonts w:eastAsia="Times New Roman" w:cs="Calibri"/>
                <w:szCs w:val="22"/>
                <w:rtl/>
              </w:rPr>
              <w:t>أمي</w:t>
            </w:r>
          </w:p>
        </w:tc>
        <w:tc>
          <w:tcPr>
            <w:tcW w:w="706" w:type="pct"/>
            <w:noWrap/>
            <w:vAlign w:val="center"/>
            <w:hideMark/>
          </w:tcPr>
          <w:p w:rsidR="003E2F7E" w:rsidRPr="00712973" w:rsidRDefault="003E2F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Pr>
            </w:pPr>
            <w:r w:rsidRPr="00712973">
              <w:rPr>
                <w:rFonts w:eastAsia="Times New Roman" w:cs="Calibri"/>
                <w:szCs w:val="22"/>
                <w:rtl/>
              </w:rPr>
              <w:t>أقل من ثانوي</w:t>
            </w:r>
          </w:p>
        </w:tc>
        <w:tc>
          <w:tcPr>
            <w:tcW w:w="504" w:type="pct"/>
            <w:noWrap/>
            <w:vAlign w:val="center"/>
            <w:hideMark/>
          </w:tcPr>
          <w:p w:rsidR="003E2F7E" w:rsidRPr="00712973" w:rsidRDefault="003E2F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Pr>
            </w:pPr>
            <w:r w:rsidRPr="00712973">
              <w:rPr>
                <w:rFonts w:eastAsia="Times New Roman" w:cs="Calibri"/>
                <w:szCs w:val="22"/>
                <w:rtl/>
              </w:rPr>
              <w:t>ثانوي</w:t>
            </w:r>
          </w:p>
        </w:tc>
        <w:tc>
          <w:tcPr>
            <w:tcW w:w="756" w:type="pct"/>
            <w:noWrap/>
            <w:vAlign w:val="center"/>
            <w:hideMark/>
          </w:tcPr>
          <w:p w:rsidR="003E2F7E" w:rsidRPr="00712973" w:rsidRDefault="003E2F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Pr>
            </w:pPr>
            <w:r w:rsidRPr="00712973">
              <w:rPr>
                <w:rFonts w:eastAsia="Times New Roman" w:cs="Calibri"/>
                <w:szCs w:val="22"/>
                <w:rtl/>
              </w:rPr>
              <w:t>دبلوم متوسط</w:t>
            </w:r>
          </w:p>
        </w:tc>
        <w:tc>
          <w:tcPr>
            <w:tcW w:w="961" w:type="pct"/>
            <w:noWrap/>
            <w:vAlign w:val="center"/>
            <w:hideMark/>
          </w:tcPr>
          <w:p w:rsidR="003E2F7E" w:rsidRPr="00712973" w:rsidRDefault="003E2F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Pr>
            </w:pPr>
            <w:r w:rsidRPr="00712973">
              <w:rPr>
                <w:rFonts w:eastAsia="Times New Roman" w:cs="Calibri"/>
                <w:szCs w:val="22"/>
                <w:rtl/>
              </w:rPr>
              <w:t>بكالوريوس فأعلى</w:t>
            </w:r>
          </w:p>
        </w:tc>
        <w:tc>
          <w:tcPr>
            <w:tcW w:w="711" w:type="pct"/>
            <w:vAlign w:val="center"/>
          </w:tcPr>
          <w:p w:rsidR="003E2F7E" w:rsidRPr="00712973" w:rsidRDefault="003E2F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tl/>
              </w:rPr>
            </w:pPr>
            <w:r w:rsidRPr="00712973">
              <w:rPr>
                <w:rFonts w:eastAsia="Times New Roman" w:cs="Calibri"/>
                <w:szCs w:val="22"/>
                <w:rtl/>
              </w:rPr>
              <w:t>المجموع</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1A4A7E" w:rsidRPr="00AA2EEC" w:rsidRDefault="001A4A7E"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العاصمة</w:t>
            </w:r>
          </w:p>
        </w:tc>
        <w:tc>
          <w:tcPr>
            <w:tcW w:w="634"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59.0</w:t>
            </w:r>
          </w:p>
        </w:tc>
        <w:tc>
          <w:tcPr>
            <w:tcW w:w="706"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17.7</w:t>
            </w:r>
          </w:p>
        </w:tc>
        <w:tc>
          <w:tcPr>
            <w:tcW w:w="504"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10.3</w:t>
            </w:r>
          </w:p>
        </w:tc>
        <w:tc>
          <w:tcPr>
            <w:tcW w:w="756"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20.7</w:t>
            </w:r>
          </w:p>
        </w:tc>
        <w:tc>
          <w:tcPr>
            <w:tcW w:w="961"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13.2</w:t>
            </w:r>
          </w:p>
        </w:tc>
        <w:tc>
          <w:tcPr>
            <w:tcW w:w="711" w:type="pct"/>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17.6</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1A4A7E" w:rsidRPr="00AA2EEC" w:rsidRDefault="001A4A7E"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البلقاء</w:t>
            </w:r>
          </w:p>
        </w:tc>
        <w:tc>
          <w:tcPr>
            <w:tcW w:w="634"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63.6</w:t>
            </w:r>
          </w:p>
        </w:tc>
        <w:tc>
          <w:tcPr>
            <w:tcW w:w="706"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17.3</w:t>
            </w:r>
          </w:p>
        </w:tc>
        <w:tc>
          <w:tcPr>
            <w:tcW w:w="504"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10.6</w:t>
            </w:r>
          </w:p>
        </w:tc>
        <w:tc>
          <w:tcPr>
            <w:tcW w:w="756"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21.4</w:t>
            </w:r>
          </w:p>
        </w:tc>
        <w:tc>
          <w:tcPr>
            <w:tcW w:w="961"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9.9</w:t>
            </w:r>
          </w:p>
        </w:tc>
        <w:tc>
          <w:tcPr>
            <w:tcW w:w="711" w:type="pct"/>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20.2</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1A4A7E" w:rsidRPr="00AA2EEC" w:rsidRDefault="001A4A7E"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الزرقاء</w:t>
            </w:r>
          </w:p>
        </w:tc>
        <w:tc>
          <w:tcPr>
            <w:tcW w:w="634"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67.2</w:t>
            </w:r>
          </w:p>
        </w:tc>
        <w:tc>
          <w:tcPr>
            <w:tcW w:w="706"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16.2</w:t>
            </w:r>
          </w:p>
        </w:tc>
        <w:tc>
          <w:tcPr>
            <w:tcW w:w="504"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11.4</w:t>
            </w:r>
          </w:p>
        </w:tc>
        <w:tc>
          <w:tcPr>
            <w:tcW w:w="756"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18.0</w:t>
            </w:r>
          </w:p>
        </w:tc>
        <w:tc>
          <w:tcPr>
            <w:tcW w:w="961"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6.4</w:t>
            </w:r>
          </w:p>
        </w:tc>
        <w:tc>
          <w:tcPr>
            <w:tcW w:w="711" w:type="pct"/>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16.7</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1A4A7E" w:rsidRPr="00AA2EEC" w:rsidRDefault="001A4A7E"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مأدبا</w:t>
            </w:r>
          </w:p>
        </w:tc>
        <w:tc>
          <w:tcPr>
            <w:tcW w:w="634"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61.5</w:t>
            </w:r>
          </w:p>
        </w:tc>
        <w:tc>
          <w:tcPr>
            <w:tcW w:w="706"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19.6</w:t>
            </w:r>
          </w:p>
        </w:tc>
        <w:tc>
          <w:tcPr>
            <w:tcW w:w="504"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8.9</w:t>
            </w:r>
          </w:p>
        </w:tc>
        <w:tc>
          <w:tcPr>
            <w:tcW w:w="756"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19.7</w:t>
            </w:r>
          </w:p>
        </w:tc>
        <w:tc>
          <w:tcPr>
            <w:tcW w:w="961"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7.2</w:t>
            </w:r>
          </w:p>
        </w:tc>
        <w:tc>
          <w:tcPr>
            <w:tcW w:w="711" w:type="pct"/>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18.0</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1A4A7E" w:rsidRPr="00AA2EEC" w:rsidRDefault="001A4A7E"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اربد</w:t>
            </w:r>
          </w:p>
        </w:tc>
        <w:tc>
          <w:tcPr>
            <w:tcW w:w="634"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55.6</w:t>
            </w:r>
          </w:p>
        </w:tc>
        <w:tc>
          <w:tcPr>
            <w:tcW w:w="706"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10.4</w:t>
            </w:r>
          </w:p>
        </w:tc>
        <w:tc>
          <w:tcPr>
            <w:tcW w:w="504"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4.2</w:t>
            </w:r>
          </w:p>
        </w:tc>
        <w:tc>
          <w:tcPr>
            <w:tcW w:w="756"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10.5</w:t>
            </w:r>
          </w:p>
        </w:tc>
        <w:tc>
          <w:tcPr>
            <w:tcW w:w="961"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6.4</w:t>
            </w:r>
          </w:p>
        </w:tc>
        <w:tc>
          <w:tcPr>
            <w:tcW w:w="711" w:type="pct"/>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10.3</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1A4A7E" w:rsidRPr="00AA2EEC" w:rsidRDefault="001A4A7E"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المفرق</w:t>
            </w:r>
          </w:p>
        </w:tc>
        <w:tc>
          <w:tcPr>
            <w:tcW w:w="634"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35.0</w:t>
            </w:r>
          </w:p>
        </w:tc>
        <w:tc>
          <w:tcPr>
            <w:tcW w:w="706"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6.7</w:t>
            </w:r>
          </w:p>
        </w:tc>
        <w:tc>
          <w:tcPr>
            <w:tcW w:w="504"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2.2</w:t>
            </w:r>
          </w:p>
        </w:tc>
        <w:tc>
          <w:tcPr>
            <w:tcW w:w="756"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6.6</w:t>
            </w:r>
          </w:p>
        </w:tc>
        <w:tc>
          <w:tcPr>
            <w:tcW w:w="961"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7.5</w:t>
            </w:r>
          </w:p>
        </w:tc>
        <w:tc>
          <w:tcPr>
            <w:tcW w:w="711" w:type="pct"/>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8.2</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1A4A7E" w:rsidRPr="00AA2EEC" w:rsidRDefault="001A4A7E"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جرش</w:t>
            </w:r>
          </w:p>
        </w:tc>
        <w:tc>
          <w:tcPr>
            <w:tcW w:w="634"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54.9</w:t>
            </w:r>
          </w:p>
        </w:tc>
        <w:tc>
          <w:tcPr>
            <w:tcW w:w="706"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8.4</w:t>
            </w:r>
          </w:p>
        </w:tc>
        <w:tc>
          <w:tcPr>
            <w:tcW w:w="504"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3.6</w:t>
            </w:r>
          </w:p>
        </w:tc>
        <w:tc>
          <w:tcPr>
            <w:tcW w:w="756"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13.7</w:t>
            </w:r>
          </w:p>
        </w:tc>
        <w:tc>
          <w:tcPr>
            <w:tcW w:w="961" w:type="pct"/>
            <w:noWrap/>
            <w:vAlign w:val="center"/>
          </w:tcPr>
          <w:p w:rsidR="001A4A7E" w:rsidRPr="00795E55" w:rsidRDefault="001A4A7E"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6.7</w:t>
            </w:r>
          </w:p>
        </w:tc>
        <w:tc>
          <w:tcPr>
            <w:tcW w:w="711" w:type="pct"/>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9.9</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1A4A7E" w:rsidRPr="00AA2EEC" w:rsidRDefault="001A4A7E"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عجلون</w:t>
            </w:r>
          </w:p>
        </w:tc>
        <w:tc>
          <w:tcPr>
            <w:tcW w:w="634"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49.4</w:t>
            </w:r>
          </w:p>
        </w:tc>
        <w:tc>
          <w:tcPr>
            <w:tcW w:w="706"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12.9</w:t>
            </w:r>
          </w:p>
        </w:tc>
        <w:tc>
          <w:tcPr>
            <w:tcW w:w="504"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3.6</w:t>
            </w:r>
          </w:p>
        </w:tc>
        <w:tc>
          <w:tcPr>
            <w:tcW w:w="756"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17.8</w:t>
            </w:r>
          </w:p>
        </w:tc>
        <w:tc>
          <w:tcPr>
            <w:tcW w:w="961" w:type="pct"/>
            <w:noWrap/>
            <w:vAlign w:val="center"/>
          </w:tcPr>
          <w:p w:rsidR="001A4A7E" w:rsidRPr="00795E55" w:rsidRDefault="001A4A7E"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14.8</w:t>
            </w:r>
          </w:p>
        </w:tc>
        <w:tc>
          <w:tcPr>
            <w:tcW w:w="711" w:type="pct"/>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14.1</w:t>
            </w:r>
          </w:p>
        </w:tc>
      </w:tr>
      <w:tr w:rsidR="006E40A3"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tcPr>
          <w:p w:rsidR="006E40A3" w:rsidRPr="00AA2EEC" w:rsidRDefault="006E40A3" w:rsidP="00F14F15">
            <w:pPr>
              <w:spacing w:after="0" w:line="240" w:lineRule="exact"/>
              <w:ind w:left="-20"/>
              <w:jc w:val="center"/>
              <w:rPr>
                <w:rFonts w:eastAsia="Times New Roman" w:cs="Calibri"/>
                <w:b w:val="0"/>
                <w:bCs w:val="0"/>
                <w:sz w:val="24"/>
              </w:rPr>
            </w:pPr>
            <w:bookmarkStart w:id="86" w:name="_Toc482878863"/>
            <w:r w:rsidRPr="00AA2EEC">
              <w:rPr>
                <w:rFonts w:eastAsia="Times New Roman" w:cs="Calibri"/>
                <w:b w:val="0"/>
                <w:bCs w:val="0"/>
                <w:sz w:val="24"/>
                <w:rtl/>
              </w:rPr>
              <w:t>الكرك</w:t>
            </w:r>
          </w:p>
        </w:tc>
        <w:tc>
          <w:tcPr>
            <w:tcW w:w="634" w:type="pct"/>
            <w:noWrap/>
            <w:vAlign w:val="center"/>
          </w:tcPr>
          <w:p w:rsidR="006E40A3" w:rsidRPr="00795E55" w:rsidRDefault="006E40A3"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95E55">
              <w:rPr>
                <w:rFonts w:eastAsia="Times New Roman" w:cs="Calibri"/>
                <w:sz w:val="24"/>
                <w:rtl/>
              </w:rPr>
              <w:t>48.6</w:t>
            </w:r>
          </w:p>
        </w:tc>
        <w:tc>
          <w:tcPr>
            <w:tcW w:w="706" w:type="pct"/>
            <w:noWrap/>
            <w:vAlign w:val="center"/>
          </w:tcPr>
          <w:p w:rsidR="006E40A3" w:rsidRPr="00795E55" w:rsidRDefault="006E40A3"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95E55">
              <w:rPr>
                <w:rFonts w:eastAsia="Times New Roman" w:cs="Calibri"/>
                <w:sz w:val="24"/>
                <w:rtl/>
              </w:rPr>
              <w:t>10.1</w:t>
            </w:r>
          </w:p>
        </w:tc>
        <w:tc>
          <w:tcPr>
            <w:tcW w:w="504" w:type="pct"/>
            <w:noWrap/>
            <w:vAlign w:val="center"/>
          </w:tcPr>
          <w:p w:rsidR="006E40A3" w:rsidRPr="00795E55" w:rsidRDefault="006E40A3"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95E55">
              <w:rPr>
                <w:rFonts w:eastAsia="Times New Roman" w:cs="Calibri"/>
                <w:sz w:val="24"/>
                <w:rtl/>
              </w:rPr>
              <w:t>3.2</w:t>
            </w:r>
          </w:p>
        </w:tc>
        <w:tc>
          <w:tcPr>
            <w:tcW w:w="756" w:type="pct"/>
            <w:noWrap/>
            <w:vAlign w:val="center"/>
          </w:tcPr>
          <w:p w:rsidR="006E40A3" w:rsidRPr="00795E55" w:rsidRDefault="006E40A3"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95E55">
              <w:rPr>
                <w:rFonts w:eastAsia="Times New Roman" w:cs="Calibri"/>
                <w:sz w:val="24"/>
                <w:rtl/>
              </w:rPr>
              <w:t>13.7</w:t>
            </w:r>
          </w:p>
        </w:tc>
        <w:tc>
          <w:tcPr>
            <w:tcW w:w="961" w:type="pct"/>
            <w:noWrap/>
            <w:vAlign w:val="center"/>
          </w:tcPr>
          <w:p w:rsidR="006E40A3" w:rsidRPr="00795E55" w:rsidRDefault="006E40A3"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795E55">
              <w:rPr>
                <w:rFonts w:eastAsia="Times New Roman" w:cs="Calibri"/>
                <w:sz w:val="24"/>
                <w:rtl/>
              </w:rPr>
              <w:t>7.6</w:t>
            </w:r>
          </w:p>
        </w:tc>
        <w:tc>
          <w:tcPr>
            <w:tcW w:w="711" w:type="pct"/>
            <w:vAlign w:val="center"/>
          </w:tcPr>
          <w:p w:rsidR="006E40A3" w:rsidRPr="00795E55" w:rsidRDefault="006E40A3"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11.2</w:t>
            </w:r>
          </w:p>
        </w:tc>
      </w:tr>
      <w:tr w:rsidR="00EA1A59"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EA1A59" w:rsidRPr="00AA2EEC" w:rsidRDefault="00EA1A59"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الطفيلة</w:t>
            </w:r>
          </w:p>
        </w:tc>
        <w:tc>
          <w:tcPr>
            <w:tcW w:w="634"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63.4</w:t>
            </w:r>
          </w:p>
        </w:tc>
        <w:tc>
          <w:tcPr>
            <w:tcW w:w="706"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10.6</w:t>
            </w:r>
          </w:p>
        </w:tc>
        <w:tc>
          <w:tcPr>
            <w:tcW w:w="504"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3.9</w:t>
            </w:r>
          </w:p>
        </w:tc>
        <w:tc>
          <w:tcPr>
            <w:tcW w:w="756"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9.8</w:t>
            </w:r>
          </w:p>
        </w:tc>
        <w:tc>
          <w:tcPr>
            <w:tcW w:w="961"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2.5</w:t>
            </w:r>
          </w:p>
        </w:tc>
        <w:tc>
          <w:tcPr>
            <w:tcW w:w="711" w:type="pct"/>
            <w:vAlign w:val="center"/>
          </w:tcPr>
          <w:p w:rsidR="00EA1A59" w:rsidRPr="00795E55" w:rsidRDefault="00EA1A5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13.3</w:t>
            </w:r>
          </w:p>
        </w:tc>
      </w:tr>
      <w:tr w:rsidR="00EA1A59"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EA1A59" w:rsidRPr="00AA2EEC" w:rsidRDefault="00EA1A59"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معان</w:t>
            </w:r>
          </w:p>
        </w:tc>
        <w:tc>
          <w:tcPr>
            <w:tcW w:w="634"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48.9</w:t>
            </w:r>
          </w:p>
        </w:tc>
        <w:tc>
          <w:tcPr>
            <w:tcW w:w="706"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8.5</w:t>
            </w:r>
          </w:p>
        </w:tc>
        <w:tc>
          <w:tcPr>
            <w:tcW w:w="504"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2.4</w:t>
            </w:r>
          </w:p>
        </w:tc>
        <w:tc>
          <w:tcPr>
            <w:tcW w:w="756"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12.1</w:t>
            </w:r>
          </w:p>
        </w:tc>
        <w:tc>
          <w:tcPr>
            <w:tcW w:w="961"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3.4</w:t>
            </w:r>
          </w:p>
        </w:tc>
        <w:tc>
          <w:tcPr>
            <w:tcW w:w="711" w:type="pct"/>
            <w:vAlign w:val="center"/>
          </w:tcPr>
          <w:p w:rsidR="00EA1A59" w:rsidRPr="00795E55" w:rsidRDefault="00EA1A5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11.0</w:t>
            </w:r>
          </w:p>
        </w:tc>
      </w:tr>
      <w:tr w:rsidR="00EA1A59" w:rsidRPr="00712973" w:rsidTr="00F14F15">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hideMark/>
          </w:tcPr>
          <w:p w:rsidR="00EA1A59" w:rsidRPr="00AA2EEC" w:rsidRDefault="00EA1A59" w:rsidP="00F14F15">
            <w:pPr>
              <w:spacing w:after="0" w:line="240" w:lineRule="exact"/>
              <w:ind w:left="-20"/>
              <w:jc w:val="center"/>
              <w:rPr>
                <w:rFonts w:eastAsia="Times New Roman" w:cs="Calibri"/>
                <w:b w:val="0"/>
                <w:bCs w:val="0"/>
                <w:sz w:val="24"/>
              </w:rPr>
            </w:pPr>
            <w:r w:rsidRPr="00AA2EEC">
              <w:rPr>
                <w:rFonts w:eastAsia="Times New Roman" w:cs="Calibri"/>
                <w:b w:val="0"/>
                <w:bCs w:val="0"/>
                <w:sz w:val="24"/>
                <w:rtl/>
              </w:rPr>
              <w:t>العقبة</w:t>
            </w:r>
          </w:p>
        </w:tc>
        <w:tc>
          <w:tcPr>
            <w:tcW w:w="634"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38.2</w:t>
            </w:r>
          </w:p>
        </w:tc>
        <w:tc>
          <w:tcPr>
            <w:tcW w:w="706"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7.1</w:t>
            </w:r>
          </w:p>
        </w:tc>
        <w:tc>
          <w:tcPr>
            <w:tcW w:w="504"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1.9</w:t>
            </w:r>
          </w:p>
        </w:tc>
        <w:tc>
          <w:tcPr>
            <w:tcW w:w="756"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3.1</w:t>
            </w:r>
          </w:p>
        </w:tc>
        <w:tc>
          <w:tcPr>
            <w:tcW w:w="961" w:type="pct"/>
            <w:noWrap/>
            <w:vAlign w:val="center"/>
          </w:tcPr>
          <w:p w:rsidR="00EA1A59" w:rsidRPr="00795E55" w:rsidRDefault="00EA1A59" w:rsidP="00F14F15">
            <w:pPr>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1.1</w:t>
            </w:r>
          </w:p>
        </w:tc>
        <w:tc>
          <w:tcPr>
            <w:tcW w:w="711" w:type="pct"/>
            <w:vAlign w:val="center"/>
          </w:tcPr>
          <w:p w:rsidR="00EA1A59" w:rsidRPr="00795E55" w:rsidRDefault="00EA1A5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7.9</w:t>
            </w:r>
          </w:p>
        </w:tc>
      </w:tr>
      <w:tr w:rsidR="00EA1A59"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28" w:type="pct"/>
            <w:noWrap/>
            <w:vAlign w:val="center"/>
          </w:tcPr>
          <w:p w:rsidR="00EA1A59" w:rsidRPr="00712973" w:rsidRDefault="00EA1A59" w:rsidP="00F14F15">
            <w:pPr>
              <w:spacing w:after="0" w:line="240" w:lineRule="exact"/>
              <w:ind w:left="-20"/>
              <w:jc w:val="center"/>
              <w:rPr>
                <w:rFonts w:eastAsia="Times New Roman" w:cs="Calibri"/>
                <w:szCs w:val="22"/>
              </w:rPr>
            </w:pPr>
            <w:r w:rsidRPr="00712973">
              <w:rPr>
                <w:rFonts w:eastAsia="Times New Roman" w:cs="Calibri"/>
                <w:szCs w:val="22"/>
                <w:rtl/>
              </w:rPr>
              <w:t>المملكة</w:t>
            </w:r>
          </w:p>
        </w:tc>
        <w:tc>
          <w:tcPr>
            <w:tcW w:w="634"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57.1</w:t>
            </w:r>
          </w:p>
        </w:tc>
        <w:tc>
          <w:tcPr>
            <w:tcW w:w="706"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14.3</w:t>
            </w:r>
          </w:p>
        </w:tc>
        <w:tc>
          <w:tcPr>
            <w:tcW w:w="504"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8.1</w:t>
            </w:r>
          </w:p>
        </w:tc>
        <w:tc>
          <w:tcPr>
            <w:tcW w:w="756"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17.1</w:t>
            </w:r>
          </w:p>
        </w:tc>
        <w:tc>
          <w:tcPr>
            <w:tcW w:w="961" w:type="pct"/>
            <w:noWrap/>
            <w:vAlign w:val="center"/>
          </w:tcPr>
          <w:p w:rsidR="00EA1A59" w:rsidRPr="00795E55" w:rsidRDefault="00EA1A59"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10.1</w:t>
            </w:r>
          </w:p>
        </w:tc>
        <w:tc>
          <w:tcPr>
            <w:tcW w:w="711" w:type="pct"/>
            <w:vAlign w:val="center"/>
          </w:tcPr>
          <w:p w:rsidR="00EA1A59" w:rsidRPr="00795E55" w:rsidRDefault="00EA1A5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14.9</w:t>
            </w:r>
          </w:p>
        </w:tc>
      </w:tr>
    </w:tbl>
    <w:p w:rsidR="00EA1A59" w:rsidRPr="00712973" w:rsidRDefault="00EA1A59" w:rsidP="00EA1A59">
      <w:pPr>
        <w:pStyle w:val="1c"/>
        <w:spacing w:after="0"/>
        <w:ind w:left="0" w:right="0"/>
        <w:jc w:val="left"/>
        <w:rPr>
          <w:rFonts w:ascii="Calibri" w:hAnsi="Calibri" w:cs="Calibri"/>
          <w:rtl/>
        </w:rPr>
      </w:pPr>
    </w:p>
    <w:p w:rsidR="00F3325A" w:rsidRPr="00712973" w:rsidRDefault="00F2328C" w:rsidP="009A026B">
      <w:pPr>
        <w:pStyle w:val="1c"/>
        <w:rPr>
          <w:rFonts w:ascii="Calibri" w:hAnsi="Calibri" w:cs="Calibri"/>
          <w:rtl/>
        </w:rPr>
      </w:pPr>
      <w:bookmarkStart w:id="87" w:name="_Toc153451599"/>
      <w:bookmarkStart w:id="88" w:name="_Toc153871550"/>
      <w:bookmarkStart w:id="89" w:name="_Toc157326051"/>
      <w:bookmarkStart w:id="90" w:name="_Toc157326240"/>
      <w:r w:rsidRPr="00712973">
        <w:rPr>
          <w:rFonts w:ascii="Calibri" w:hAnsi="Calibri" w:cs="Calibri"/>
          <w:rtl/>
        </w:rPr>
        <w:t xml:space="preserve">جدول </w:t>
      </w:r>
      <w:bookmarkStart w:id="91" w:name="_Toc471515191"/>
      <w:bookmarkStart w:id="92" w:name="_Toc471684649"/>
      <w:bookmarkStart w:id="93" w:name="_Toc472456023"/>
      <w:r w:rsidR="009A026B" w:rsidRPr="00712973">
        <w:rPr>
          <w:rFonts w:ascii="Calibri" w:hAnsi="Calibri" w:cs="Calibri"/>
          <w:rtl/>
        </w:rPr>
        <w:t>9.1</w:t>
      </w:r>
      <w:r w:rsidRPr="00712973">
        <w:rPr>
          <w:rFonts w:ascii="Calibri" w:hAnsi="Calibri" w:cs="Calibri"/>
          <w:rtl/>
        </w:rPr>
        <w:t xml:space="preserve">: </w:t>
      </w:r>
      <w:r w:rsidR="004A68FA" w:rsidRPr="00712973">
        <w:rPr>
          <w:rFonts w:ascii="Calibri" w:hAnsi="Calibri" w:cs="Calibri"/>
          <w:rtl/>
        </w:rPr>
        <w:t xml:space="preserve">النسبة المئوية لانتشار </w:t>
      </w:r>
      <w:r w:rsidR="00880D7C" w:rsidRPr="00712973">
        <w:rPr>
          <w:rFonts w:ascii="Calibri" w:hAnsi="Calibri" w:cs="Calibri"/>
          <w:rtl/>
        </w:rPr>
        <w:t>الإعاقة (الصعوبات الوظيفية)</w:t>
      </w:r>
      <w:r w:rsidR="00F3325A" w:rsidRPr="00712973">
        <w:rPr>
          <w:rFonts w:ascii="Calibri" w:hAnsi="Calibri" w:cs="Calibri"/>
          <w:rtl/>
        </w:rPr>
        <w:t xml:space="preserve"> بين السكان </w:t>
      </w:r>
      <w:r w:rsidR="00C5560B" w:rsidRPr="00712973">
        <w:rPr>
          <w:rFonts w:ascii="Calibri" w:hAnsi="Calibri" w:cs="Calibri"/>
          <w:rtl/>
        </w:rPr>
        <w:t>الأردن</w:t>
      </w:r>
      <w:r w:rsidR="00DB3250" w:rsidRPr="00712973">
        <w:rPr>
          <w:rFonts w:ascii="Calibri" w:hAnsi="Calibri" w:cs="Calibri"/>
          <w:rtl/>
        </w:rPr>
        <w:t>يين</w:t>
      </w:r>
      <w:r w:rsidR="007A2AE3" w:rsidRPr="00712973">
        <w:rPr>
          <w:rFonts w:ascii="Calibri" w:hAnsi="Calibri" w:cs="Calibri"/>
          <w:rtl/>
        </w:rPr>
        <w:t xml:space="preserve"> الذين </w:t>
      </w:r>
      <w:proofErr w:type="gramStart"/>
      <w:r w:rsidR="00EF4C2C" w:rsidRPr="00712973">
        <w:rPr>
          <w:rFonts w:ascii="Calibri" w:hAnsi="Calibri" w:cs="Calibri"/>
          <w:rtl/>
        </w:rPr>
        <w:t xml:space="preserve">أعمارهم </w:t>
      </w:r>
      <w:r w:rsidR="007A2AE3" w:rsidRPr="00712973">
        <w:rPr>
          <w:rFonts w:ascii="Calibri" w:hAnsi="Calibri" w:cs="Calibri"/>
          <w:rtl/>
        </w:rPr>
        <w:t xml:space="preserve"> 15</w:t>
      </w:r>
      <w:proofErr w:type="gramEnd"/>
      <w:r w:rsidR="007A2AE3" w:rsidRPr="00712973">
        <w:rPr>
          <w:rFonts w:ascii="Calibri" w:hAnsi="Calibri" w:cs="Calibri"/>
          <w:rtl/>
        </w:rPr>
        <w:t xml:space="preserve"> </w:t>
      </w:r>
      <w:r w:rsidR="003E2F7E" w:rsidRPr="00712973">
        <w:rPr>
          <w:rFonts w:ascii="Calibri" w:hAnsi="Calibri" w:cs="Calibri"/>
          <w:rtl/>
        </w:rPr>
        <w:t xml:space="preserve">سنة </w:t>
      </w:r>
      <w:r w:rsidR="007A2AE3" w:rsidRPr="00712973">
        <w:rPr>
          <w:rFonts w:ascii="Calibri" w:hAnsi="Calibri" w:cs="Calibri"/>
          <w:rtl/>
        </w:rPr>
        <w:t>ف</w:t>
      </w:r>
      <w:r w:rsidR="00554EEA" w:rsidRPr="00712973">
        <w:rPr>
          <w:rFonts w:ascii="Calibri" w:hAnsi="Calibri" w:cs="Calibri"/>
          <w:rtl/>
        </w:rPr>
        <w:t>أكثر</w:t>
      </w:r>
      <w:r w:rsidR="00F3325A" w:rsidRPr="00712973">
        <w:rPr>
          <w:rFonts w:ascii="Calibri" w:hAnsi="Calibri" w:cs="Calibri"/>
          <w:rtl/>
        </w:rPr>
        <w:t xml:space="preserve"> حسب المحافظة وحالة النشاط الاقتصادي</w:t>
      </w:r>
      <w:bookmarkEnd w:id="86"/>
      <w:r w:rsidR="001A4A7E" w:rsidRPr="00712973">
        <w:rPr>
          <w:rFonts w:ascii="Calibri" w:hAnsi="Calibri" w:cs="Calibri"/>
          <w:rtl/>
        </w:rPr>
        <w:t>2023</w:t>
      </w:r>
      <w:bookmarkEnd w:id="87"/>
      <w:bookmarkEnd w:id="88"/>
      <w:bookmarkEnd w:id="89"/>
      <w:bookmarkEnd w:id="90"/>
    </w:p>
    <w:tbl>
      <w:tblPr>
        <w:tblStyle w:val="MediumShading1-Accent6"/>
        <w:tblW w:w="5000" w:type="pct"/>
        <w:tblLayout w:type="fixed"/>
        <w:tblLook w:val="04A0" w:firstRow="1" w:lastRow="0" w:firstColumn="1" w:lastColumn="0" w:noHBand="0" w:noVBand="1"/>
      </w:tblPr>
      <w:tblGrid>
        <w:gridCol w:w="1738"/>
        <w:gridCol w:w="1738"/>
        <w:gridCol w:w="1738"/>
        <w:gridCol w:w="1738"/>
        <w:gridCol w:w="1738"/>
      </w:tblGrid>
      <w:tr w:rsidR="003E2F7E" w:rsidRPr="00712973" w:rsidTr="00F14F1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bookmarkEnd w:id="91"/>
          <w:bookmarkEnd w:id="92"/>
          <w:bookmarkEnd w:id="93"/>
          <w:p w:rsidR="003E2F7E" w:rsidRPr="00712973" w:rsidRDefault="003E2F7E" w:rsidP="00F14F15">
            <w:pPr>
              <w:spacing w:after="0" w:line="240" w:lineRule="exact"/>
              <w:ind w:left="-20"/>
              <w:jc w:val="center"/>
              <w:rPr>
                <w:rFonts w:eastAsia="Times New Roman" w:cs="Calibri"/>
                <w:szCs w:val="22"/>
                <w:rtl/>
              </w:rPr>
            </w:pPr>
            <w:r w:rsidRPr="00712973">
              <w:rPr>
                <w:rFonts w:eastAsia="Times New Roman" w:cs="Calibri"/>
                <w:szCs w:val="22"/>
                <w:rtl/>
              </w:rPr>
              <w:t>المجموع</w:t>
            </w:r>
          </w:p>
        </w:tc>
        <w:tc>
          <w:tcPr>
            <w:tcW w:w="1000" w:type="pct"/>
            <w:noWrap/>
            <w:vAlign w:val="center"/>
            <w:hideMark/>
          </w:tcPr>
          <w:p w:rsidR="003E2F7E" w:rsidRPr="00712973" w:rsidRDefault="001A4A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Pr>
            </w:pPr>
            <w:r w:rsidRPr="00712973">
              <w:rPr>
                <w:rFonts w:eastAsia="Times New Roman" w:cs="Calibri"/>
                <w:szCs w:val="22"/>
                <w:rtl/>
              </w:rPr>
              <w:t>غير نشيط</w:t>
            </w:r>
          </w:p>
        </w:tc>
        <w:tc>
          <w:tcPr>
            <w:tcW w:w="1000" w:type="pct"/>
            <w:noWrap/>
            <w:vAlign w:val="center"/>
            <w:hideMark/>
          </w:tcPr>
          <w:p w:rsidR="003E2F7E" w:rsidRPr="00712973" w:rsidRDefault="001A4A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Pr>
            </w:pPr>
            <w:r w:rsidRPr="00712973">
              <w:rPr>
                <w:rFonts w:eastAsia="Times New Roman" w:cs="Calibri"/>
                <w:szCs w:val="22"/>
                <w:rtl/>
              </w:rPr>
              <w:t>متعطل</w:t>
            </w:r>
          </w:p>
        </w:tc>
        <w:tc>
          <w:tcPr>
            <w:tcW w:w="1000" w:type="pct"/>
            <w:noWrap/>
            <w:vAlign w:val="center"/>
            <w:hideMark/>
          </w:tcPr>
          <w:p w:rsidR="003E2F7E" w:rsidRPr="00712973" w:rsidRDefault="001A4A7E"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tl/>
              </w:rPr>
            </w:pPr>
            <w:r w:rsidRPr="00712973">
              <w:rPr>
                <w:rFonts w:eastAsia="Times New Roman" w:cs="Calibri"/>
                <w:szCs w:val="22"/>
                <w:rtl/>
              </w:rPr>
              <w:t>مشتغل</w:t>
            </w:r>
          </w:p>
        </w:tc>
        <w:tc>
          <w:tcPr>
            <w:tcW w:w="1000" w:type="pct"/>
            <w:noWrap/>
            <w:vAlign w:val="center"/>
            <w:hideMark/>
          </w:tcPr>
          <w:p w:rsidR="00AC2590" w:rsidRPr="00F14F15" w:rsidRDefault="00EA1A59"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szCs w:val="20"/>
                <w:rtl/>
              </w:rPr>
            </w:pPr>
            <w:r w:rsidRPr="0079701A">
              <w:rPr>
                <w:rFonts w:eastAsia="Times New Roman" w:cs="Calibri"/>
                <w:szCs w:val="22"/>
                <w:rtl/>
              </w:rPr>
              <w:t>المحافظة</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17.6</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22.4</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4.3</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8.7</w:t>
            </w:r>
          </w:p>
        </w:tc>
        <w:tc>
          <w:tcPr>
            <w:tcW w:w="1000" w:type="pct"/>
            <w:noWrap/>
            <w:vAlign w:val="center"/>
            <w:hideMark/>
          </w:tcPr>
          <w:p w:rsidR="001A4A7E" w:rsidRPr="00AA2EEC" w:rsidRDefault="001A4A7E" w:rsidP="00F14F15">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A2EEC">
              <w:rPr>
                <w:rFonts w:eastAsia="Times New Roman" w:cs="Calibri"/>
                <w:sz w:val="24"/>
                <w:rtl/>
              </w:rPr>
              <w:t>العاصمة</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20.2</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25.9</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3.3</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8.3</w:t>
            </w:r>
          </w:p>
        </w:tc>
        <w:tc>
          <w:tcPr>
            <w:tcW w:w="1000" w:type="pct"/>
            <w:noWrap/>
            <w:vAlign w:val="center"/>
            <w:hideMark/>
          </w:tcPr>
          <w:p w:rsidR="001A4A7E" w:rsidRPr="00AA2EEC" w:rsidRDefault="001A4A7E" w:rsidP="00F14F15">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A2EEC">
              <w:rPr>
                <w:rFonts w:eastAsia="Times New Roman" w:cs="Calibri"/>
                <w:sz w:val="24"/>
                <w:rtl/>
              </w:rPr>
              <w:t>البلقاء</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16.7</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21.0</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2.6</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8.6</w:t>
            </w:r>
          </w:p>
        </w:tc>
        <w:tc>
          <w:tcPr>
            <w:tcW w:w="1000" w:type="pct"/>
            <w:noWrap/>
            <w:vAlign w:val="center"/>
            <w:hideMark/>
          </w:tcPr>
          <w:p w:rsidR="001A4A7E" w:rsidRPr="00AA2EEC" w:rsidRDefault="001A4A7E" w:rsidP="00F14F15">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tl/>
                <w:lang w:bidi="ar-JO"/>
              </w:rPr>
            </w:pPr>
            <w:r w:rsidRPr="00AA2EEC">
              <w:rPr>
                <w:rFonts w:eastAsia="Times New Roman" w:cs="Calibri"/>
                <w:sz w:val="24"/>
                <w:rtl/>
              </w:rPr>
              <w:t>الزرقاء</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18.0</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24.2</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4.7</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6.2</w:t>
            </w:r>
          </w:p>
        </w:tc>
        <w:tc>
          <w:tcPr>
            <w:tcW w:w="1000" w:type="pct"/>
            <w:noWrap/>
            <w:vAlign w:val="center"/>
            <w:hideMark/>
          </w:tcPr>
          <w:p w:rsidR="001A4A7E" w:rsidRPr="00AA2EEC" w:rsidRDefault="001A4A7E" w:rsidP="00F14F15">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tl/>
                <w:lang w:bidi="ar-JO"/>
              </w:rPr>
            </w:pPr>
            <w:r w:rsidRPr="00AA2EEC">
              <w:rPr>
                <w:rFonts w:eastAsia="Times New Roman" w:cs="Calibri"/>
                <w:sz w:val="24"/>
                <w:rtl/>
              </w:rPr>
              <w:t>مأدبا</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10.3</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12.1</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3.1</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7.2</w:t>
            </w:r>
          </w:p>
        </w:tc>
        <w:tc>
          <w:tcPr>
            <w:tcW w:w="1000" w:type="pct"/>
            <w:noWrap/>
            <w:vAlign w:val="center"/>
            <w:hideMark/>
          </w:tcPr>
          <w:p w:rsidR="001A4A7E" w:rsidRPr="00AA2EEC" w:rsidRDefault="001A4A7E" w:rsidP="00F14F15">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A2EEC">
              <w:rPr>
                <w:rFonts w:eastAsia="Times New Roman" w:cs="Calibri"/>
                <w:sz w:val="24"/>
                <w:rtl/>
              </w:rPr>
              <w:t>اربد</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8.2</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8.5</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4.1</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8.9</w:t>
            </w:r>
          </w:p>
        </w:tc>
        <w:tc>
          <w:tcPr>
            <w:tcW w:w="1000" w:type="pct"/>
            <w:noWrap/>
            <w:vAlign w:val="center"/>
            <w:hideMark/>
          </w:tcPr>
          <w:p w:rsidR="001A4A7E" w:rsidRPr="00AA2EEC" w:rsidRDefault="001A4A7E" w:rsidP="00F14F15">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A2EEC">
              <w:rPr>
                <w:rFonts w:eastAsia="Times New Roman" w:cs="Calibri"/>
                <w:sz w:val="24"/>
                <w:rtl/>
              </w:rPr>
              <w:t>المفرق</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9.9</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11.0</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8.6</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7.9</w:t>
            </w:r>
          </w:p>
        </w:tc>
        <w:tc>
          <w:tcPr>
            <w:tcW w:w="1000" w:type="pct"/>
            <w:noWrap/>
            <w:vAlign w:val="center"/>
            <w:hideMark/>
          </w:tcPr>
          <w:p w:rsidR="001A4A7E" w:rsidRPr="00AA2EEC" w:rsidRDefault="001A4A7E" w:rsidP="00F14F15">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A2EEC">
              <w:rPr>
                <w:rFonts w:eastAsia="Times New Roman" w:cs="Calibri"/>
                <w:sz w:val="24"/>
                <w:rtl/>
              </w:rPr>
              <w:t>جرش</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14.1</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14.9</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6.1</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14.0</w:t>
            </w:r>
          </w:p>
        </w:tc>
        <w:tc>
          <w:tcPr>
            <w:tcW w:w="1000" w:type="pct"/>
            <w:noWrap/>
            <w:vAlign w:val="center"/>
            <w:hideMark/>
          </w:tcPr>
          <w:p w:rsidR="001A4A7E" w:rsidRPr="00AA2EEC" w:rsidRDefault="001A4A7E" w:rsidP="00F14F15">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A2EEC">
              <w:rPr>
                <w:rFonts w:eastAsia="Times New Roman" w:cs="Calibri"/>
                <w:sz w:val="24"/>
                <w:rtl/>
              </w:rPr>
              <w:t>عجلون</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11.2</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13.5</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8.2</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7.4</w:t>
            </w:r>
          </w:p>
        </w:tc>
        <w:tc>
          <w:tcPr>
            <w:tcW w:w="1000" w:type="pct"/>
            <w:noWrap/>
            <w:vAlign w:val="center"/>
            <w:hideMark/>
          </w:tcPr>
          <w:p w:rsidR="001A4A7E" w:rsidRPr="00AA2EEC" w:rsidRDefault="001A4A7E" w:rsidP="00F14F15">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A2EEC">
              <w:rPr>
                <w:rFonts w:eastAsia="Times New Roman" w:cs="Calibri"/>
                <w:sz w:val="24"/>
                <w:rtl/>
              </w:rPr>
              <w:t>الكرك</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13.3</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17.2</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5.7</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5.8</w:t>
            </w:r>
          </w:p>
        </w:tc>
        <w:tc>
          <w:tcPr>
            <w:tcW w:w="1000" w:type="pct"/>
            <w:noWrap/>
            <w:vAlign w:val="center"/>
            <w:hideMark/>
          </w:tcPr>
          <w:p w:rsidR="001A4A7E" w:rsidRPr="00AA2EEC" w:rsidRDefault="001A4A7E" w:rsidP="00F14F15">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A2EEC">
              <w:rPr>
                <w:rFonts w:eastAsia="Times New Roman" w:cs="Calibri"/>
                <w:sz w:val="24"/>
                <w:rtl/>
              </w:rPr>
              <w:t>الطفيلة</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11.0</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13.6</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2.5</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8.0</w:t>
            </w:r>
          </w:p>
        </w:tc>
        <w:tc>
          <w:tcPr>
            <w:tcW w:w="1000" w:type="pct"/>
            <w:noWrap/>
            <w:vAlign w:val="center"/>
            <w:hideMark/>
          </w:tcPr>
          <w:p w:rsidR="001A4A7E" w:rsidRPr="00AA2EEC" w:rsidRDefault="001A4A7E" w:rsidP="00F14F15">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A2EEC">
              <w:rPr>
                <w:rFonts w:eastAsia="Times New Roman" w:cs="Calibri"/>
                <w:sz w:val="24"/>
                <w:rtl/>
              </w:rPr>
              <w:t>معان</w:t>
            </w:r>
          </w:p>
        </w:tc>
      </w:tr>
      <w:tr w:rsidR="001A4A7E"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7.9</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10.2</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4.5</w:t>
            </w:r>
          </w:p>
        </w:tc>
        <w:tc>
          <w:tcPr>
            <w:tcW w:w="1000" w:type="pct"/>
            <w:noWrap/>
            <w:vAlign w:val="center"/>
          </w:tcPr>
          <w:p w:rsidR="001A4A7E" w:rsidRPr="00795E55" w:rsidRDefault="001A4A7E"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1.9</w:t>
            </w:r>
          </w:p>
        </w:tc>
        <w:tc>
          <w:tcPr>
            <w:tcW w:w="1000" w:type="pct"/>
            <w:noWrap/>
            <w:vAlign w:val="center"/>
            <w:hideMark/>
          </w:tcPr>
          <w:p w:rsidR="001A4A7E" w:rsidRPr="00AA2EEC" w:rsidRDefault="001A4A7E" w:rsidP="00F14F15">
            <w:pPr>
              <w:spacing w:after="0" w:line="2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A2EEC">
              <w:rPr>
                <w:rFonts w:eastAsia="Times New Roman" w:cs="Calibri"/>
                <w:sz w:val="24"/>
                <w:rtl/>
              </w:rPr>
              <w:t>العقبة</w:t>
            </w:r>
          </w:p>
        </w:tc>
      </w:tr>
      <w:tr w:rsidR="001A4A7E"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0" w:type="pct"/>
            <w:vAlign w:val="center"/>
          </w:tcPr>
          <w:p w:rsidR="001A4A7E" w:rsidRPr="00795E55" w:rsidRDefault="001A4A7E" w:rsidP="00F14F15">
            <w:pPr>
              <w:bidi w:val="0"/>
              <w:spacing w:after="0" w:line="240" w:lineRule="exact"/>
              <w:jc w:val="center"/>
              <w:rPr>
                <w:rFonts w:cs="Calibri"/>
                <w:sz w:val="24"/>
              </w:rPr>
            </w:pPr>
            <w:r w:rsidRPr="00795E55">
              <w:rPr>
                <w:rFonts w:cs="Calibri"/>
                <w:sz w:val="24"/>
              </w:rPr>
              <w:t>14.9</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18.7</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4.1</w:t>
            </w:r>
          </w:p>
        </w:tc>
        <w:tc>
          <w:tcPr>
            <w:tcW w:w="1000" w:type="pct"/>
            <w:noWrap/>
            <w:vAlign w:val="center"/>
          </w:tcPr>
          <w:p w:rsidR="001A4A7E" w:rsidRPr="00795E55" w:rsidRDefault="001A4A7E"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8.2</w:t>
            </w:r>
          </w:p>
        </w:tc>
        <w:tc>
          <w:tcPr>
            <w:tcW w:w="1000" w:type="pct"/>
            <w:noWrap/>
            <w:vAlign w:val="center"/>
          </w:tcPr>
          <w:p w:rsidR="001A4A7E" w:rsidRPr="00712973" w:rsidRDefault="001A4A7E" w:rsidP="00F14F15">
            <w:pPr>
              <w:spacing w:after="0" w:line="2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8"/>
                <w:szCs w:val="28"/>
              </w:rPr>
            </w:pPr>
            <w:r w:rsidRPr="00F14F15">
              <w:rPr>
                <w:rFonts w:eastAsia="Times New Roman" w:cs="Calibri"/>
                <w:b/>
                <w:bCs/>
                <w:sz w:val="24"/>
                <w:rtl/>
              </w:rPr>
              <w:t>المملكة</w:t>
            </w:r>
          </w:p>
        </w:tc>
      </w:tr>
    </w:tbl>
    <w:p w:rsidR="00F3325A" w:rsidRPr="00712973" w:rsidRDefault="00F3325A" w:rsidP="00C2401C">
      <w:pPr>
        <w:spacing w:after="0"/>
        <w:ind w:left="-14"/>
        <w:jc w:val="center"/>
        <w:rPr>
          <w:rFonts w:cs="Calibri"/>
          <w:bCs/>
          <w:noProof/>
          <w:sz w:val="32"/>
          <w:szCs w:val="32"/>
          <w:rtl/>
        </w:rPr>
      </w:pPr>
    </w:p>
    <w:p w:rsidR="00D3267C" w:rsidRPr="00712973" w:rsidRDefault="00D3267C" w:rsidP="00406E8A">
      <w:pPr>
        <w:pStyle w:val="1c"/>
        <w:rPr>
          <w:rFonts w:ascii="Calibri" w:hAnsi="Calibri" w:cs="Calibri"/>
        </w:rPr>
      </w:pPr>
      <w:bookmarkStart w:id="94" w:name="_Toc153451600"/>
      <w:bookmarkStart w:id="95" w:name="_Toc153871551"/>
      <w:bookmarkStart w:id="96" w:name="_Toc157326052"/>
      <w:bookmarkStart w:id="97" w:name="_Toc157326241"/>
      <w:r w:rsidRPr="00712973">
        <w:rPr>
          <w:rFonts w:ascii="Calibri" w:hAnsi="Calibri" w:cs="Calibri"/>
          <w:rtl/>
        </w:rPr>
        <w:t>جدول</w:t>
      </w:r>
      <w:r w:rsidR="009A026B" w:rsidRPr="00712973">
        <w:rPr>
          <w:rFonts w:ascii="Calibri" w:hAnsi="Calibri" w:cs="Calibri"/>
          <w:rtl/>
        </w:rPr>
        <w:t>10.1</w:t>
      </w:r>
      <w:r w:rsidRPr="00712973">
        <w:rPr>
          <w:rFonts w:ascii="Calibri" w:hAnsi="Calibri" w:cs="Calibri"/>
          <w:rtl/>
        </w:rPr>
        <w:t xml:space="preserve">: النسبة المئوية لانتشار الإعاقة (الصعوبات الوظيفية) بين </w:t>
      </w:r>
      <w:r w:rsidR="00305A4E" w:rsidRPr="00712973">
        <w:rPr>
          <w:rFonts w:ascii="Calibri" w:hAnsi="Calibri" w:cs="Calibri"/>
          <w:rtl/>
        </w:rPr>
        <w:t xml:space="preserve">المشتغلين </w:t>
      </w:r>
      <w:r w:rsidRPr="00712973">
        <w:rPr>
          <w:rFonts w:ascii="Calibri" w:hAnsi="Calibri" w:cs="Calibri"/>
          <w:rtl/>
        </w:rPr>
        <w:t xml:space="preserve">الأردنيين الذين </w:t>
      </w:r>
      <w:proofErr w:type="gramStart"/>
      <w:r w:rsidR="00F86577" w:rsidRPr="00712973">
        <w:rPr>
          <w:rFonts w:ascii="Calibri" w:hAnsi="Calibri" w:cs="Calibri"/>
          <w:rtl/>
        </w:rPr>
        <w:t>أعمارهم  15</w:t>
      </w:r>
      <w:proofErr w:type="gramEnd"/>
      <w:r w:rsidR="00F86577" w:rsidRPr="00712973">
        <w:rPr>
          <w:rFonts w:ascii="Calibri" w:hAnsi="Calibri" w:cs="Calibri"/>
          <w:rtl/>
        </w:rPr>
        <w:t xml:space="preserve"> سنة فأكثر حسب </w:t>
      </w:r>
      <w:r w:rsidRPr="00712973">
        <w:rPr>
          <w:rFonts w:ascii="Calibri" w:hAnsi="Calibri" w:cs="Calibri"/>
          <w:rtl/>
        </w:rPr>
        <w:t>النشاط الاقتصادي والجنس ، 2023</w:t>
      </w:r>
      <w:r w:rsidRPr="00712973">
        <w:rPr>
          <w:rFonts w:ascii="Calibri" w:hAnsi="Calibri" w:cs="Calibri"/>
        </w:rPr>
        <w:t>.</w:t>
      </w:r>
      <w:bookmarkEnd w:id="94"/>
      <w:bookmarkEnd w:id="95"/>
      <w:bookmarkEnd w:id="96"/>
      <w:bookmarkEnd w:id="97"/>
    </w:p>
    <w:tbl>
      <w:tblPr>
        <w:tblStyle w:val="MediumShading1-Accent6"/>
        <w:bidiVisual/>
        <w:tblW w:w="10462" w:type="dxa"/>
        <w:tblInd w:w="-1082" w:type="dxa"/>
        <w:tblLayout w:type="fixed"/>
        <w:tblLook w:val="04A0" w:firstRow="1" w:lastRow="0" w:firstColumn="1" w:lastColumn="0" w:noHBand="0" w:noVBand="1"/>
      </w:tblPr>
      <w:tblGrid>
        <w:gridCol w:w="4770"/>
        <w:gridCol w:w="1620"/>
        <w:gridCol w:w="1778"/>
        <w:gridCol w:w="2294"/>
      </w:tblGrid>
      <w:tr w:rsidR="00D3267C" w:rsidRPr="00712973" w:rsidTr="00F14F1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770" w:type="dxa"/>
            <w:vMerge w:val="restart"/>
            <w:noWrap/>
            <w:vAlign w:val="center"/>
            <w:hideMark/>
          </w:tcPr>
          <w:p w:rsidR="00EA1A59" w:rsidRPr="00F14F15" w:rsidRDefault="00D3267C" w:rsidP="00F14F15">
            <w:pPr>
              <w:spacing w:after="0" w:line="240" w:lineRule="exact"/>
              <w:ind w:left="-20"/>
              <w:jc w:val="center"/>
              <w:rPr>
                <w:rFonts w:eastAsia="Times New Roman" w:cs="Calibri"/>
                <w:szCs w:val="22"/>
              </w:rPr>
            </w:pPr>
            <w:r w:rsidRPr="00712973">
              <w:rPr>
                <w:rFonts w:eastAsia="Times New Roman" w:cs="Calibri"/>
                <w:szCs w:val="22"/>
                <w:rtl/>
              </w:rPr>
              <w:t>النشاط الاقتصادي</w:t>
            </w:r>
          </w:p>
        </w:tc>
        <w:tc>
          <w:tcPr>
            <w:tcW w:w="5692" w:type="dxa"/>
            <w:gridSpan w:val="3"/>
            <w:noWrap/>
            <w:vAlign w:val="center"/>
            <w:hideMark/>
          </w:tcPr>
          <w:p w:rsidR="00D3267C" w:rsidRPr="00F14F15" w:rsidRDefault="00F14F15"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Cs w:val="22"/>
              </w:rPr>
            </w:pPr>
            <w:r>
              <w:rPr>
                <w:rFonts w:eastAsia="Times New Roman" w:cs="Calibri"/>
                <w:szCs w:val="22"/>
                <w:rtl/>
              </w:rPr>
              <w:t>الجنس</w:t>
            </w:r>
          </w:p>
        </w:tc>
      </w:tr>
      <w:tr w:rsidR="00D3267C" w:rsidRPr="00712973" w:rsidTr="00F14F1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770" w:type="dxa"/>
            <w:vMerge/>
            <w:vAlign w:val="center"/>
            <w:hideMark/>
          </w:tcPr>
          <w:p w:rsidR="00D3267C" w:rsidRPr="00712973" w:rsidRDefault="00D3267C" w:rsidP="00F14F15">
            <w:pPr>
              <w:bidi w:val="0"/>
              <w:spacing w:after="0" w:line="240" w:lineRule="exact"/>
              <w:jc w:val="center"/>
              <w:rPr>
                <w:rFonts w:eastAsia="Times New Roman" w:cs="Calibri"/>
                <w:sz w:val="24"/>
              </w:rPr>
            </w:pPr>
          </w:p>
        </w:tc>
        <w:tc>
          <w:tcPr>
            <w:tcW w:w="1620" w:type="dxa"/>
            <w:noWrap/>
            <w:vAlign w:val="center"/>
            <w:hideMark/>
          </w:tcPr>
          <w:p w:rsidR="00D3267C" w:rsidRPr="00712973" w:rsidRDefault="00D3267C"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Pr>
            </w:pPr>
            <w:r w:rsidRPr="00712973">
              <w:rPr>
                <w:rFonts w:eastAsia="Times New Roman" w:cs="Calibri"/>
                <w:b/>
                <w:bCs/>
                <w:sz w:val="24"/>
                <w:rtl/>
              </w:rPr>
              <w:t>ذكر</w:t>
            </w:r>
          </w:p>
        </w:tc>
        <w:tc>
          <w:tcPr>
            <w:tcW w:w="1778" w:type="dxa"/>
            <w:noWrap/>
            <w:vAlign w:val="center"/>
            <w:hideMark/>
          </w:tcPr>
          <w:p w:rsidR="00D3267C" w:rsidRPr="00712973" w:rsidRDefault="00D3267C"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Pr>
            </w:pPr>
            <w:r w:rsidRPr="00712973">
              <w:rPr>
                <w:rFonts w:eastAsia="Times New Roman" w:cs="Calibri"/>
                <w:b/>
                <w:bCs/>
                <w:sz w:val="24"/>
                <w:rtl/>
              </w:rPr>
              <w:t>انثى</w:t>
            </w:r>
          </w:p>
        </w:tc>
        <w:tc>
          <w:tcPr>
            <w:tcW w:w="2294" w:type="dxa"/>
            <w:noWrap/>
            <w:vAlign w:val="center"/>
            <w:hideMark/>
          </w:tcPr>
          <w:p w:rsidR="00D3267C" w:rsidRPr="00712973" w:rsidRDefault="00D3267C" w:rsidP="00F14F15">
            <w:pPr>
              <w:spacing w:after="0" w:line="2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Pr>
            </w:pPr>
            <w:r w:rsidRPr="00712973">
              <w:rPr>
                <w:rFonts w:eastAsia="Times New Roman" w:cs="Calibri"/>
                <w:b/>
                <w:bCs/>
                <w:sz w:val="24"/>
                <w:rtl/>
              </w:rPr>
              <w:t>المجموع</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الزراعة والحراجة وصيد الاسماك</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9.2</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3.0</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8.9</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التعدين واستغلال المحاجر</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5.5</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0.0</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5.4</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الصناعات التحويلية</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11.0</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8.2</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10.6</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إمدادات الكهرباء والغاز والبخار وتكييف الهواء</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4.1</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0.0</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4.0</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امدادات المياه والمجاري وإدارة النفايات، ومعالجتها</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3.8</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0.0</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3.6</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التشييد</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8.3</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20.5</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8.6</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تجارة الجملة والتجزئة وإصلاح المركبات ذات المحركات والدراجات النارية</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8.2</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11.4</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8.5</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النقل والتخزين</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10.7</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0.0</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10.3</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أنشطة الاقامة والخدمات الغذائية</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6.4</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6.1</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6.4</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 xml:space="preserve">المعلومات </w:t>
            </w:r>
            <w:proofErr w:type="spellStart"/>
            <w:r w:rsidRPr="00712973">
              <w:rPr>
                <w:rFonts w:eastAsia="Times New Roman" w:cs="Calibri"/>
                <w:b w:val="0"/>
                <w:bCs w:val="0"/>
                <w:szCs w:val="22"/>
                <w:rtl/>
              </w:rPr>
              <w:t>والإتصالات</w:t>
            </w:r>
            <w:proofErr w:type="spellEnd"/>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8.5</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2.1</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7.0</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أنشطة المالية والتأمين</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2.0</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6.3</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2.9</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الأنشطة العقارية</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20.0</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66.3</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22.5</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الأنشطة المهنية والعلمية والتقنية</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11.1</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12.3</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11.5</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أنشطة الخدمة الإدارية والدعم</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14.6</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5.0</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12.9</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 xml:space="preserve">الإدارة العامة والدفاع والضمان </w:t>
            </w:r>
            <w:proofErr w:type="spellStart"/>
            <w:r w:rsidRPr="00712973">
              <w:rPr>
                <w:rFonts w:eastAsia="Times New Roman" w:cs="Calibri"/>
                <w:b w:val="0"/>
                <w:bCs w:val="0"/>
                <w:szCs w:val="22"/>
                <w:rtl/>
              </w:rPr>
              <w:t>الإجتماعي</w:t>
            </w:r>
            <w:proofErr w:type="spellEnd"/>
            <w:r w:rsidRPr="00712973">
              <w:rPr>
                <w:rFonts w:eastAsia="Times New Roman" w:cs="Calibri"/>
                <w:b w:val="0"/>
                <w:bCs w:val="0"/>
                <w:szCs w:val="22"/>
                <w:rtl/>
              </w:rPr>
              <w:t xml:space="preserve"> الإجباري</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5.5</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6.9</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5.6</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التعليم</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11.2</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7.2</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8.8</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 xml:space="preserve">أنشطة الصحة البشرية والخدمة </w:t>
            </w:r>
            <w:proofErr w:type="spellStart"/>
            <w:r w:rsidRPr="00712973">
              <w:rPr>
                <w:rFonts w:eastAsia="Times New Roman" w:cs="Calibri"/>
                <w:b w:val="0"/>
                <w:bCs w:val="0"/>
                <w:szCs w:val="22"/>
                <w:rtl/>
              </w:rPr>
              <w:t>الإجتماعية</w:t>
            </w:r>
            <w:proofErr w:type="spellEnd"/>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7.9</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6.1</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7.0</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أنشطة الفنون والترويح والترفيه</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13.3</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0.0</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10.0</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الأنشطة الخدمية الأخرى</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12.7</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6.0</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11.8</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 xml:space="preserve">أنشطة الأسر المعيشية كصاحب عمل، أنشطة الأسر المعيشية لإنتاج سلع وخدمات غير مميزة </w:t>
            </w:r>
            <w:proofErr w:type="spellStart"/>
            <w:r w:rsidRPr="00712973">
              <w:rPr>
                <w:rFonts w:eastAsia="Times New Roman" w:cs="Calibri"/>
                <w:b w:val="0"/>
                <w:bCs w:val="0"/>
                <w:szCs w:val="22"/>
                <w:rtl/>
              </w:rPr>
              <w:t>لإستعمالها</w:t>
            </w:r>
            <w:proofErr w:type="spellEnd"/>
            <w:r w:rsidRPr="00712973">
              <w:rPr>
                <w:rFonts w:eastAsia="Times New Roman" w:cs="Calibri"/>
                <w:b w:val="0"/>
                <w:bCs w:val="0"/>
                <w:szCs w:val="22"/>
                <w:rtl/>
              </w:rPr>
              <w:t xml:space="preserve"> الخاص</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0.0</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13.2</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6.8</w:t>
            </w:r>
          </w:p>
        </w:tc>
      </w:tr>
      <w:tr w:rsidR="00646379" w:rsidRPr="00712973" w:rsidTr="00AA2EEC">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12973" w:rsidRDefault="00646379" w:rsidP="00F14F15">
            <w:pPr>
              <w:spacing w:after="0" w:line="240" w:lineRule="exact"/>
              <w:rPr>
                <w:rFonts w:eastAsia="Times New Roman" w:cs="Calibri"/>
                <w:b w:val="0"/>
                <w:bCs w:val="0"/>
                <w:szCs w:val="22"/>
              </w:rPr>
            </w:pPr>
            <w:r w:rsidRPr="00712973">
              <w:rPr>
                <w:rFonts w:eastAsia="Times New Roman" w:cs="Calibri"/>
                <w:b w:val="0"/>
                <w:bCs w:val="0"/>
                <w:szCs w:val="22"/>
                <w:rtl/>
              </w:rPr>
              <w:t>انشطة المنظمات والهيئات الخارجة عن نطاق الولاية الإقليمية</w:t>
            </w:r>
          </w:p>
        </w:tc>
        <w:tc>
          <w:tcPr>
            <w:tcW w:w="1620"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19.3</w:t>
            </w:r>
          </w:p>
        </w:tc>
        <w:tc>
          <w:tcPr>
            <w:tcW w:w="1778"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13.9</w:t>
            </w:r>
          </w:p>
        </w:tc>
        <w:tc>
          <w:tcPr>
            <w:tcW w:w="2294" w:type="dxa"/>
            <w:noWrap/>
            <w:vAlign w:val="center"/>
          </w:tcPr>
          <w:p w:rsidR="00646379" w:rsidRPr="00795E55" w:rsidRDefault="00646379" w:rsidP="00F14F15">
            <w:pPr>
              <w:bidi w:val="0"/>
              <w:spacing w:after="0" w:line="240" w:lineRule="exact"/>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16.6</w:t>
            </w:r>
          </w:p>
        </w:tc>
      </w:tr>
      <w:tr w:rsidR="00646379" w:rsidRPr="00712973" w:rsidTr="00AA2EE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70" w:type="dxa"/>
            <w:vAlign w:val="center"/>
            <w:hideMark/>
          </w:tcPr>
          <w:p w:rsidR="00646379" w:rsidRPr="0079701A" w:rsidRDefault="00AC0E6C" w:rsidP="00F14F15">
            <w:pPr>
              <w:spacing w:after="0" w:line="240" w:lineRule="exact"/>
              <w:ind w:left="-20"/>
              <w:rPr>
                <w:rFonts w:eastAsia="Times New Roman" w:cs="Calibri"/>
                <w:sz w:val="24"/>
              </w:rPr>
            </w:pPr>
            <w:r w:rsidRPr="0079701A">
              <w:rPr>
                <w:rFonts w:eastAsia="Times New Roman" w:cs="Calibri"/>
                <w:sz w:val="24"/>
                <w:rtl/>
              </w:rPr>
              <w:t>المملكة</w:t>
            </w:r>
          </w:p>
        </w:tc>
        <w:tc>
          <w:tcPr>
            <w:tcW w:w="1620"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8.3</w:t>
            </w:r>
          </w:p>
        </w:tc>
        <w:tc>
          <w:tcPr>
            <w:tcW w:w="1778"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7.5</w:t>
            </w:r>
          </w:p>
        </w:tc>
        <w:tc>
          <w:tcPr>
            <w:tcW w:w="2294" w:type="dxa"/>
            <w:noWrap/>
            <w:vAlign w:val="center"/>
          </w:tcPr>
          <w:p w:rsidR="00646379" w:rsidRPr="00795E55" w:rsidRDefault="00646379" w:rsidP="00F14F15">
            <w:pPr>
              <w:bidi w:val="0"/>
              <w:spacing w:after="0" w:line="240" w:lineRule="exact"/>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8.2</w:t>
            </w:r>
          </w:p>
        </w:tc>
      </w:tr>
    </w:tbl>
    <w:p w:rsidR="00D3267C" w:rsidRDefault="00D3267C" w:rsidP="00D3267C">
      <w:pPr>
        <w:rPr>
          <w:rFonts w:eastAsia="Times New Roman" w:cs="Calibri"/>
          <w:b/>
          <w:bCs/>
          <w:sz w:val="24"/>
          <w:rtl/>
        </w:rPr>
      </w:pPr>
    </w:p>
    <w:p w:rsidR="00F14F15" w:rsidRDefault="00F14F15" w:rsidP="00D3267C">
      <w:pPr>
        <w:rPr>
          <w:rFonts w:eastAsia="Times New Roman" w:cs="Calibri"/>
          <w:b/>
          <w:bCs/>
          <w:sz w:val="24"/>
          <w:rtl/>
        </w:rPr>
      </w:pPr>
    </w:p>
    <w:p w:rsidR="0096178F" w:rsidRPr="00712973" w:rsidRDefault="0096178F" w:rsidP="00406E8A">
      <w:pPr>
        <w:pStyle w:val="1c"/>
        <w:rPr>
          <w:rFonts w:ascii="Calibri" w:hAnsi="Calibri" w:cs="Calibri"/>
        </w:rPr>
      </w:pPr>
      <w:bookmarkStart w:id="98" w:name="_Toc153451601"/>
      <w:bookmarkStart w:id="99" w:name="_Toc153871552"/>
      <w:bookmarkStart w:id="100" w:name="_Toc157326053"/>
      <w:bookmarkStart w:id="101" w:name="_Toc157326242"/>
      <w:r w:rsidRPr="00712973">
        <w:rPr>
          <w:rFonts w:ascii="Calibri" w:hAnsi="Calibri" w:cs="Calibri"/>
          <w:rtl/>
        </w:rPr>
        <w:t>جدول</w:t>
      </w:r>
      <w:r w:rsidR="009A026B" w:rsidRPr="00712973">
        <w:rPr>
          <w:rFonts w:ascii="Calibri" w:hAnsi="Calibri" w:cs="Calibri"/>
        </w:rPr>
        <w:t>11.1</w:t>
      </w:r>
      <w:r w:rsidR="00406E8A" w:rsidRPr="00712973">
        <w:rPr>
          <w:rFonts w:ascii="Calibri" w:hAnsi="Calibri" w:cs="Calibri"/>
          <w:rtl/>
          <w:lang w:bidi="ar-SA"/>
        </w:rPr>
        <w:t xml:space="preserve">: </w:t>
      </w:r>
      <w:r w:rsidRPr="00712973">
        <w:rPr>
          <w:rFonts w:ascii="Calibri" w:hAnsi="Calibri" w:cs="Calibri"/>
          <w:rtl/>
        </w:rPr>
        <w:t xml:space="preserve">النسبة المئوية لانتشار الإعاقة (الصعوبات الوظيفية) </w:t>
      </w:r>
      <w:proofErr w:type="gramStart"/>
      <w:r w:rsidRPr="00712973">
        <w:rPr>
          <w:rFonts w:ascii="Calibri" w:hAnsi="Calibri" w:cs="Calibri"/>
          <w:rtl/>
        </w:rPr>
        <w:t xml:space="preserve">بين </w:t>
      </w:r>
      <w:r w:rsidR="00561051" w:rsidRPr="00712973">
        <w:rPr>
          <w:rFonts w:ascii="Calibri" w:hAnsi="Calibri" w:cs="Calibri"/>
          <w:rtl/>
        </w:rPr>
        <w:t xml:space="preserve"> المشتغلين</w:t>
      </w:r>
      <w:proofErr w:type="gramEnd"/>
      <w:r w:rsidR="00561051" w:rsidRPr="00712973">
        <w:rPr>
          <w:rFonts w:ascii="Calibri" w:hAnsi="Calibri" w:cs="Calibri"/>
          <w:rtl/>
        </w:rPr>
        <w:t xml:space="preserve"> </w:t>
      </w:r>
      <w:r w:rsidRPr="00712973">
        <w:rPr>
          <w:rFonts w:ascii="Calibri" w:hAnsi="Calibri" w:cs="Calibri"/>
          <w:rtl/>
        </w:rPr>
        <w:t>الأردنيين الذين أعمارهم  15 سنة فأكثر حسب المهنة  والجنس، 2023</w:t>
      </w:r>
      <w:bookmarkEnd w:id="98"/>
      <w:bookmarkEnd w:id="99"/>
      <w:bookmarkEnd w:id="100"/>
      <w:bookmarkEnd w:id="101"/>
    </w:p>
    <w:tbl>
      <w:tblPr>
        <w:tblStyle w:val="MediumShading1-Accent6"/>
        <w:bidiVisual/>
        <w:tblW w:w="9752" w:type="dxa"/>
        <w:tblInd w:w="-362" w:type="dxa"/>
        <w:tblLayout w:type="fixed"/>
        <w:tblLook w:val="04A0" w:firstRow="1" w:lastRow="0" w:firstColumn="1" w:lastColumn="0" w:noHBand="0" w:noVBand="1"/>
      </w:tblPr>
      <w:tblGrid>
        <w:gridCol w:w="3420"/>
        <w:gridCol w:w="2110"/>
        <w:gridCol w:w="2111"/>
        <w:gridCol w:w="2111"/>
      </w:tblGrid>
      <w:tr w:rsidR="00CD481D" w:rsidRPr="00712973" w:rsidTr="00F14F1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Merge w:val="restart"/>
            <w:noWrap/>
            <w:vAlign w:val="center"/>
            <w:hideMark/>
          </w:tcPr>
          <w:p w:rsidR="00CD481D" w:rsidRPr="00F14F15" w:rsidRDefault="00CD481D" w:rsidP="00F14F15">
            <w:pPr>
              <w:tabs>
                <w:tab w:val="left" w:pos="1711"/>
              </w:tabs>
              <w:spacing w:after="0" w:line="240" w:lineRule="auto"/>
              <w:jc w:val="center"/>
              <w:rPr>
                <w:rFonts w:eastAsia="Times New Roman" w:cs="Calibri"/>
                <w:sz w:val="24"/>
              </w:rPr>
            </w:pPr>
            <w:r w:rsidRPr="00F14F15">
              <w:rPr>
                <w:rFonts w:eastAsia="Times New Roman" w:cs="Calibri"/>
                <w:sz w:val="24"/>
                <w:rtl/>
              </w:rPr>
              <w:t>المهنة</w:t>
            </w:r>
          </w:p>
        </w:tc>
        <w:tc>
          <w:tcPr>
            <w:tcW w:w="6332" w:type="dxa"/>
            <w:gridSpan w:val="3"/>
            <w:noWrap/>
            <w:hideMark/>
          </w:tcPr>
          <w:p w:rsidR="00AC2590" w:rsidRPr="00F14F15" w:rsidRDefault="00AC2590" w:rsidP="00F14F15">
            <w:pPr>
              <w:tabs>
                <w:tab w:val="left" w:pos="1853"/>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rPr>
            </w:pPr>
          </w:p>
          <w:p w:rsidR="00AC2590" w:rsidRPr="00F14F15" w:rsidRDefault="00AC2590" w:rsidP="00F14F15">
            <w:pPr>
              <w:tabs>
                <w:tab w:val="left" w:pos="1711"/>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rPr>
            </w:pPr>
            <w:r w:rsidRPr="00F14F15">
              <w:rPr>
                <w:rFonts w:eastAsia="Times New Roman" w:cs="Calibri"/>
                <w:sz w:val="24"/>
                <w:rtl/>
              </w:rPr>
              <w:t>الجنس</w:t>
            </w:r>
          </w:p>
          <w:p w:rsidR="00CD481D" w:rsidRPr="00F14F15" w:rsidRDefault="00CD481D" w:rsidP="00F14F15">
            <w:pPr>
              <w:spacing w:after="0" w:line="24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lang w:bidi="ar-JO"/>
              </w:rPr>
            </w:pPr>
          </w:p>
        </w:tc>
      </w:tr>
      <w:tr w:rsidR="00CD481D"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Merge/>
            <w:hideMark/>
          </w:tcPr>
          <w:p w:rsidR="00CD481D" w:rsidRPr="00712973" w:rsidRDefault="00CD481D" w:rsidP="00CD481D">
            <w:pPr>
              <w:bidi w:val="0"/>
              <w:spacing w:after="0" w:line="240" w:lineRule="auto"/>
              <w:rPr>
                <w:rFonts w:eastAsia="Times New Roman" w:cs="Calibri"/>
                <w:b w:val="0"/>
                <w:bCs w:val="0"/>
                <w:sz w:val="24"/>
              </w:rPr>
            </w:pPr>
          </w:p>
        </w:tc>
        <w:tc>
          <w:tcPr>
            <w:tcW w:w="2110" w:type="dxa"/>
            <w:noWrap/>
            <w:vAlign w:val="center"/>
            <w:hideMark/>
          </w:tcPr>
          <w:p w:rsidR="00CD481D" w:rsidRPr="00712973" w:rsidRDefault="00CD481D" w:rsidP="00F14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Pr>
            </w:pPr>
            <w:r w:rsidRPr="00712973">
              <w:rPr>
                <w:rFonts w:eastAsia="Times New Roman" w:cs="Calibri"/>
                <w:b/>
                <w:bCs/>
                <w:sz w:val="24"/>
                <w:rtl/>
              </w:rPr>
              <w:t>ذكر</w:t>
            </w:r>
          </w:p>
        </w:tc>
        <w:tc>
          <w:tcPr>
            <w:tcW w:w="2111" w:type="dxa"/>
            <w:noWrap/>
            <w:vAlign w:val="center"/>
            <w:hideMark/>
          </w:tcPr>
          <w:p w:rsidR="00CD481D" w:rsidRPr="00712973" w:rsidRDefault="00CD481D" w:rsidP="00F14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Pr>
            </w:pPr>
            <w:r w:rsidRPr="00712973">
              <w:rPr>
                <w:rFonts w:eastAsia="Times New Roman" w:cs="Calibri"/>
                <w:b/>
                <w:bCs/>
                <w:sz w:val="24"/>
                <w:rtl/>
              </w:rPr>
              <w:t>انثى</w:t>
            </w:r>
          </w:p>
        </w:tc>
        <w:tc>
          <w:tcPr>
            <w:tcW w:w="2111" w:type="dxa"/>
            <w:noWrap/>
            <w:vAlign w:val="center"/>
            <w:hideMark/>
          </w:tcPr>
          <w:p w:rsidR="00CD481D" w:rsidRPr="00712973" w:rsidRDefault="00CD481D" w:rsidP="00F14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Pr>
            </w:pPr>
            <w:r w:rsidRPr="00712973">
              <w:rPr>
                <w:rFonts w:eastAsia="Times New Roman" w:cs="Calibri"/>
                <w:b/>
                <w:bCs/>
                <w:sz w:val="24"/>
                <w:rtl/>
              </w:rPr>
              <w:t>المجموع</w:t>
            </w:r>
          </w:p>
        </w:tc>
      </w:tr>
      <w:tr w:rsidR="00CC18EC"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r w:rsidRPr="00712973">
              <w:rPr>
                <w:rFonts w:eastAsia="Times New Roman" w:cs="Calibri"/>
                <w:b w:val="0"/>
                <w:bCs w:val="0"/>
                <w:szCs w:val="22"/>
                <w:rtl/>
              </w:rPr>
              <w:t>المشرعون وكبار الموظفين والمديرون</w:t>
            </w:r>
          </w:p>
        </w:tc>
        <w:tc>
          <w:tcPr>
            <w:tcW w:w="2110"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13.7</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0.0</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AA2EEC">
              <w:rPr>
                <w:rFonts w:cs="Calibri"/>
                <w:b/>
                <w:bCs/>
                <w:sz w:val="24"/>
              </w:rPr>
              <w:t>5.3</w:t>
            </w:r>
          </w:p>
        </w:tc>
      </w:tr>
      <w:tr w:rsidR="00CC18EC"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proofErr w:type="spellStart"/>
            <w:r w:rsidRPr="00712973">
              <w:rPr>
                <w:rFonts w:eastAsia="Times New Roman" w:cs="Calibri"/>
                <w:b w:val="0"/>
                <w:bCs w:val="0"/>
                <w:szCs w:val="22"/>
                <w:rtl/>
              </w:rPr>
              <w:t>الإختصاصيون</w:t>
            </w:r>
            <w:proofErr w:type="spellEnd"/>
          </w:p>
        </w:tc>
        <w:tc>
          <w:tcPr>
            <w:tcW w:w="2110"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Pr>
              <w:t>7.9</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Pr>
              <w:t>6.0</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AA2EEC">
              <w:rPr>
                <w:rFonts w:cs="Calibri"/>
                <w:b/>
                <w:bCs/>
                <w:sz w:val="24"/>
              </w:rPr>
              <w:t>7.1</w:t>
            </w:r>
          </w:p>
        </w:tc>
      </w:tr>
      <w:tr w:rsidR="00CC18EC"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r w:rsidRPr="00712973">
              <w:rPr>
                <w:rFonts w:eastAsia="Times New Roman" w:cs="Calibri"/>
                <w:b w:val="0"/>
                <w:bCs w:val="0"/>
                <w:szCs w:val="22"/>
                <w:rtl/>
              </w:rPr>
              <w:t xml:space="preserve">الفنيون ومساعدو </w:t>
            </w:r>
            <w:proofErr w:type="spellStart"/>
            <w:r w:rsidRPr="00712973">
              <w:rPr>
                <w:rFonts w:eastAsia="Times New Roman" w:cs="Calibri"/>
                <w:b w:val="0"/>
                <w:bCs w:val="0"/>
                <w:szCs w:val="22"/>
                <w:rtl/>
              </w:rPr>
              <w:t>الإختصاصيين</w:t>
            </w:r>
            <w:proofErr w:type="spellEnd"/>
          </w:p>
        </w:tc>
        <w:tc>
          <w:tcPr>
            <w:tcW w:w="2110"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10.5</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8.5</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AA2EEC">
              <w:rPr>
                <w:rFonts w:cs="Calibri"/>
                <w:b/>
                <w:bCs/>
                <w:sz w:val="24"/>
              </w:rPr>
              <w:t>10.0</w:t>
            </w:r>
          </w:p>
        </w:tc>
      </w:tr>
      <w:tr w:rsidR="00CC18EC"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r w:rsidRPr="00712973">
              <w:rPr>
                <w:rFonts w:eastAsia="Times New Roman" w:cs="Calibri"/>
                <w:b w:val="0"/>
                <w:bCs w:val="0"/>
                <w:szCs w:val="22"/>
                <w:rtl/>
              </w:rPr>
              <w:t xml:space="preserve">الموظفون </w:t>
            </w:r>
            <w:proofErr w:type="spellStart"/>
            <w:r w:rsidRPr="00712973">
              <w:rPr>
                <w:rFonts w:eastAsia="Times New Roman" w:cs="Calibri"/>
                <w:b w:val="0"/>
                <w:bCs w:val="0"/>
                <w:szCs w:val="22"/>
                <w:rtl/>
              </w:rPr>
              <w:t>المكتبيون</w:t>
            </w:r>
            <w:proofErr w:type="spellEnd"/>
            <w:r w:rsidRPr="00712973">
              <w:rPr>
                <w:rFonts w:eastAsia="Times New Roman" w:cs="Calibri"/>
                <w:b w:val="0"/>
                <w:bCs w:val="0"/>
                <w:szCs w:val="22"/>
                <w:rtl/>
              </w:rPr>
              <w:t xml:space="preserve"> المساندون</w:t>
            </w:r>
          </w:p>
        </w:tc>
        <w:tc>
          <w:tcPr>
            <w:tcW w:w="2110"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Pr>
              <w:t>10.5</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Pr>
              <w:t>8.3</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AA2EEC">
              <w:rPr>
                <w:rFonts w:cs="Calibri"/>
                <w:b/>
                <w:bCs/>
                <w:sz w:val="24"/>
              </w:rPr>
              <w:t>10.0</w:t>
            </w:r>
          </w:p>
        </w:tc>
      </w:tr>
      <w:tr w:rsidR="00CC18EC"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r w:rsidRPr="00712973">
              <w:rPr>
                <w:rFonts w:eastAsia="Times New Roman" w:cs="Calibri"/>
                <w:b w:val="0"/>
                <w:bCs w:val="0"/>
                <w:szCs w:val="22"/>
                <w:rtl/>
              </w:rPr>
              <w:t>عاملو البيع والخدمات</w:t>
            </w:r>
          </w:p>
        </w:tc>
        <w:tc>
          <w:tcPr>
            <w:tcW w:w="2110"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6.0</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11.0</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AA2EEC">
              <w:rPr>
                <w:rFonts w:cs="Calibri"/>
                <w:b/>
                <w:bCs/>
                <w:sz w:val="24"/>
              </w:rPr>
              <w:t>6.3</w:t>
            </w:r>
          </w:p>
        </w:tc>
      </w:tr>
      <w:tr w:rsidR="00CC18EC"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r w:rsidRPr="00712973">
              <w:rPr>
                <w:rFonts w:eastAsia="Times New Roman" w:cs="Calibri"/>
                <w:b w:val="0"/>
                <w:bCs w:val="0"/>
                <w:szCs w:val="22"/>
                <w:rtl/>
              </w:rPr>
              <w:t>العمال المهرة في الزراعة والغابات وصيد الأسماك</w:t>
            </w:r>
          </w:p>
        </w:tc>
        <w:tc>
          <w:tcPr>
            <w:tcW w:w="2110"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Pr>
              <w:t>9.8</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Pr>
              <w:t>0.0</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AA2EEC">
              <w:rPr>
                <w:rFonts w:cs="Calibri"/>
                <w:b/>
                <w:bCs/>
                <w:sz w:val="24"/>
              </w:rPr>
              <w:t>9.6</w:t>
            </w:r>
          </w:p>
        </w:tc>
      </w:tr>
      <w:tr w:rsidR="00CC18EC"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r w:rsidRPr="00712973">
              <w:rPr>
                <w:rFonts w:eastAsia="Times New Roman" w:cs="Calibri"/>
                <w:b w:val="0"/>
                <w:bCs w:val="0"/>
                <w:szCs w:val="22"/>
                <w:rtl/>
              </w:rPr>
              <w:t>الحرفيون والمهن المرتبطة بهم</w:t>
            </w:r>
          </w:p>
        </w:tc>
        <w:tc>
          <w:tcPr>
            <w:tcW w:w="2110"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10.7</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10.8</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AA2EEC">
              <w:rPr>
                <w:rFonts w:cs="Calibri"/>
                <w:b/>
                <w:bCs/>
                <w:sz w:val="24"/>
              </w:rPr>
              <w:t>10.7</w:t>
            </w:r>
          </w:p>
        </w:tc>
      </w:tr>
      <w:tr w:rsidR="00CC18EC"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r w:rsidRPr="00712973">
              <w:rPr>
                <w:rFonts w:eastAsia="Times New Roman" w:cs="Calibri"/>
                <w:b w:val="0"/>
                <w:bCs w:val="0"/>
                <w:szCs w:val="22"/>
                <w:rtl/>
              </w:rPr>
              <w:t xml:space="preserve">مشغلو المصانع </w:t>
            </w:r>
            <w:proofErr w:type="spellStart"/>
            <w:r w:rsidRPr="00712973">
              <w:rPr>
                <w:rFonts w:eastAsia="Times New Roman" w:cs="Calibri"/>
                <w:b w:val="0"/>
                <w:bCs w:val="0"/>
                <w:szCs w:val="22"/>
                <w:rtl/>
              </w:rPr>
              <w:t>والاّلات</w:t>
            </w:r>
            <w:proofErr w:type="spellEnd"/>
            <w:r w:rsidRPr="00712973">
              <w:rPr>
                <w:rFonts w:eastAsia="Times New Roman" w:cs="Calibri"/>
                <w:b w:val="0"/>
                <w:bCs w:val="0"/>
                <w:szCs w:val="22"/>
                <w:rtl/>
              </w:rPr>
              <w:t xml:space="preserve"> وعمال التجميع</w:t>
            </w:r>
          </w:p>
        </w:tc>
        <w:tc>
          <w:tcPr>
            <w:tcW w:w="2110"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Pr>
              <w:t>11.0</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Pr>
              <w:t>0.0</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AA2EEC">
              <w:rPr>
                <w:rFonts w:cs="Calibri"/>
                <w:b/>
                <w:bCs/>
                <w:sz w:val="24"/>
              </w:rPr>
              <w:t>11.0</w:t>
            </w:r>
          </w:p>
        </w:tc>
      </w:tr>
      <w:tr w:rsidR="00CC18EC" w:rsidRPr="00712973" w:rsidTr="00F14F1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712973" w:rsidRDefault="00CC18EC" w:rsidP="00F14F15">
            <w:pPr>
              <w:spacing w:after="0" w:line="240" w:lineRule="auto"/>
              <w:rPr>
                <w:rFonts w:eastAsia="Times New Roman" w:cs="Calibri"/>
                <w:b w:val="0"/>
                <w:bCs w:val="0"/>
                <w:szCs w:val="22"/>
              </w:rPr>
            </w:pPr>
            <w:r w:rsidRPr="00712973">
              <w:rPr>
                <w:rFonts w:eastAsia="Times New Roman" w:cs="Calibri"/>
                <w:b w:val="0"/>
                <w:bCs w:val="0"/>
                <w:szCs w:val="22"/>
                <w:rtl/>
              </w:rPr>
              <w:t>العاملون في المهن الأولية</w:t>
            </w:r>
          </w:p>
        </w:tc>
        <w:tc>
          <w:tcPr>
            <w:tcW w:w="2110"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7.9</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Pr>
              <w:t>15.2</w:t>
            </w:r>
          </w:p>
        </w:tc>
        <w:tc>
          <w:tcPr>
            <w:tcW w:w="2111" w:type="dxa"/>
            <w:noWrap/>
            <w:vAlign w:val="center"/>
            <w:hideMark/>
          </w:tcPr>
          <w:p w:rsidR="00CC18EC" w:rsidRPr="00AA2EEC" w:rsidRDefault="00CC18EC" w:rsidP="00F14F1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AA2EEC">
              <w:rPr>
                <w:rFonts w:cs="Calibri"/>
                <w:b/>
                <w:bCs/>
                <w:sz w:val="24"/>
              </w:rPr>
              <w:t>9.2</w:t>
            </w:r>
          </w:p>
        </w:tc>
      </w:tr>
      <w:tr w:rsidR="00CC18EC" w:rsidRPr="00712973" w:rsidTr="00F14F1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420" w:type="dxa"/>
            <w:vAlign w:val="center"/>
            <w:hideMark/>
          </w:tcPr>
          <w:p w:rsidR="00CC18EC" w:rsidRPr="00F14F15" w:rsidRDefault="00AC0E6C" w:rsidP="00F14F15">
            <w:pPr>
              <w:spacing w:after="0" w:line="240" w:lineRule="auto"/>
              <w:rPr>
                <w:rFonts w:eastAsia="Times New Roman" w:cs="Calibri"/>
                <w:szCs w:val="22"/>
              </w:rPr>
            </w:pPr>
            <w:r w:rsidRPr="00F14F15">
              <w:rPr>
                <w:rFonts w:eastAsia="Times New Roman" w:cs="Calibri"/>
                <w:sz w:val="24"/>
                <w:rtl/>
              </w:rPr>
              <w:t>المملكة</w:t>
            </w:r>
          </w:p>
        </w:tc>
        <w:tc>
          <w:tcPr>
            <w:tcW w:w="2110"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AA2EEC">
              <w:rPr>
                <w:rFonts w:cs="Calibri"/>
                <w:b/>
                <w:bCs/>
                <w:sz w:val="24"/>
              </w:rPr>
              <w:t>8.3</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AA2EEC">
              <w:rPr>
                <w:rFonts w:cs="Calibri"/>
                <w:b/>
                <w:bCs/>
                <w:sz w:val="24"/>
              </w:rPr>
              <w:t>7.5</w:t>
            </w:r>
          </w:p>
        </w:tc>
        <w:tc>
          <w:tcPr>
            <w:tcW w:w="2111" w:type="dxa"/>
            <w:noWrap/>
            <w:vAlign w:val="center"/>
            <w:hideMark/>
          </w:tcPr>
          <w:p w:rsidR="00CC18EC" w:rsidRPr="00AA2EEC" w:rsidRDefault="00CC18EC" w:rsidP="00F14F15">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AA2EEC">
              <w:rPr>
                <w:rFonts w:cs="Calibri"/>
                <w:b/>
                <w:bCs/>
                <w:sz w:val="24"/>
              </w:rPr>
              <w:t>8.2</w:t>
            </w:r>
          </w:p>
        </w:tc>
      </w:tr>
    </w:tbl>
    <w:p w:rsidR="00940AD0" w:rsidRPr="00712973" w:rsidRDefault="00940AD0" w:rsidP="00940AD0">
      <w:pPr>
        <w:pStyle w:val="ListParagraph"/>
        <w:spacing w:after="240" w:line="269" w:lineRule="auto"/>
        <w:ind w:left="810"/>
        <w:rPr>
          <w:rFonts w:cs="Calibri"/>
          <w:b/>
          <w:bCs/>
          <w:sz w:val="8"/>
          <w:szCs w:val="8"/>
          <w:lang w:bidi="ar-JO"/>
        </w:rPr>
      </w:pPr>
    </w:p>
    <w:p w:rsidR="000453A7" w:rsidRPr="00712973" w:rsidRDefault="000453A7" w:rsidP="000453A7">
      <w:pPr>
        <w:pStyle w:val="ListParagraph"/>
        <w:spacing w:after="240" w:line="269" w:lineRule="auto"/>
        <w:ind w:left="810"/>
        <w:rPr>
          <w:rFonts w:cs="Calibri"/>
          <w:b/>
          <w:bCs/>
          <w:sz w:val="32"/>
          <w:szCs w:val="32"/>
          <w:rtl/>
          <w:lang w:bidi="ar-JO"/>
        </w:rPr>
      </w:pPr>
    </w:p>
    <w:p w:rsidR="00AC2590" w:rsidRPr="00712973" w:rsidRDefault="00AC2590" w:rsidP="000453A7">
      <w:pPr>
        <w:pStyle w:val="ListParagraph"/>
        <w:spacing w:after="240" w:line="269" w:lineRule="auto"/>
        <w:ind w:left="810"/>
        <w:rPr>
          <w:rFonts w:cs="Calibri"/>
          <w:b/>
          <w:bCs/>
          <w:sz w:val="32"/>
          <w:szCs w:val="32"/>
          <w:rtl/>
          <w:lang w:bidi="ar-JO"/>
        </w:rPr>
      </w:pPr>
    </w:p>
    <w:p w:rsidR="004A4BD4" w:rsidRPr="00712973" w:rsidRDefault="004A4BD4" w:rsidP="000948D8">
      <w:pPr>
        <w:pStyle w:val="1c"/>
        <w:rPr>
          <w:rFonts w:ascii="Calibri" w:hAnsi="Calibri" w:cs="Calibri"/>
          <w:rtl/>
        </w:rPr>
      </w:pPr>
      <w:bookmarkStart w:id="102" w:name="_Toc157326054"/>
      <w:bookmarkStart w:id="103" w:name="_Toc157326243"/>
      <w:r w:rsidRPr="00712973">
        <w:rPr>
          <w:rFonts w:ascii="Calibri" w:hAnsi="Calibri" w:cs="Calibri"/>
          <w:rtl/>
        </w:rPr>
        <w:t>جدول</w:t>
      </w:r>
      <w:r w:rsidRPr="00712973">
        <w:rPr>
          <w:rFonts w:ascii="Calibri" w:hAnsi="Calibri" w:cs="Calibri"/>
        </w:rPr>
        <w:t xml:space="preserve"> </w:t>
      </w:r>
      <w:r w:rsidRPr="00712973">
        <w:rPr>
          <w:rFonts w:ascii="Calibri" w:hAnsi="Calibri" w:cs="Calibri"/>
          <w:rtl/>
        </w:rPr>
        <w:t>1</w:t>
      </w:r>
      <w:r w:rsidRPr="00712973">
        <w:rPr>
          <w:rFonts w:ascii="Calibri" w:hAnsi="Calibri" w:cs="Calibri"/>
        </w:rPr>
        <w:t>.</w:t>
      </w:r>
      <w:r w:rsidRPr="00712973">
        <w:rPr>
          <w:rFonts w:ascii="Calibri" w:hAnsi="Calibri" w:cs="Calibri"/>
          <w:rtl/>
        </w:rPr>
        <w:t>12</w:t>
      </w:r>
      <w:r w:rsidR="00406E8A" w:rsidRPr="00712973">
        <w:rPr>
          <w:rFonts w:ascii="Calibri" w:hAnsi="Calibri" w:cs="Calibri"/>
          <w:rtl/>
        </w:rPr>
        <w:t>:</w:t>
      </w:r>
      <w:r w:rsidRPr="00712973">
        <w:rPr>
          <w:rFonts w:ascii="Calibri" w:hAnsi="Calibri" w:cs="Calibri"/>
        </w:rPr>
        <w:t xml:space="preserve"> </w:t>
      </w:r>
      <w:r w:rsidRPr="00712973">
        <w:rPr>
          <w:rFonts w:ascii="Calibri" w:hAnsi="Calibri" w:cs="Calibri"/>
          <w:rtl/>
        </w:rPr>
        <w:t>النسبة المئوية لانتشار الإعاقة (الصعوبات الوظي</w:t>
      </w:r>
      <w:r w:rsidR="00AC0E6C" w:rsidRPr="00712973">
        <w:rPr>
          <w:rFonts w:ascii="Calibri" w:hAnsi="Calibri" w:cs="Calibri"/>
          <w:rtl/>
        </w:rPr>
        <w:t xml:space="preserve">فية) بين </w:t>
      </w:r>
      <w:proofErr w:type="spellStart"/>
      <w:r w:rsidR="00AC0E6C" w:rsidRPr="00712973">
        <w:rPr>
          <w:rFonts w:ascii="Calibri" w:hAnsi="Calibri" w:cs="Calibri"/>
          <w:rtl/>
        </w:rPr>
        <w:t>االمشتغلين</w:t>
      </w:r>
      <w:proofErr w:type="spellEnd"/>
      <w:r w:rsidR="00AC0E6C" w:rsidRPr="00712973">
        <w:rPr>
          <w:rFonts w:ascii="Calibri" w:hAnsi="Calibri" w:cs="Calibri"/>
          <w:rtl/>
        </w:rPr>
        <w:t xml:space="preserve"> الاردنيين ا</w:t>
      </w:r>
      <w:r w:rsidRPr="00712973">
        <w:rPr>
          <w:rFonts w:ascii="Calibri" w:hAnsi="Calibri" w:cs="Calibri"/>
          <w:rtl/>
        </w:rPr>
        <w:t xml:space="preserve">لذين أعمارهم 15 سنة فأكثر حسب </w:t>
      </w:r>
      <w:proofErr w:type="gramStart"/>
      <w:r w:rsidRPr="00712973">
        <w:rPr>
          <w:rFonts w:ascii="Calibri" w:hAnsi="Calibri" w:cs="Calibri"/>
          <w:rtl/>
        </w:rPr>
        <w:t>القطاع ،</w:t>
      </w:r>
      <w:proofErr w:type="gramEnd"/>
      <w:r w:rsidRPr="00712973">
        <w:rPr>
          <w:rFonts w:ascii="Calibri" w:hAnsi="Calibri" w:cs="Calibri"/>
          <w:rtl/>
        </w:rPr>
        <w:t xml:space="preserve"> 2023</w:t>
      </w:r>
      <w:bookmarkEnd w:id="102"/>
      <w:bookmarkEnd w:id="103"/>
    </w:p>
    <w:tbl>
      <w:tblPr>
        <w:tblStyle w:val="MediumShading1-Accent6"/>
        <w:bidiVisual/>
        <w:tblW w:w="0" w:type="auto"/>
        <w:tblLook w:val="04A0" w:firstRow="1" w:lastRow="0" w:firstColumn="1" w:lastColumn="0" w:noHBand="0" w:noVBand="1"/>
      </w:tblPr>
      <w:tblGrid>
        <w:gridCol w:w="2590"/>
        <w:gridCol w:w="6100"/>
      </w:tblGrid>
      <w:tr w:rsidR="004A4BD4" w:rsidRPr="00712973" w:rsidTr="001E3CAA">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4A4BD4" w:rsidRPr="001E3CAA" w:rsidRDefault="004A4BD4" w:rsidP="001E3CAA">
            <w:pPr>
              <w:spacing w:after="0" w:line="240" w:lineRule="auto"/>
              <w:jc w:val="center"/>
              <w:rPr>
                <w:rFonts w:eastAsia="Times New Roman" w:cs="Calibri"/>
                <w:sz w:val="24"/>
              </w:rPr>
            </w:pPr>
            <w:r w:rsidRPr="001E3CAA">
              <w:rPr>
                <w:rFonts w:eastAsia="Times New Roman" w:cs="Calibri"/>
                <w:sz w:val="24"/>
                <w:rtl/>
              </w:rPr>
              <w:t>قطاع العمل</w:t>
            </w:r>
          </w:p>
        </w:tc>
        <w:tc>
          <w:tcPr>
            <w:tcW w:w="6100" w:type="dxa"/>
            <w:noWrap/>
            <w:vAlign w:val="center"/>
            <w:hideMark/>
          </w:tcPr>
          <w:p w:rsidR="004A4BD4" w:rsidRPr="001E3CAA" w:rsidRDefault="00861B68" w:rsidP="001E3CAA">
            <w:pPr>
              <w:bidi w:val="0"/>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Pr>
                <w:rFonts w:eastAsia="Times New Roman" w:cs="Calibri" w:hint="cs"/>
                <w:sz w:val="24"/>
                <w:rtl/>
              </w:rPr>
              <w:t>النسبة (%)</w:t>
            </w:r>
          </w:p>
        </w:tc>
      </w:tr>
      <w:tr w:rsidR="004A4BD4" w:rsidRPr="00712973" w:rsidTr="001E3C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4A4BD4" w:rsidRPr="001E3CAA" w:rsidRDefault="004A4BD4" w:rsidP="001E3CAA">
            <w:pPr>
              <w:spacing w:after="0" w:line="240" w:lineRule="auto"/>
              <w:jc w:val="center"/>
              <w:rPr>
                <w:rFonts w:eastAsia="Times New Roman" w:cs="Calibri"/>
                <w:b w:val="0"/>
                <w:bCs w:val="0"/>
                <w:sz w:val="24"/>
              </w:rPr>
            </w:pPr>
            <w:r w:rsidRPr="001E3CAA">
              <w:rPr>
                <w:rFonts w:eastAsia="Times New Roman" w:cs="Calibri"/>
                <w:b w:val="0"/>
                <w:bCs w:val="0"/>
                <w:sz w:val="24"/>
                <w:rtl/>
              </w:rPr>
              <w:t>قطاع عام</w:t>
            </w:r>
          </w:p>
        </w:tc>
        <w:tc>
          <w:tcPr>
            <w:tcW w:w="6100" w:type="dxa"/>
            <w:noWrap/>
            <w:vAlign w:val="center"/>
            <w:hideMark/>
          </w:tcPr>
          <w:p w:rsidR="004A4BD4" w:rsidRPr="00AA2EEC" w:rsidRDefault="004A4BD4" w:rsidP="001E3CAA">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tl/>
              </w:rPr>
              <w:t>6.5</w:t>
            </w:r>
          </w:p>
        </w:tc>
      </w:tr>
      <w:tr w:rsidR="004A4BD4" w:rsidRPr="00712973" w:rsidTr="001E3CA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4A4BD4" w:rsidRPr="001E3CAA" w:rsidRDefault="004A4BD4" w:rsidP="001E3CAA">
            <w:pPr>
              <w:spacing w:after="0" w:line="240" w:lineRule="auto"/>
              <w:jc w:val="center"/>
              <w:rPr>
                <w:rFonts w:eastAsia="Times New Roman" w:cs="Calibri"/>
                <w:b w:val="0"/>
                <w:bCs w:val="0"/>
                <w:sz w:val="24"/>
              </w:rPr>
            </w:pPr>
            <w:r w:rsidRPr="001E3CAA">
              <w:rPr>
                <w:rFonts w:eastAsia="Times New Roman" w:cs="Calibri"/>
                <w:b w:val="0"/>
                <w:bCs w:val="0"/>
                <w:sz w:val="24"/>
                <w:rtl/>
              </w:rPr>
              <w:t>قطاع خاص</w:t>
            </w:r>
          </w:p>
        </w:tc>
        <w:tc>
          <w:tcPr>
            <w:tcW w:w="6100" w:type="dxa"/>
            <w:noWrap/>
            <w:vAlign w:val="center"/>
            <w:hideMark/>
          </w:tcPr>
          <w:p w:rsidR="004A4BD4" w:rsidRPr="00AA2EEC" w:rsidRDefault="004A4BD4" w:rsidP="001E3CAA">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tl/>
              </w:rPr>
              <w:t>9.1</w:t>
            </w:r>
          </w:p>
        </w:tc>
      </w:tr>
      <w:tr w:rsidR="004A4BD4" w:rsidRPr="00712973" w:rsidTr="001E3C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4A4BD4" w:rsidRPr="001E3CAA" w:rsidRDefault="004A4BD4" w:rsidP="001E3CAA">
            <w:pPr>
              <w:bidi w:val="0"/>
              <w:spacing w:after="0"/>
              <w:jc w:val="center"/>
              <w:rPr>
                <w:rFonts w:eastAsia="Times New Roman" w:cs="Calibri"/>
                <w:b w:val="0"/>
                <w:bCs w:val="0"/>
                <w:sz w:val="24"/>
              </w:rPr>
            </w:pPr>
            <w:r w:rsidRPr="001E3CAA">
              <w:rPr>
                <w:rFonts w:eastAsia="Times New Roman" w:cs="Calibri"/>
                <w:b w:val="0"/>
                <w:bCs w:val="0"/>
                <w:sz w:val="24"/>
                <w:rtl/>
              </w:rPr>
              <w:t>هيئات دولية</w:t>
            </w:r>
          </w:p>
        </w:tc>
        <w:tc>
          <w:tcPr>
            <w:tcW w:w="6100" w:type="dxa"/>
            <w:noWrap/>
            <w:vAlign w:val="center"/>
            <w:hideMark/>
          </w:tcPr>
          <w:p w:rsidR="004A4BD4" w:rsidRPr="00AA2EEC" w:rsidRDefault="004A4BD4" w:rsidP="001E3CAA">
            <w:pPr>
              <w:bidi w:val="0"/>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A2EEC">
              <w:rPr>
                <w:rFonts w:cs="Calibri"/>
                <w:sz w:val="24"/>
                <w:rtl/>
              </w:rPr>
              <w:t>13.7</w:t>
            </w:r>
          </w:p>
        </w:tc>
      </w:tr>
      <w:tr w:rsidR="004A4BD4" w:rsidRPr="00712973" w:rsidTr="001E3CA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4A4BD4" w:rsidRPr="001E3CAA" w:rsidRDefault="004A4BD4" w:rsidP="001E3CAA">
            <w:pPr>
              <w:spacing w:after="0" w:line="240" w:lineRule="auto"/>
              <w:jc w:val="center"/>
              <w:rPr>
                <w:rFonts w:eastAsia="Times New Roman" w:cs="Calibri"/>
                <w:b w:val="0"/>
                <w:bCs w:val="0"/>
                <w:sz w:val="24"/>
              </w:rPr>
            </w:pPr>
            <w:r w:rsidRPr="001E3CAA">
              <w:rPr>
                <w:rFonts w:eastAsia="Times New Roman" w:cs="Calibri"/>
                <w:b w:val="0"/>
                <w:bCs w:val="0"/>
                <w:sz w:val="24"/>
                <w:rtl/>
              </w:rPr>
              <w:t>عمل في المنازل</w:t>
            </w:r>
          </w:p>
        </w:tc>
        <w:tc>
          <w:tcPr>
            <w:tcW w:w="6100" w:type="dxa"/>
            <w:noWrap/>
            <w:vAlign w:val="center"/>
            <w:hideMark/>
          </w:tcPr>
          <w:p w:rsidR="004A4BD4" w:rsidRPr="00AA2EEC" w:rsidRDefault="004A4BD4" w:rsidP="001E3CAA">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tl/>
              </w:rPr>
              <w:t>17.5</w:t>
            </w:r>
          </w:p>
        </w:tc>
      </w:tr>
      <w:tr w:rsidR="004A4BD4" w:rsidRPr="00712973" w:rsidTr="001E3CA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4A4BD4" w:rsidRPr="001E3CAA" w:rsidRDefault="004A4BD4" w:rsidP="001E3CAA">
            <w:pPr>
              <w:spacing w:after="0" w:line="240" w:lineRule="auto"/>
              <w:jc w:val="center"/>
              <w:rPr>
                <w:rFonts w:eastAsia="Times New Roman" w:cs="Calibri"/>
                <w:sz w:val="24"/>
              </w:rPr>
            </w:pPr>
            <w:r w:rsidRPr="001E3CAA">
              <w:rPr>
                <w:rFonts w:eastAsia="Times New Roman" w:cs="Calibri"/>
                <w:sz w:val="24"/>
                <w:rtl/>
              </w:rPr>
              <w:t>المملكة</w:t>
            </w:r>
          </w:p>
        </w:tc>
        <w:tc>
          <w:tcPr>
            <w:tcW w:w="6100" w:type="dxa"/>
            <w:noWrap/>
            <w:vAlign w:val="center"/>
            <w:hideMark/>
          </w:tcPr>
          <w:p w:rsidR="004A4BD4" w:rsidRPr="00AA2EEC" w:rsidRDefault="004A4BD4" w:rsidP="001E3CAA">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AA2EEC">
              <w:rPr>
                <w:rFonts w:cs="Calibri"/>
                <w:b/>
                <w:bCs/>
                <w:sz w:val="24"/>
                <w:rtl/>
              </w:rPr>
              <w:t>8.2</w:t>
            </w:r>
          </w:p>
        </w:tc>
      </w:tr>
    </w:tbl>
    <w:p w:rsidR="004A4BD4" w:rsidRPr="00712973" w:rsidRDefault="004A4BD4" w:rsidP="004A4BD4">
      <w:pPr>
        <w:pStyle w:val="1c"/>
        <w:rPr>
          <w:rFonts w:ascii="Calibri" w:hAnsi="Calibri" w:cs="Calibri"/>
          <w:b w:val="0"/>
          <w:bCs w:val="0"/>
          <w:sz w:val="32"/>
          <w:szCs w:val="32"/>
          <w:rtl/>
          <w:lang w:eastAsia="x-none" w:bidi="ar-JO"/>
        </w:rPr>
      </w:pPr>
    </w:p>
    <w:p w:rsidR="004A4BD4" w:rsidRPr="00712973" w:rsidRDefault="004A4BD4" w:rsidP="004A4BD4">
      <w:pPr>
        <w:spacing w:after="240" w:line="269" w:lineRule="auto"/>
        <w:rPr>
          <w:rFonts w:cs="Calibri"/>
          <w:b/>
          <w:bCs/>
          <w:sz w:val="32"/>
          <w:szCs w:val="32"/>
          <w:rtl/>
          <w:lang w:val="x-none" w:eastAsia="x-none" w:bidi="ar-JO"/>
        </w:rPr>
      </w:pPr>
    </w:p>
    <w:p w:rsidR="004A4BD4" w:rsidRPr="00712973" w:rsidRDefault="004A4BD4" w:rsidP="004A4BD4">
      <w:pPr>
        <w:spacing w:after="240" w:line="269" w:lineRule="auto"/>
        <w:rPr>
          <w:rFonts w:cs="Calibri"/>
          <w:b/>
          <w:bCs/>
          <w:sz w:val="32"/>
          <w:szCs w:val="32"/>
          <w:rtl/>
          <w:lang w:val="x-none" w:eastAsia="x-none" w:bidi="ar-JO"/>
        </w:rPr>
      </w:pPr>
    </w:p>
    <w:p w:rsidR="004A4BD4" w:rsidRPr="00712973" w:rsidRDefault="004A4BD4" w:rsidP="000948D8">
      <w:pPr>
        <w:pStyle w:val="1c"/>
        <w:rPr>
          <w:rFonts w:ascii="Calibri" w:hAnsi="Calibri" w:cs="Calibri"/>
          <w:rtl/>
        </w:rPr>
      </w:pPr>
      <w:bookmarkStart w:id="104" w:name="_Toc157326055"/>
      <w:bookmarkStart w:id="105" w:name="_Toc157326244"/>
      <w:r w:rsidRPr="00712973">
        <w:rPr>
          <w:rFonts w:ascii="Calibri" w:hAnsi="Calibri" w:cs="Calibri"/>
          <w:rtl/>
        </w:rPr>
        <w:t>جدول</w:t>
      </w:r>
      <w:r w:rsidRPr="00712973">
        <w:rPr>
          <w:rFonts w:ascii="Calibri" w:hAnsi="Calibri" w:cs="Calibri"/>
        </w:rPr>
        <w:t xml:space="preserve"> </w:t>
      </w:r>
      <w:r w:rsidRPr="00712973">
        <w:rPr>
          <w:rFonts w:ascii="Calibri" w:hAnsi="Calibri" w:cs="Calibri"/>
          <w:rtl/>
        </w:rPr>
        <w:t>1</w:t>
      </w:r>
      <w:r w:rsidRPr="00712973">
        <w:rPr>
          <w:rFonts w:ascii="Calibri" w:hAnsi="Calibri" w:cs="Calibri"/>
        </w:rPr>
        <w:t>.</w:t>
      </w:r>
      <w:r w:rsidRPr="00712973">
        <w:rPr>
          <w:rFonts w:ascii="Calibri" w:hAnsi="Calibri" w:cs="Calibri"/>
          <w:rtl/>
        </w:rPr>
        <w:t>13</w:t>
      </w:r>
      <w:r w:rsidR="00406E8A" w:rsidRPr="00712973">
        <w:rPr>
          <w:rFonts w:ascii="Calibri" w:hAnsi="Calibri" w:cs="Calibri"/>
          <w:rtl/>
        </w:rPr>
        <w:t>:</w:t>
      </w:r>
      <w:r w:rsidRPr="00712973">
        <w:rPr>
          <w:rFonts w:ascii="Calibri" w:hAnsi="Calibri" w:cs="Calibri"/>
        </w:rPr>
        <w:t xml:space="preserve"> </w:t>
      </w:r>
      <w:r w:rsidRPr="00712973">
        <w:rPr>
          <w:rFonts w:ascii="Calibri" w:hAnsi="Calibri" w:cs="Calibri"/>
          <w:rtl/>
        </w:rPr>
        <w:t>النسبة المئوية لانتشار الإعاقة (الصعوبات الوظ</w:t>
      </w:r>
      <w:r w:rsidR="00AC0E6C" w:rsidRPr="00712973">
        <w:rPr>
          <w:rFonts w:ascii="Calibri" w:hAnsi="Calibri" w:cs="Calibri"/>
          <w:rtl/>
        </w:rPr>
        <w:t xml:space="preserve">يفية) بين </w:t>
      </w:r>
      <w:proofErr w:type="spellStart"/>
      <w:r w:rsidR="00AC0E6C" w:rsidRPr="00712973">
        <w:rPr>
          <w:rFonts w:ascii="Calibri" w:hAnsi="Calibri" w:cs="Calibri"/>
          <w:rtl/>
        </w:rPr>
        <w:t>االمشتغلين</w:t>
      </w:r>
      <w:proofErr w:type="spellEnd"/>
      <w:r w:rsidR="00AC0E6C" w:rsidRPr="00712973">
        <w:rPr>
          <w:rFonts w:ascii="Calibri" w:hAnsi="Calibri" w:cs="Calibri"/>
          <w:rtl/>
        </w:rPr>
        <w:t xml:space="preserve"> </w:t>
      </w:r>
      <w:proofErr w:type="gramStart"/>
      <w:r w:rsidR="00AC0E6C" w:rsidRPr="00712973">
        <w:rPr>
          <w:rFonts w:ascii="Calibri" w:hAnsi="Calibri" w:cs="Calibri"/>
          <w:rtl/>
        </w:rPr>
        <w:t xml:space="preserve">الاردنيين </w:t>
      </w:r>
      <w:r w:rsidRPr="00712973">
        <w:rPr>
          <w:rFonts w:ascii="Calibri" w:hAnsi="Calibri" w:cs="Calibri"/>
          <w:rtl/>
        </w:rPr>
        <w:t xml:space="preserve"> </w:t>
      </w:r>
      <w:r w:rsidR="00AC0E6C" w:rsidRPr="00712973">
        <w:rPr>
          <w:rFonts w:ascii="Calibri" w:hAnsi="Calibri" w:cs="Calibri"/>
          <w:rtl/>
        </w:rPr>
        <w:t>ا</w:t>
      </w:r>
      <w:r w:rsidRPr="00712973">
        <w:rPr>
          <w:rFonts w:ascii="Calibri" w:hAnsi="Calibri" w:cs="Calibri"/>
          <w:rtl/>
        </w:rPr>
        <w:t>لذين</w:t>
      </w:r>
      <w:proofErr w:type="gramEnd"/>
      <w:r w:rsidRPr="00712973">
        <w:rPr>
          <w:rFonts w:ascii="Calibri" w:hAnsi="Calibri" w:cs="Calibri"/>
          <w:rtl/>
        </w:rPr>
        <w:t xml:space="preserve"> أعمارهم 15 سنة فأكثر حسب المستوى التعليمي  ، 2023</w:t>
      </w:r>
      <w:bookmarkEnd w:id="104"/>
      <w:bookmarkEnd w:id="105"/>
    </w:p>
    <w:tbl>
      <w:tblPr>
        <w:tblStyle w:val="MediumShading1-Accent6"/>
        <w:bidiVisual/>
        <w:tblW w:w="8900" w:type="dxa"/>
        <w:tblLook w:val="04A0" w:firstRow="1" w:lastRow="0" w:firstColumn="1" w:lastColumn="0" w:noHBand="0" w:noVBand="1"/>
      </w:tblPr>
      <w:tblGrid>
        <w:gridCol w:w="2800"/>
        <w:gridCol w:w="6100"/>
      </w:tblGrid>
      <w:tr w:rsidR="00861B68" w:rsidRPr="00712973" w:rsidTr="001E3CAA">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861B68" w:rsidRPr="0079701A" w:rsidRDefault="00861B68" w:rsidP="001E3CAA">
            <w:pPr>
              <w:spacing w:after="0" w:line="240" w:lineRule="auto"/>
              <w:jc w:val="center"/>
              <w:rPr>
                <w:rFonts w:eastAsia="Times New Roman" w:cs="Calibri"/>
                <w:sz w:val="24"/>
              </w:rPr>
            </w:pPr>
            <w:r w:rsidRPr="0079701A">
              <w:rPr>
                <w:rFonts w:eastAsia="Times New Roman" w:cs="Calibri"/>
                <w:sz w:val="24"/>
                <w:rtl/>
              </w:rPr>
              <w:t>المستوى التعليمي</w:t>
            </w:r>
          </w:p>
        </w:tc>
        <w:tc>
          <w:tcPr>
            <w:tcW w:w="6100" w:type="dxa"/>
            <w:noWrap/>
            <w:vAlign w:val="center"/>
            <w:hideMark/>
          </w:tcPr>
          <w:p w:rsidR="00861B68" w:rsidRPr="001E3CAA" w:rsidRDefault="00861B68" w:rsidP="00A56DBD">
            <w:pPr>
              <w:bidi w:val="0"/>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Pr>
                <w:rFonts w:eastAsia="Times New Roman" w:cs="Calibri" w:hint="cs"/>
                <w:sz w:val="24"/>
                <w:rtl/>
              </w:rPr>
              <w:t>النسبة (%)</w:t>
            </w:r>
          </w:p>
        </w:tc>
      </w:tr>
      <w:tr w:rsidR="00861B68" w:rsidRPr="00712973" w:rsidTr="001E3CA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861B68" w:rsidRPr="00712973" w:rsidRDefault="00861B68" w:rsidP="001E3CAA">
            <w:pPr>
              <w:spacing w:after="0" w:line="240" w:lineRule="auto"/>
              <w:jc w:val="center"/>
              <w:rPr>
                <w:rFonts w:eastAsia="Times New Roman" w:cs="Calibri"/>
                <w:b w:val="0"/>
                <w:bCs w:val="0"/>
                <w:szCs w:val="22"/>
              </w:rPr>
            </w:pPr>
            <w:r w:rsidRPr="00712973">
              <w:rPr>
                <w:rFonts w:eastAsia="Times New Roman" w:cs="Calibri"/>
                <w:b w:val="0"/>
                <w:bCs w:val="0"/>
                <w:szCs w:val="22"/>
                <w:rtl/>
              </w:rPr>
              <w:t>امي</w:t>
            </w:r>
          </w:p>
        </w:tc>
        <w:tc>
          <w:tcPr>
            <w:tcW w:w="6100" w:type="dxa"/>
            <w:noWrap/>
            <w:vAlign w:val="center"/>
            <w:hideMark/>
          </w:tcPr>
          <w:p w:rsidR="00861B68" w:rsidRPr="00AA2EEC" w:rsidRDefault="00861B68" w:rsidP="001E3CAA">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tl/>
              </w:rPr>
              <w:t>9.3</w:t>
            </w:r>
          </w:p>
        </w:tc>
      </w:tr>
      <w:tr w:rsidR="00861B68" w:rsidRPr="00712973" w:rsidTr="001E3CAA">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861B68" w:rsidRPr="00712973" w:rsidRDefault="00861B68" w:rsidP="001E3CAA">
            <w:pPr>
              <w:spacing w:after="0" w:line="240" w:lineRule="auto"/>
              <w:jc w:val="center"/>
              <w:rPr>
                <w:rFonts w:eastAsia="Times New Roman" w:cs="Calibri"/>
                <w:b w:val="0"/>
                <w:bCs w:val="0"/>
                <w:szCs w:val="22"/>
              </w:rPr>
            </w:pPr>
            <w:r w:rsidRPr="00712973">
              <w:rPr>
                <w:rFonts w:eastAsia="Times New Roman" w:cs="Calibri"/>
                <w:b w:val="0"/>
                <w:bCs w:val="0"/>
                <w:szCs w:val="22"/>
                <w:rtl/>
              </w:rPr>
              <w:t>اقل من ثانوي</w:t>
            </w:r>
          </w:p>
        </w:tc>
        <w:tc>
          <w:tcPr>
            <w:tcW w:w="6100" w:type="dxa"/>
            <w:noWrap/>
            <w:vAlign w:val="center"/>
            <w:hideMark/>
          </w:tcPr>
          <w:p w:rsidR="00861B68" w:rsidRPr="00AA2EEC" w:rsidRDefault="00861B68" w:rsidP="001E3CAA">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tl/>
              </w:rPr>
              <w:t>8.7</w:t>
            </w:r>
          </w:p>
        </w:tc>
      </w:tr>
      <w:tr w:rsidR="00861B68" w:rsidRPr="00712973" w:rsidTr="001E3CA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861B68" w:rsidRPr="00712973" w:rsidRDefault="00861B68" w:rsidP="001E3CAA">
            <w:pPr>
              <w:spacing w:after="0" w:line="240" w:lineRule="auto"/>
              <w:jc w:val="center"/>
              <w:rPr>
                <w:rFonts w:eastAsia="Times New Roman" w:cs="Calibri"/>
                <w:b w:val="0"/>
                <w:bCs w:val="0"/>
                <w:szCs w:val="22"/>
              </w:rPr>
            </w:pPr>
            <w:r w:rsidRPr="00712973">
              <w:rPr>
                <w:rFonts w:eastAsia="Times New Roman" w:cs="Calibri"/>
                <w:b w:val="0"/>
                <w:bCs w:val="0"/>
                <w:szCs w:val="22"/>
                <w:rtl/>
              </w:rPr>
              <w:t>ثانوي</w:t>
            </w:r>
          </w:p>
        </w:tc>
        <w:tc>
          <w:tcPr>
            <w:tcW w:w="6100" w:type="dxa"/>
            <w:noWrap/>
            <w:vAlign w:val="center"/>
            <w:hideMark/>
          </w:tcPr>
          <w:p w:rsidR="00861B68" w:rsidRPr="00AA2EEC" w:rsidRDefault="00861B68" w:rsidP="001E3CAA">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tl/>
              </w:rPr>
              <w:t>7.7</w:t>
            </w:r>
          </w:p>
        </w:tc>
      </w:tr>
      <w:tr w:rsidR="00861B68" w:rsidRPr="00712973" w:rsidTr="001E3CAA">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861B68" w:rsidRPr="00712973" w:rsidRDefault="00861B68" w:rsidP="001E3CAA">
            <w:pPr>
              <w:spacing w:after="0" w:line="240" w:lineRule="auto"/>
              <w:jc w:val="center"/>
              <w:rPr>
                <w:rFonts w:eastAsia="Times New Roman" w:cs="Calibri"/>
                <w:b w:val="0"/>
                <w:bCs w:val="0"/>
                <w:szCs w:val="22"/>
              </w:rPr>
            </w:pPr>
            <w:r w:rsidRPr="00712973">
              <w:rPr>
                <w:rFonts w:eastAsia="Times New Roman" w:cs="Calibri"/>
                <w:b w:val="0"/>
                <w:bCs w:val="0"/>
                <w:szCs w:val="22"/>
                <w:rtl/>
              </w:rPr>
              <w:t>دبلوم متوسط</w:t>
            </w:r>
          </w:p>
        </w:tc>
        <w:tc>
          <w:tcPr>
            <w:tcW w:w="6100" w:type="dxa"/>
            <w:noWrap/>
            <w:vAlign w:val="center"/>
            <w:hideMark/>
          </w:tcPr>
          <w:p w:rsidR="00861B68" w:rsidRPr="00AA2EEC" w:rsidRDefault="00861B68" w:rsidP="001E3CAA">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AA2EEC">
              <w:rPr>
                <w:rFonts w:cs="Calibri"/>
                <w:sz w:val="24"/>
                <w:rtl/>
              </w:rPr>
              <w:t>10.4</w:t>
            </w:r>
          </w:p>
        </w:tc>
      </w:tr>
      <w:tr w:rsidR="00861B68" w:rsidRPr="00712973" w:rsidTr="001E3CA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861B68" w:rsidRPr="00712973" w:rsidRDefault="00861B68" w:rsidP="001E3CAA">
            <w:pPr>
              <w:spacing w:after="0" w:line="240" w:lineRule="auto"/>
              <w:jc w:val="center"/>
              <w:rPr>
                <w:rFonts w:eastAsia="Times New Roman" w:cs="Calibri"/>
                <w:b w:val="0"/>
                <w:bCs w:val="0"/>
                <w:szCs w:val="22"/>
              </w:rPr>
            </w:pPr>
            <w:r w:rsidRPr="00712973">
              <w:rPr>
                <w:rFonts w:eastAsia="Times New Roman" w:cs="Calibri"/>
                <w:b w:val="0"/>
                <w:bCs w:val="0"/>
                <w:szCs w:val="22"/>
                <w:rtl/>
              </w:rPr>
              <w:t>بكالوريوس فأعلى</w:t>
            </w:r>
          </w:p>
        </w:tc>
        <w:tc>
          <w:tcPr>
            <w:tcW w:w="6100" w:type="dxa"/>
            <w:noWrap/>
            <w:vAlign w:val="center"/>
            <w:hideMark/>
          </w:tcPr>
          <w:p w:rsidR="00861B68" w:rsidRPr="00AA2EEC" w:rsidRDefault="00861B68" w:rsidP="001E3CAA">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A2EEC">
              <w:rPr>
                <w:rFonts w:cs="Calibri"/>
                <w:sz w:val="24"/>
                <w:rtl/>
              </w:rPr>
              <w:t>7.0</w:t>
            </w:r>
          </w:p>
        </w:tc>
      </w:tr>
      <w:tr w:rsidR="00861B68" w:rsidRPr="00712973" w:rsidTr="001E3CAA">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861B68" w:rsidRPr="0079701A" w:rsidRDefault="00861B68" w:rsidP="001E3CAA">
            <w:pPr>
              <w:spacing w:after="0" w:line="240" w:lineRule="auto"/>
              <w:jc w:val="center"/>
              <w:rPr>
                <w:rFonts w:eastAsia="Times New Roman" w:cs="Calibri"/>
                <w:sz w:val="24"/>
                <w:rtl/>
                <w:lang w:bidi="ar-JO"/>
              </w:rPr>
            </w:pPr>
            <w:r w:rsidRPr="0079701A">
              <w:rPr>
                <w:rFonts w:eastAsia="Times New Roman" w:cs="Calibri"/>
                <w:sz w:val="24"/>
                <w:rtl/>
              </w:rPr>
              <w:t>المملكة</w:t>
            </w:r>
          </w:p>
        </w:tc>
        <w:tc>
          <w:tcPr>
            <w:tcW w:w="6100" w:type="dxa"/>
            <w:noWrap/>
            <w:vAlign w:val="center"/>
            <w:hideMark/>
          </w:tcPr>
          <w:p w:rsidR="00861B68" w:rsidRPr="00AA2EEC" w:rsidRDefault="00861B68" w:rsidP="001E3CAA">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AA2EEC">
              <w:rPr>
                <w:rFonts w:cs="Calibri"/>
                <w:b/>
                <w:bCs/>
                <w:sz w:val="24"/>
                <w:rtl/>
              </w:rPr>
              <w:t>8.2</w:t>
            </w:r>
          </w:p>
        </w:tc>
      </w:tr>
    </w:tbl>
    <w:p w:rsidR="004A4BD4" w:rsidRPr="00712973" w:rsidRDefault="004A4BD4" w:rsidP="004A4BD4">
      <w:pPr>
        <w:jc w:val="center"/>
        <w:rPr>
          <w:rFonts w:cs="Calibri"/>
          <w:b/>
          <w:bCs/>
          <w:sz w:val="24"/>
          <w:rtl/>
          <w:lang w:bidi="ar-AE"/>
        </w:rPr>
      </w:pPr>
    </w:p>
    <w:p w:rsidR="004A4BD4" w:rsidRPr="00712973" w:rsidRDefault="004A4BD4" w:rsidP="004A4BD4">
      <w:pPr>
        <w:spacing w:after="240" w:line="269" w:lineRule="auto"/>
        <w:rPr>
          <w:rFonts w:cs="Calibri"/>
          <w:b/>
          <w:bCs/>
          <w:sz w:val="32"/>
          <w:szCs w:val="32"/>
          <w:rtl/>
          <w:lang w:val="x-none" w:eastAsia="x-none" w:bidi="ar-JO"/>
        </w:rPr>
      </w:pPr>
    </w:p>
    <w:p w:rsidR="004A4BD4" w:rsidRDefault="004A4BD4"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Default="001E3CAA" w:rsidP="00AC2590">
      <w:pPr>
        <w:spacing w:after="240" w:line="269" w:lineRule="auto"/>
        <w:rPr>
          <w:rFonts w:cs="Calibri"/>
          <w:b/>
          <w:bCs/>
          <w:sz w:val="32"/>
          <w:szCs w:val="32"/>
          <w:rtl/>
          <w:lang w:eastAsia="x-none" w:bidi="ar-JO"/>
        </w:rPr>
      </w:pPr>
    </w:p>
    <w:p w:rsidR="001E3CAA" w:rsidRPr="00712973" w:rsidRDefault="001E3CAA" w:rsidP="00AC2590">
      <w:pPr>
        <w:spacing w:after="240" w:line="269" w:lineRule="auto"/>
        <w:rPr>
          <w:rFonts w:cs="Calibri"/>
          <w:b/>
          <w:bCs/>
          <w:sz w:val="32"/>
          <w:szCs w:val="32"/>
          <w:lang w:eastAsia="x-none" w:bidi="ar-JO"/>
        </w:rPr>
      </w:pPr>
    </w:p>
    <w:p w:rsidR="004A4BD4" w:rsidRPr="00712973" w:rsidRDefault="004A4BD4" w:rsidP="00AC2590">
      <w:pPr>
        <w:spacing w:after="240" w:line="269" w:lineRule="auto"/>
        <w:rPr>
          <w:rFonts w:cs="Calibri"/>
          <w:b/>
          <w:bCs/>
          <w:sz w:val="32"/>
          <w:szCs w:val="32"/>
          <w:rtl/>
          <w:lang w:eastAsia="x-none" w:bidi="ar-JO"/>
        </w:rPr>
      </w:pPr>
    </w:p>
    <w:p w:rsidR="00AC2590" w:rsidRPr="00712973" w:rsidRDefault="00805083" w:rsidP="004F4F99">
      <w:pPr>
        <w:pStyle w:val="a"/>
        <w:rPr>
          <w:rFonts w:ascii="Calibri" w:hAnsi="Calibri" w:cs="Calibri"/>
          <w:b/>
          <w:color w:val="auto"/>
          <w:sz w:val="28"/>
          <w:szCs w:val="28"/>
          <w:lang w:bidi="ar-JO"/>
        </w:rPr>
      </w:pPr>
      <w:bookmarkStart w:id="106" w:name="_Toc157326216"/>
      <w:r w:rsidRPr="00712973">
        <w:rPr>
          <w:rFonts w:ascii="Calibri" w:hAnsi="Calibri" w:cs="Calibri"/>
          <w:b/>
          <w:color w:val="auto"/>
          <w:sz w:val="28"/>
          <w:szCs w:val="28"/>
          <w:rtl/>
          <w:lang w:bidi="ar-JO"/>
        </w:rPr>
        <w:t xml:space="preserve">جداول المجموعة </w:t>
      </w:r>
      <w:proofErr w:type="gramStart"/>
      <w:r w:rsidRPr="00712973">
        <w:rPr>
          <w:rFonts w:ascii="Calibri" w:hAnsi="Calibri" w:cs="Calibri"/>
          <w:b/>
          <w:color w:val="auto"/>
          <w:sz w:val="28"/>
          <w:szCs w:val="28"/>
          <w:rtl/>
          <w:lang w:bidi="ar-JO"/>
        </w:rPr>
        <w:t>الثانية :التوزيع</w:t>
      </w:r>
      <w:proofErr w:type="gramEnd"/>
      <w:r w:rsidRPr="00712973">
        <w:rPr>
          <w:rFonts w:ascii="Calibri" w:hAnsi="Calibri" w:cs="Calibri"/>
          <w:b/>
          <w:color w:val="auto"/>
          <w:sz w:val="28"/>
          <w:szCs w:val="28"/>
          <w:rtl/>
          <w:lang w:bidi="ar-JO"/>
        </w:rPr>
        <w:t xml:space="preserve"> النسبي لانتشار الصعوبات الوظيفية</w:t>
      </w:r>
      <w:bookmarkEnd w:id="106"/>
    </w:p>
    <w:p w:rsidR="004F4F99" w:rsidRPr="00712973" w:rsidRDefault="004F4F99" w:rsidP="00AE2999">
      <w:pPr>
        <w:pStyle w:val="1c"/>
        <w:spacing w:after="0"/>
        <w:ind w:left="27" w:right="0"/>
        <w:rPr>
          <w:rFonts w:ascii="Calibri" w:hAnsi="Calibri" w:cs="Calibri"/>
          <w:rtl/>
        </w:rPr>
      </w:pPr>
    </w:p>
    <w:p w:rsidR="00BF2257" w:rsidRPr="00712973" w:rsidRDefault="00BF2257" w:rsidP="00406E8A">
      <w:pPr>
        <w:pStyle w:val="1c"/>
        <w:rPr>
          <w:rFonts w:ascii="Calibri" w:hAnsi="Calibri" w:cs="Calibri"/>
          <w:rtl/>
        </w:rPr>
      </w:pPr>
      <w:bookmarkStart w:id="107" w:name="_Toc153451602"/>
      <w:bookmarkStart w:id="108" w:name="_Toc153871553"/>
      <w:bookmarkStart w:id="109" w:name="_Toc157326056"/>
      <w:bookmarkStart w:id="110" w:name="_Toc157326245"/>
      <w:r w:rsidRPr="00712973">
        <w:rPr>
          <w:rFonts w:ascii="Calibri" w:hAnsi="Calibri" w:cs="Calibri"/>
          <w:rtl/>
        </w:rPr>
        <w:t>جدول 1.</w:t>
      </w:r>
      <w:r w:rsidR="00406E8A" w:rsidRPr="00712973">
        <w:rPr>
          <w:rFonts w:ascii="Calibri" w:hAnsi="Calibri" w:cs="Calibri"/>
          <w:rtl/>
        </w:rPr>
        <w:t>2</w:t>
      </w:r>
      <w:r w:rsidRPr="00712973">
        <w:rPr>
          <w:rFonts w:ascii="Calibri" w:hAnsi="Calibri" w:cs="Calibri"/>
          <w:rtl/>
        </w:rPr>
        <w:t xml:space="preserve">: </w:t>
      </w:r>
      <w:r w:rsidR="00AE2999" w:rsidRPr="00712973">
        <w:rPr>
          <w:rFonts w:ascii="Calibri" w:hAnsi="Calibri" w:cs="Calibri"/>
          <w:rtl/>
        </w:rPr>
        <w:t>التوزيع النسبي</w:t>
      </w:r>
      <w:r w:rsidRPr="00712973">
        <w:rPr>
          <w:rFonts w:ascii="Calibri" w:hAnsi="Calibri" w:cs="Calibri"/>
          <w:rtl/>
        </w:rPr>
        <w:t xml:space="preserve"> </w:t>
      </w:r>
      <w:proofErr w:type="spellStart"/>
      <w:r w:rsidR="00AE2999" w:rsidRPr="00712973">
        <w:rPr>
          <w:rFonts w:ascii="Calibri" w:hAnsi="Calibri" w:cs="Calibri"/>
          <w:rtl/>
        </w:rPr>
        <w:t>للاعاقة</w:t>
      </w:r>
      <w:proofErr w:type="spellEnd"/>
      <w:r w:rsidRPr="00712973">
        <w:rPr>
          <w:rFonts w:ascii="Calibri" w:hAnsi="Calibri" w:cs="Calibri"/>
          <w:rtl/>
        </w:rPr>
        <w:t xml:space="preserve"> (الصعوبات الوظيفية) بين السكان الذين </w:t>
      </w:r>
      <w:proofErr w:type="gramStart"/>
      <w:r w:rsidRPr="00712973">
        <w:rPr>
          <w:rFonts w:ascii="Calibri" w:hAnsi="Calibri" w:cs="Calibri"/>
          <w:rtl/>
        </w:rPr>
        <w:t>أعمارهم  15</w:t>
      </w:r>
      <w:proofErr w:type="gramEnd"/>
      <w:r w:rsidRPr="00712973">
        <w:rPr>
          <w:rFonts w:ascii="Calibri" w:hAnsi="Calibri" w:cs="Calibri"/>
          <w:rtl/>
        </w:rPr>
        <w:t xml:space="preserve"> سنة  فأكثر حسب الجنسية والجنس، 2023</w:t>
      </w:r>
      <w:bookmarkEnd w:id="107"/>
      <w:bookmarkEnd w:id="108"/>
      <w:bookmarkEnd w:id="109"/>
      <w:bookmarkEnd w:id="110"/>
    </w:p>
    <w:tbl>
      <w:tblPr>
        <w:tblStyle w:val="MediumShading1-Accent6"/>
        <w:bidiVisual/>
        <w:tblW w:w="4955" w:type="pct"/>
        <w:tblInd w:w="40" w:type="dxa"/>
        <w:tblLook w:val="04A0" w:firstRow="1" w:lastRow="0" w:firstColumn="1" w:lastColumn="0" w:noHBand="0" w:noVBand="1"/>
      </w:tblPr>
      <w:tblGrid>
        <w:gridCol w:w="2542"/>
        <w:gridCol w:w="1762"/>
        <w:gridCol w:w="1762"/>
        <w:gridCol w:w="2546"/>
      </w:tblGrid>
      <w:tr w:rsidR="00BF2257" w:rsidRPr="00712973" w:rsidTr="001E3CA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75" w:type="pct"/>
            <w:vMerge w:val="restart"/>
            <w:noWrap/>
            <w:vAlign w:val="center"/>
            <w:hideMark/>
          </w:tcPr>
          <w:p w:rsidR="00BF2257" w:rsidRPr="0079701A" w:rsidRDefault="00BF2257" w:rsidP="001E3CAA">
            <w:pPr>
              <w:spacing w:after="0" w:line="240" w:lineRule="auto"/>
              <w:ind w:left="-20"/>
              <w:jc w:val="center"/>
              <w:rPr>
                <w:rFonts w:eastAsia="Times New Roman" w:cs="Calibri"/>
                <w:sz w:val="24"/>
                <w:lang w:bidi="ar-JO"/>
              </w:rPr>
            </w:pPr>
            <w:r w:rsidRPr="0079701A">
              <w:rPr>
                <w:rFonts w:eastAsia="Times New Roman" w:cs="Calibri"/>
                <w:sz w:val="24"/>
                <w:rtl/>
                <w:lang w:bidi="ar-JO"/>
              </w:rPr>
              <w:t>الجنسية</w:t>
            </w:r>
          </w:p>
        </w:tc>
        <w:tc>
          <w:tcPr>
            <w:tcW w:w="2046" w:type="pct"/>
            <w:gridSpan w:val="2"/>
            <w:vAlign w:val="center"/>
          </w:tcPr>
          <w:p w:rsidR="00BF2257" w:rsidRPr="0079701A" w:rsidRDefault="00BF2257" w:rsidP="001E3CAA">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9701A">
              <w:rPr>
                <w:rFonts w:eastAsia="Times New Roman" w:cs="Calibri"/>
                <w:sz w:val="24"/>
                <w:rtl/>
              </w:rPr>
              <w:t>الجنس</w:t>
            </w:r>
          </w:p>
        </w:tc>
        <w:tc>
          <w:tcPr>
            <w:tcW w:w="1478" w:type="pct"/>
            <w:vMerge w:val="restart"/>
            <w:vAlign w:val="center"/>
          </w:tcPr>
          <w:p w:rsidR="00BF2257" w:rsidRPr="0079701A" w:rsidRDefault="00E6094E" w:rsidP="001E3CAA">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lang w:bidi="ar-JO"/>
              </w:rPr>
            </w:pPr>
            <w:r w:rsidRPr="0079701A">
              <w:rPr>
                <w:rFonts w:eastAsia="Times New Roman" w:cs="Calibri"/>
                <w:sz w:val="24"/>
                <w:rtl/>
                <w:lang w:bidi="ar-JO"/>
              </w:rPr>
              <w:t>النسبة</w:t>
            </w:r>
            <w:r w:rsidR="0079701A">
              <w:rPr>
                <w:rFonts w:eastAsia="Times New Roman" w:cs="Calibri" w:hint="cs"/>
                <w:sz w:val="24"/>
                <w:rtl/>
                <w:lang w:bidi="ar-JO"/>
              </w:rPr>
              <w:t xml:space="preserve"> (%)</w:t>
            </w:r>
          </w:p>
        </w:tc>
      </w:tr>
      <w:tr w:rsidR="00BF2257" w:rsidRPr="00712973" w:rsidTr="001E3CA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475" w:type="pct"/>
            <w:vMerge/>
            <w:noWrap/>
            <w:vAlign w:val="center"/>
            <w:hideMark/>
          </w:tcPr>
          <w:p w:rsidR="00BF2257" w:rsidRPr="00712973" w:rsidRDefault="00BF2257" w:rsidP="001E3CAA">
            <w:pPr>
              <w:spacing w:after="0" w:line="240" w:lineRule="auto"/>
              <w:ind w:left="-20"/>
              <w:jc w:val="center"/>
              <w:rPr>
                <w:rFonts w:eastAsia="Times New Roman" w:cs="Calibri"/>
                <w:b w:val="0"/>
                <w:bCs w:val="0"/>
                <w:sz w:val="32"/>
                <w:szCs w:val="32"/>
                <w:lang w:bidi="ar-JO"/>
              </w:rPr>
            </w:pPr>
          </w:p>
        </w:tc>
        <w:tc>
          <w:tcPr>
            <w:tcW w:w="1023" w:type="pct"/>
            <w:noWrap/>
            <w:vAlign w:val="center"/>
            <w:hideMark/>
          </w:tcPr>
          <w:p w:rsidR="00BF2257" w:rsidRPr="0079701A" w:rsidRDefault="00BF2257" w:rsidP="001E3CAA">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cs="Calibri"/>
                <w:b/>
                <w:bCs/>
                <w:sz w:val="24"/>
                <w:lang w:bidi="ar-JO"/>
              </w:rPr>
            </w:pPr>
            <w:r w:rsidRPr="0079701A">
              <w:rPr>
                <w:rFonts w:cs="Calibri"/>
                <w:b/>
                <w:bCs/>
                <w:sz w:val="24"/>
                <w:rtl/>
                <w:lang w:bidi="ar-JO"/>
              </w:rPr>
              <w:t>ذكر</w:t>
            </w:r>
          </w:p>
        </w:tc>
        <w:tc>
          <w:tcPr>
            <w:tcW w:w="1023" w:type="pct"/>
            <w:noWrap/>
            <w:vAlign w:val="center"/>
            <w:hideMark/>
          </w:tcPr>
          <w:p w:rsidR="00BF2257" w:rsidRPr="0079701A" w:rsidRDefault="00BF2257" w:rsidP="001E3CAA">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cs="Calibri"/>
                <w:b/>
                <w:bCs/>
                <w:sz w:val="24"/>
                <w:lang w:bidi="ar-JO"/>
              </w:rPr>
            </w:pPr>
            <w:r w:rsidRPr="0079701A">
              <w:rPr>
                <w:rFonts w:cs="Calibri"/>
                <w:b/>
                <w:bCs/>
                <w:sz w:val="24"/>
                <w:rtl/>
                <w:lang w:bidi="ar-JO"/>
              </w:rPr>
              <w:t>أنثى</w:t>
            </w:r>
          </w:p>
        </w:tc>
        <w:tc>
          <w:tcPr>
            <w:tcW w:w="1478" w:type="pct"/>
            <w:vMerge/>
            <w:noWrap/>
            <w:vAlign w:val="center"/>
            <w:hideMark/>
          </w:tcPr>
          <w:p w:rsidR="00BF2257" w:rsidRPr="00712973" w:rsidRDefault="00BF2257" w:rsidP="001E3CAA">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cs="Calibri"/>
                <w:b/>
                <w:bCs/>
                <w:sz w:val="32"/>
                <w:szCs w:val="32"/>
                <w:lang w:bidi="ar-JO"/>
              </w:rPr>
            </w:pPr>
          </w:p>
        </w:tc>
      </w:tr>
      <w:tr w:rsidR="00C52CB6" w:rsidRPr="00712973" w:rsidTr="001E3CAA">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75" w:type="pct"/>
            <w:noWrap/>
            <w:vAlign w:val="center"/>
            <w:hideMark/>
          </w:tcPr>
          <w:p w:rsidR="00C52CB6" w:rsidRPr="0079701A" w:rsidRDefault="00C52CB6" w:rsidP="001E3CAA">
            <w:pPr>
              <w:spacing w:after="0" w:line="240" w:lineRule="auto"/>
              <w:ind w:left="-20"/>
              <w:jc w:val="center"/>
              <w:rPr>
                <w:rFonts w:eastAsia="Times New Roman" w:cs="Calibri"/>
                <w:b w:val="0"/>
                <w:bCs w:val="0"/>
                <w:sz w:val="24"/>
                <w:lang w:bidi="ar-JO"/>
              </w:rPr>
            </w:pPr>
            <w:r w:rsidRPr="0079701A">
              <w:rPr>
                <w:rFonts w:eastAsia="Times New Roman" w:cs="Calibri"/>
                <w:b w:val="0"/>
                <w:bCs w:val="0"/>
                <w:sz w:val="24"/>
                <w:rtl/>
                <w:lang w:bidi="ar-JO"/>
              </w:rPr>
              <w:t>أردني</w:t>
            </w:r>
          </w:p>
        </w:tc>
        <w:tc>
          <w:tcPr>
            <w:tcW w:w="1023" w:type="pct"/>
            <w:tcBorders>
              <w:top w:val="single" w:sz="4" w:space="0" w:color="auto"/>
            </w:tcBorders>
            <w:noWrap/>
            <w:vAlign w:val="center"/>
          </w:tcPr>
          <w:p w:rsidR="00C52CB6" w:rsidRPr="00795E55" w:rsidRDefault="00C52CB6" w:rsidP="001E3CAA">
            <w:pPr>
              <w:tabs>
                <w:tab w:val="left" w:pos="7211"/>
              </w:tabs>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48.0</w:t>
            </w:r>
          </w:p>
        </w:tc>
        <w:tc>
          <w:tcPr>
            <w:tcW w:w="1023" w:type="pct"/>
            <w:tcBorders>
              <w:top w:val="single" w:sz="4" w:space="0" w:color="auto"/>
            </w:tcBorders>
            <w:noWrap/>
            <w:vAlign w:val="center"/>
          </w:tcPr>
          <w:p w:rsidR="00C52CB6" w:rsidRPr="00795E55" w:rsidRDefault="00C52CB6" w:rsidP="001E3CAA">
            <w:pPr>
              <w:tabs>
                <w:tab w:val="left" w:pos="7211"/>
              </w:tabs>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52.0</w:t>
            </w:r>
          </w:p>
        </w:tc>
        <w:tc>
          <w:tcPr>
            <w:tcW w:w="1478" w:type="pct"/>
            <w:noWrap/>
            <w:vAlign w:val="center"/>
          </w:tcPr>
          <w:p w:rsidR="00C52CB6" w:rsidRPr="00795E55" w:rsidRDefault="00C52CB6" w:rsidP="001E3CAA">
            <w:pPr>
              <w:tabs>
                <w:tab w:val="left" w:pos="7211"/>
              </w:tabs>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r>
      <w:tr w:rsidR="00C52CB6" w:rsidRPr="00712973" w:rsidTr="001E3CA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75" w:type="pct"/>
            <w:noWrap/>
            <w:vAlign w:val="center"/>
            <w:hideMark/>
          </w:tcPr>
          <w:p w:rsidR="00C52CB6" w:rsidRPr="0079701A" w:rsidRDefault="00C52CB6" w:rsidP="001E3CAA">
            <w:pPr>
              <w:spacing w:after="0" w:line="240" w:lineRule="auto"/>
              <w:ind w:left="-20"/>
              <w:jc w:val="center"/>
              <w:rPr>
                <w:rFonts w:eastAsia="Times New Roman" w:cs="Calibri"/>
                <w:b w:val="0"/>
                <w:bCs w:val="0"/>
                <w:sz w:val="24"/>
                <w:lang w:bidi="ar-JO"/>
              </w:rPr>
            </w:pPr>
            <w:r w:rsidRPr="0079701A">
              <w:rPr>
                <w:rFonts w:eastAsia="Times New Roman" w:cs="Calibri"/>
                <w:b w:val="0"/>
                <w:bCs w:val="0"/>
                <w:sz w:val="24"/>
                <w:rtl/>
                <w:lang w:bidi="ar-JO"/>
              </w:rPr>
              <w:t>غير أردني</w:t>
            </w:r>
          </w:p>
        </w:tc>
        <w:tc>
          <w:tcPr>
            <w:tcW w:w="1023" w:type="pct"/>
            <w:tcBorders>
              <w:top w:val="single" w:sz="4" w:space="0" w:color="auto"/>
            </w:tcBorders>
            <w:noWrap/>
            <w:vAlign w:val="center"/>
          </w:tcPr>
          <w:p w:rsidR="00C52CB6" w:rsidRPr="00795E55" w:rsidRDefault="00D57B32" w:rsidP="001E3CAA">
            <w:pPr>
              <w:tabs>
                <w:tab w:val="left" w:pos="7211"/>
              </w:tabs>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58.0</w:t>
            </w:r>
          </w:p>
        </w:tc>
        <w:tc>
          <w:tcPr>
            <w:tcW w:w="1023" w:type="pct"/>
            <w:tcBorders>
              <w:top w:val="single" w:sz="4" w:space="0" w:color="auto"/>
            </w:tcBorders>
            <w:noWrap/>
            <w:vAlign w:val="center"/>
          </w:tcPr>
          <w:p w:rsidR="00C52CB6" w:rsidRPr="00795E55" w:rsidRDefault="00C52CB6" w:rsidP="001E3CAA">
            <w:pPr>
              <w:tabs>
                <w:tab w:val="left" w:pos="7211"/>
              </w:tabs>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42.0</w:t>
            </w:r>
          </w:p>
        </w:tc>
        <w:tc>
          <w:tcPr>
            <w:tcW w:w="1478" w:type="pct"/>
            <w:noWrap/>
            <w:vAlign w:val="center"/>
          </w:tcPr>
          <w:p w:rsidR="00C52CB6" w:rsidRPr="00795E55" w:rsidRDefault="00C52CB6" w:rsidP="001E3CAA">
            <w:pPr>
              <w:tabs>
                <w:tab w:val="left" w:pos="7211"/>
              </w:tabs>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r>
      <w:tr w:rsidR="00C52CB6" w:rsidRPr="00712973" w:rsidTr="001E3CAA">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475" w:type="pct"/>
            <w:shd w:val="clear" w:color="auto" w:fill="FFFFFF" w:themeFill="background1"/>
            <w:noWrap/>
            <w:vAlign w:val="center"/>
          </w:tcPr>
          <w:p w:rsidR="00C52CB6" w:rsidRPr="0079701A" w:rsidRDefault="00C52CB6" w:rsidP="001E3CAA">
            <w:pPr>
              <w:spacing w:after="0" w:line="240" w:lineRule="auto"/>
              <w:ind w:left="-20"/>
              <w:jc w:val="center"/>
              <w:rPr>
                <w:rFonts w:eastAsia="Times New Roman" w:cs="Calibri"/>
                <w:sz w:val="24"/>
                <w:rtl/>
                <w:lang w:bidi="ar-JO"/>
              </w:rPr>
            </w:pPr>
            <w:r w:rsidRPr="0079701A">
              <w:rPr>
                <w:rFonts w:eastAsia="Times New Roman" w:cs="Calibri"/>
                <w:sz w:val="24"/>
                <w:rtl/>
              </w:rPr>
              <w:t>المملكة</w:t>
            </w:r>
          </w:p>
        </w:tc>
        <w:tc>
          <w:tcPr>
            <w:tcW w:w="1023" w:type="pct"/>
            <w:tcBorders>
              <w:top w:val="single" w:sz="4" w:space="0" w:color="auto"/>
            </w:tcBorders>
            <w:shd w:val="clear" w:color="auto" w:fill="FFFFFF" w:themeFill="background1"/>
            <w:noWrap/>
            <w:vAlign w:val="center"/>
          </w:tcPr>
          <w:p w:rsidR="00C52CB6" w:rsidRPr="00795E55" w:rsidRDefault="00C52CB6" w:rsidP="001E3CAA">
            <w:pPr>
              <w:tabs>
                <w:tab w:val="left" w:pos="7211"/>
              </w:tabs>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51.0</w:t>
            </w:r>
          </w:p>
        </w:tc>
        <w:tc>
          <w:tcPr>
            <w:tcW w:w="1023" w:type="pct"/>
            <w:tcBorders>
              <w:top w:val="single" w:sz="4" w:space="0" w:color="auto"/>
            </w:tcBorders>
            <w:shd w:val="clear" w:color="auto" w:fill="FFFFFF" w:themeFill="background1"/>
            <w:noWrap/>
            <w:vAlign w:val="center"/>
          </w:tcPr>
          <w:p w:rsidR="00C52CB6" w:rsidRPr="00795E55" w:rsidRDefault="00C52CB6" w:rsidP="001E3CAA">
            <w:pPr>
              <w:tabs>
                <w:tab w:val="left" w:pos="7211"/>
              </w:tabs>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49.0</w:t>
            </w:r>
          </w:p>
        </w:tc>
        <w:tc>
          <w:tcPr>
            <w:tcW w:w="1478" w:type="pct"/>
            <w:shd w:val="clear" w:color="auto" w:fill="FFFFFF" w:themeFill="background1"/>
            <w:noWrap/>
            <w:vAlign w:val="center"/>
          </w:tcPr>
          <w:p w:rsidR="00C52CB6" w:rsidRPr="00795E55" w:rsidRDefault="00C52CB6" w:rsidP="001E3CAA">
            <w:pPr>
              <w:tabs>
                <w:tab w:val="left" w:pos="7211"/>
              </w:tabs>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r>
    </w:tbl>
    <w:p w:rsidR="00BF2257" w:rsidRPr="00712973" w:rsidRDefault="00BF2257" w:rsidP="00BF2257">
      <w:pPr>
        <w:spacing w:after="240" w:line="269" w:lineRule="auto"/>
        <w:rPr>
          <w:rFonts w:cs="Calibri"/>
          <w:sz w:val="32"/>
          <w:szCs w:val="32"/>
          <w:rtl/>
        </w:rPr>
      </w:pPr>
    </w:p>
    <w:p w:rsidR="00AE2999" w:rsidRPr="00712973" w:rsidRDefault="00AE2999" w:rsidP="00406E8A">
      <w:pPr>
        <w:pStyle w:val="1c"/>
        <w:rPr>
          <w:rFonts w:ascii="Calibri" w:hAnsi="Calibri" w:cs="Calibri"/>
          <w:rtl/>
        </w:rPr>
      </w:pPr>
      <w:bookmarkStart w:id="111" w:name="_Toc153451603"/>
      <w:bookmarkStart w:id="112" w:name="_Toc153871554"/>
      <w:bookmarkStart w:id="113" w:name="_Toc157326057"/>
      <w:bookmarkStart w:id="114" w:name="_Toc157326246"/>
      <w:r w:rsidRPr="00712973">
        <w:rPr>
          <w:rFonts w:ascii="Calibri" w:hAnsi="Calibri" w:cs="Calibri"/>
          <w:rtl/>
        </w:rPr>
        <w:t>جدول 2.</w:t>
      </w:r>
      <w:r w:rsidR="00406E8A" w:rsidRPr="00712973">
        <w:rPr>
          <w:rFonts w:ascii="Calibri" w:hAnsi="Calibri" w:cs="Calibri"/>
          <w:rtl/>
        </w:rPr>
        <w:t>2</w:t>
      </w:r>
      <w:r w:rsidRPr="00712973">
        <w:rPr>
          <w:rFonts w:ascii="Calibri" w:hAnsi="Calibri" w:cs="Calibri"/>
          <w:rtl/>
        </w:rPr>
        <w:t xml:space="preserve">: التوزيع النسبي </w:t>
      </w:r>
      <w:proofErr w:type="spellStart"/>
      <w:r w:rsidRPr="00712973">
        <w:rPr>
          <w:rFonts w:ascii="Calibri" w:hAnsi="Calibri" w:cs="Calibri"/>
          <w:rtl/>
        </w:rPr>
        <w:t>للاعاقة</w:t>
      </w:r>
      <w:proofErr w:type="spellEnd"/>
      <w:r w:rsidRPr="00712973">
        <w:rPr>
          <w:rFonts w:ascii="Calibri" w:hAnsi="Calibri" w:cs="Calibri"/>
          <w:rtl/>
        </w:rPr>
        <w:t xml:space="preserve"> (الصعوبات الوظيفية) بين السكان الأردنيين الذين </w:t>
      </w:r>
      <w:proofErr w:type="gramStart"/>
      <w:r w:rsidRPr="00712973">
        <w:rPr>
          <w:rFonts w:ascii="Calibri" w:hAnsi="Calibri" w:cs="Calibri"/>
          <w:rtl/>
        </w:rPr>
        <w:t>أعمارهم  15</w:t>
      </w:r>
      <w:proofErr w:type="gramEnd"/>
      <w:r w:rsidRPr="00712973">
        <w:rPr>
          <w:rFonts w:ascii="Calibri" w:hAnsi="Calibri" w:cs="Calibri"/>
          <w:rtl/>
        </w:rPr>
        <w:t xml:space="preserve"> سنة  فأكثر حسب نوع الإعاقة (الصعوبة) والمحافظة،2023</w:t>
      </w:r>
      <w:bookmarkEnd w:id="111"/>
      <w:bookmarkEnd w:id="112"/>
      <w:bookmarkEnd w:id="113"/>
      <w:bookmarkEnd w:id="114"/>
    </w:p>
    <w:tbl>
      <w:tblPr>
        <w:tblStyle w:val="MediumShading1-Accent6"/>
        <w:tblW w:w="5646" w:type="pct"/>
        <w:tblInd w:w="-702" w:type="dxa"/>
        <w:tblLayout w:type="fixed"/>
        <w:tblLook w:val="04A0" w:firstRow="1" w:lastRow="0" w:firstColumn="1" w:lastColumn="0" w:noHBand="0" w:noVBand="1"/>
      </w:tblPr>
      <w:tblGrid>
        <w:gridCol w:w="1138"/>
        <w:gridCol w:w="1227"/>
        <w:gridCol w:w="1227"/>
        <w:gridCol w:w="1227"/>
        <w:gridCol w:w="1227"/>
        <w:gridCol w:w="1227"/>
        <w:gridCol w:w="1227"/>
        <w:gridCol w:w="1313"/>
      </w:tblGrid>
      <w:tr w:rsidR="001E3CAA" w:rsidRPr="00712973" w:rsidTr="00A50D6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701A" w:rsidRDefault="00D57B32" w:rsidP="00A50D60">
            <w:pPr>
              <w:spacing w:after="0" w:line="216" w:lineRule="auto"/>
              <w:ind w:left="-20"/>
              <w:jc w:val="center"/>
              <w:rPr>
                <w:rFonts w:eastAsia="Times New Roman" w:cs="Calibri"/>
                <w:sz w:val="24"/>
                <w:rtl/>
              </w:rPr>
            </w:pPr>
            <w:r w:rsidRPr="0079701A">
              <w:rPr>
                <w:rFonts w:eastAsia="Times New Roman" w:cs="Calibri"/>
                <w:sz w:val="24"/>
                <w:rtl/>
              </w:rPr>
              <w:t>المجموع</w:t>
            </w:r>
          </w:p>
        </w:tc>
        <w:tc>
          <w:tcPr>
            <w:tcW w:w="625" w:type="pct"/>
            <w:noWrap/>
            <w:vAlign w:val="center"/>
            <w:hideMark/>
          </w:tcPr>
          <w:p w:rsidR="00D57B32" w:rsidRPr="0079701A" w:rsidRDefault="00D57B32"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9701A">
              <w:rPr>
                <w:rFonts w:eastAsia="Times New Roman" w:cs="Calibri"/>
                <w:sz w:val="24"/>
                <w:rtl/>
              </w:rPr>
              <w:t>العناية الشخصية</w:t>
            </w:r>
          </w:p>
        </w:tc>
        <w:tc>
          <w:tcPr>
            <w:tcW w:w="625" w:type="pct"/>
            <w:vAlign w:val="center"/>
          </w:tcPr>
          <w:p w:rsidR="00D57B32" w:rsidRPr="0079701A" w:rsidRDefault="00D57B32"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9701A">
              <w:rPr>
                <w:rFonts w:eastAsia="Times New Roman" w:cs="Calibri"/>
                <w:sz w:val="24"/>
                <w:rtl/>
              </w:rPr>
              <w:t>التذكر أو التركيز</w:t>
            </w:r>
          </w:p>
        </w:tc>
        <w:tc>
          <w:tcPr>
            <w:tcW w:w="625" w:type="pct"/>
            <w:noWrap/>
            <w:vAlign w:val="center"/>
            <w:hideMark/>
          </w:tcPr>
          <w:p w:rsidR="00D57B32" w:rsidRPr="0079701A" w:rsidRDefault="00D57B32"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9701A">
              <w:rPr>
                <w:rFonts w:eastAsia="Times New Roman" w:cs="Calibri"/>
                <w:sz w:val="24"/>
                <w:rtl/>
              </w:rPr>
              <w:t>التواصل</w:t>
            </w:r>
          </w:p>
        </w:tc>
        <w:tc>
          <w:tcPr>
            <w:tcW w:w="625" w:type="pct"/>
            <w:noWrap/>
            <w:vAlign w:val="center"/>
            <w:hideMark/>
          </w:tcPr>
          <w:p w:rsidR="00D57B32" w:rsidRPr="0079701A" w:rsidRDefault="00D57B32"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9701A">
              <w:rPr>
                <w:rFonts w:eastAsia="Times New Roman" w:cs="Calibri"/>
                <w:sz w:val="24"/>
                <w:rtl/>
              </w:rPr>
              <w:t>المشي</w:t>
            </w:r>
          </w:p>
        </w:tc>
        <w:tc>
          <w:tcPr>
            <w:tcW w:w="625" w:type="pct"/>
            <w:noWrap/>
            <w:vAlign w:val="center"/>
            <w:hideMark/>
          </w:tcPr>
          <w:p w:rsidR="00D57B32" w:rsidRPr="0079701A" w:rsidRDefault="00D57B32"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9701A">
              <w:rPr>
                <w:rFonts w:eastAsia="Times New Roman" w:cs="Calibri"/>
                <w:sz w:val="24"/>
                <w:rtl/>
              </w:rPr>
              <w:t>السمع</w:t>
            </w:r>
          </w:p>
        </w:tc>
        <w:tc>
          <w:tcPr>
            <w:tcW w:w="625" w:type="pct"/>
            <w:noWrap/>
            <w:vAlign w:val="center"/>
            <w:hideMark/>
          </w:tcPr>
          <w:p w:rsidR="00D57B32" w:rsidRPr="0079701A" w:rsidRDefault="00712973"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9701A">
              <w:rPr>
                <w:rFonts w:eastAsia="Times New Roman" w:cs="Calibri"/>
                <w:color w:val="auto"/>
                <w:sz w:val="24"/>
                <w:rtl/>
              </w:rPr>
              <w:t>الرؤية</w:t>
            </w:r>
          </w:p>
        </w:tc>
        <w:tc>
          <w:tcPr>
            <w:tcW w:w="669" w:type="pct"/>
            <w:noWrap/>
            <w:vAlign w:val="center"/>
            <w:hideMark/>
          </w:tcPr>
          <w:p w:rsidR="00D57B32" w:rsidRPr="0079701A" w:rsidRDefault="00D57B32"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9701A">
              <w:rPr>
                <w:rFonts w:eastAsia="Times New Roman" w:cs="Calibri"/>
                <w:sz w:val="24"/>
                <w:rtl/>
              </w:rPr>
              <w:t>المحافظة</w:t>
            </w:r>
          </w:p>
        </w:tc>
      </w:tr>
      <w:tr w:rsidR="001E3CAA"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10.2</w:t>
            </w:r>
          </w:p>
        </w:tc>
        <w:tc>
          <w:tcPr>
            <w:tcW w:w="625" w:type="pct"/>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12.2</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7.1</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32.4</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14.3</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23.9</w:t>
            </w:r>
          </w:p>
        </w:tc>
        <w:tc>
          <w:tcPr>
            <w:tcW w:w="669" w:type="pct"/>
            <w:noWrap/>
            <w:vAlign w:val="center"/>
            <w:hideMark/>
          </w:tcPr>
          <w:p w:rsidR="00D57B32" w:rsidRPr="001E3CAA" w:rsidRDefault="00D57B32" w:rsidP="00A50D60">
            <w:pPr>
              <w:spacing w:after="0" w:line="42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1E3CAA">
              <w:rPr>
                <w:rFonts w:eastAsia="Times New Roman" w:cs="Calibri"/>
                <w:sz w:val="24"/>
                <w:rtl/>
              </w:rPr>
              <w:t>العاصمة</w:t>
            </w:r>
          </w:p>
        </w:tc>
      </w:tr>
      <w:tr w:rsidR="001E3CAA" w:rsidRPr="00712973" w:rsidTr="00A50D6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7.7</w:t>
            </w:r>
          </w:p>
        </w:tc>
        <w:tc>
          <w:tcPr>
            <w:tcW w:w="625" w:type="pct"/>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12.1</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8.9</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30.5</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15.8</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25.2</w:t>
            </w:r>
          </w:p>
        </w:tc>
        <w:tc>
          <w:tcPr>
            <w:tcW w:w="669" w:type="pct"/>
            <w:noWrap/>
            <w:vAlign w:val="center"/>
            <w:hideMark/>
          </w:tcPr>
          <w:p w:rsidR="00D57B32" w:rsidRPr="001E3CAA" w:rsidRDefault="00D57B32" w:rsidP="00A50D60">
            <w:pPr>
              <w:spacing w:after="0" w:line="42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1E3CAA">
              <w:rPr>
                <w:rFonts w:eastAsia="Times New Roman" w:cs="Calibri"/>
                <w:sz w:val="24"/>
                <w:rtl/>
              </w:rPr>
              <w:t>البلقاء</w:t>
            </w:r>
          </w:p>
        </w:tc>
      </w:tr>
      <w:tr w:rsidR="001E3CAA"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10.2</w:t>
            </w:r>
          </w:p>
        </w:tc>
        <w:tc>
          <w:tcPr>
            <w:tcW w:w="625" w:type="pct"/>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10.5</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6.8</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33.8</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14.2</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24.5</w:t>
            </w:r>
          </w:p>
        </w:tc>
        <w:tc>
          <w:tcPr>
            <w:tcW w:w="669" w:type="pct"/>
            <w:noWrap/>
            <w:vAlign w:val="center"/>
            <w:hideMark/>
          </w:tcPr>
          <w:p w:rsidR="00D57B32" w:rsidRPr="001E3CAA" w:rsidRDefault="00D57B32" w:rsidP="00A50D60">
            <w:pPr>
              <w:spacing w:after="0" w:line="42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1E3CAA">
              <w:rPr>
                <w:rFonts w:eastAsia="Times New Roman" w:cs="Calibri"/>
                <w:sz w:val="24"/>
                <w:rtl/>
              </w:rPr>
              <w:t>الزرقاء</w:t>
            </w:r>
          </w:p>
        </w:tc>
      </w:tr>
      <w:tr w:rsidR="001E3CAA" w:rsidRPr="00712973" w:rsidTr="00A50D6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9.6</w:t>
            </w:r>
          </w:p>
        </w:tc>
        <w:tc>
          <w:tcPr>
            <w:tcW w:w="625" w:type="pct"/>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9.3</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9.4</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30.9</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14.2</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26.5</w:t>
            </w:r>
          </w:p>
        </w:tc>
        <w:tc>
          <w:tcPr>
            <w:tcW w:w="669" w:type="pct"/>
            <w:noWrap/>
            <w:vAlign w:val="center"/>
            <w:hideMark/>
          </w:tcPr>
          <w:p w:rsidR="00D57B32" w:rsidRPr="001E3CAA" w:rsidRDefault="00D57B32" w:rsidP="00A50D60">
            <w:pPr>
              <w:spacing w:after="0" w:line="42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1E3CAA">
              <w:rPr>
                <w:rFonts w:eastAsia="Times New Roman" w:cs="Calibri"/>
                <w:sz w:val="24"/>
                <w:rtl/>
              </w:rPr>
              <w:t>مأدبا</w:t>
            </w:r>
          </w:p>
        </w:tc>
      </w:tr>
      <w:tr w:rsidR="001E3CAA"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9.9</w:t>
            </w:r>
          </w:p>
        </w:tc>
        <w:tc>
          <w:tcPr>
            <w:tcW w:w="625" w:type="pct"/>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8.8</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7.0</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33.</w:t>
            </w:r>
            <w:r w:rsidR="00701795" w:rsidRPr="00795E55">
              <w:rPr>
                <w:rFonts w:cs="Calibri"/>
                <w:sz w:val="24"/>
                <w:rtl/>
              </w:rPr>
              <w:t>1</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13.9</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27.4</w:t>
            </w:r>
          </w:p>
        </w:tc>
        <w:tc>
          <w:tcPr>
            <w:tcW w:w="669" w:type="pct"/>
            <w:noWrap/>
            <w:vAlign w:val="center"/>
            <w:hideMark/>
          </w:tcPr>
          <w:p w:rsidR="00D57B32" w:rsidRPr="001E3CAA" w:rsidRDefault="00D57B32" w:rsidP="00A50D60">
            <w:pPr>
              <w:spacing w:after="0" w:line="42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1E3CAA">
              <w:rPr>
                <w:rFonts w:eastAsia="Times New Roman" w:cs="Calibri"/>
                <w:sz w:val="24"/>
                <w:rtl/>
              </w:rPr>
              <w:t>اربد</w:t>
            </w:r>
          </w:p>
        </w:tc>
      </w:tr>
      <w:tr w:rsidR="001E3CAA" w:rsidRPr="00712973" w:rsidTr="00A50D6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8.0</w:t>
            </w:r>
          </w:p>
        </w:tc>
        <w:tc>
          <w:tcPr>
            <w:tcW w:w="625" w:type="pct"/>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7.5</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7.2</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29.3</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14.</w:t>
            </w:r>
            <w:r w:rsidR="00394410" w:rsidRPr="00795E55">
              <w:rPr>
                <w:rFonts w:cs="Calibri"/>
                <w:sz w:val="24"/>
                <w:rtl/>
              </w:rPr>
              <w:t>0</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34.0</w:t>
            </w:r>
          </w:p>
        </w:tc>
        <w:tc>
          <w:tcPr>
            <w:tcW w:w="669" w:type="pct"/>
            <w:noWrap/>
            <w:vAlign w:val="center"/>
            <w:hideMark/>
          </w:tcPr>
          <w:p w:rsidR="00D57B32" w:rsidRPr="001E3CAA" w:rsidRDefault="00D57B32" w:rsidP="00A50D60">
            <w:pPr>
              <w:spacing w:after="0" w:line="42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1E3CAA">
              <w:rPr>
                <w:rFonts w:eastAsia="Times New Roman" w:cs="Calibri"/>
                <w:sz w:val="24"/>
                <w:rtl/>
              </w:rPr>
              <w:t>المفرق</w:t>
            </w:r>
          </w:p>
        </w:tc>
      </w:tr>
      <w:tr w:rsidR="001E3CAA"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12.1</w:t>
            </w:r>
          </w:p>
        </w:tc>
        <w:tc>
          <w:tcPr>
            <w:tcW w:w="625" w:type="pct"/>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10.7</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5.7</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31.9</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12.2</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27.4</w:t>
            </w:r>
          </w:p>
        </w:tc>
        <w:tc>
          <w:tcPr>
            <w:tcW w:w="669" w:type="pct"/>
            <w:noWrap/>
            <w:vAlign w:val="center"/>
            <w:hideMark/>
          </w:tcPr>
          <w:p w:rsidR="00D57B32" w:rsidRPr="001E3CAA" w:rsidRDefault="00D57B32" w:rsidP="00A50D60">
            <w:pPr>
              <w:spacing w:after="0" w:line="42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1E3CAA">
              <w:rPr>
                <w:rFonts w:eastAsia="Times New Roman" w:cs="Calibri"/>
                <w:sz w:val="24"/>
                <w:rtl/>
              </w:rPr>
              <w:t>جرش</w:t>
            </w:r>
          </w:p>
        </w:tc>
      </w:tr>
      <w:tr w:rsidR="001E3CAA" w:rsidRPr="00712973" w:rsidTr="00A50D6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9.1</w:t>
            </w:r>
          </w:p>
        </w:tc>
        <w:tc>
          <w:tcPr>
            <w:tcW w:w="625" w:type="pct"/>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13.6</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6.4</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24.2</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15.1</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31.6</w:t>
            </w:r>
          </w:p>
        </w:tc>
        <w:tc>
          <w:tcPr>
            <w:tcW w:w="669" w:type="pct"/>
            <w:noWrap/>
            <w:vAlign w:val="center"/>
            <w:hideMark/>
          </w:tcPr>
          <w:p w:rsidR="00D57B32" w:rsidRPr="001E3CAA" w:rsidRDefault="00D57B32" w:rsidP="00A50D60">
            <w:pPr>
              <w:spacing w:after="0" w:line="42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1E3CAA">
              <w:rPr>
                <w:rFonts w:eastAsia="Times New Roman" w:cs="Calibri"/>
                <w:sz w:val="24"/>
                <w:rtl/>
              </w:rPr>
              <w:t>عجلون</w:t>
            </w:r>
          </w:p>
        </w:tc>
      </w:tr>
      <w:tr w:rsidR="001E3CAA"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3.4</w:t>
            </w:r>
          </w:p>
        </w:tc>
        <w:tc>
          <w:tcPr>
            <w:tcW w:w="625" w:type="pct"/>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6.6</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3.5</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41.4</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14.6</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30.6</w:t>
            </w:r>
          </w:p>
        </w:tc>
        <w:tc>
          <w:tcPr>
            <w:tcW w:w="669" w:type="pct"/>
            <w:noWrap/>
            <w:vAlign w:val="center"/>
            <w:hideMark/>
          </w:tcPr>
          <w:p w:rsidR="00D57B32" w:rsidRPr="001E3CAA" w:rsidRDefault="00D57B32" w:rsidP="00A50D60">
            <w:pPr>
              <w:spacing w:after="0" w:line="42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1E3CAA">
              <w:rPr>
                <w:rFonts w:eastAsia="Times New Roman" w:cs="Calibri"/>
                <w:sz w:val="24"/>
                <w:rtl/>
              </w:rPr>
              <w:t>الكرك</w:t>
            </w:r>
          </w:p>
        </w:tc>
      </w:tr>
      <w:tr w:rsidR="001E3CAA" w:rsidRPr="00712973" w:rsidTr="00A50D6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9.0</w:t>
            </w:r>
          </w:p>
        </w:tc>
        <w:tc>
          <w:tcPr>
            <w:tcW w:w="625" w:type="pct"/>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17.9</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10.6</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25.8</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14.6</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22.1</w:t>
            </w:r>
          </w:p>
        </w:tc>
        <w:tc>
          <w:tcPr>
            <w:tcW w:w="669" w:type="pct"/>
            <w:noWrap/>
            <w:vAlign w:val="center"/>
            <w:hideMark/>
          </w:tcPr>
          <w:p w:rsidR="00D57B32" w:rsidRPr="001E3CAA" w:rsidRDefault="00D57B32" w:rsidP="00A50D60">
            <w:pPr>
              <w:spacing w:after="0" w:line="42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1E3CAA">
              <w:rPr>
                <w:rFonts w:eastAsia="Times New Roman" w:cs="Calibri"/>
                <w:sz w:val="24"/>
                <w:rtl/>
              </w:rPr>
              <w:t>الطفيلة</w:t>
            </w:r>
          </w:p>
        </w:tc>
      </w:tr>
      <w:tr w:rsidR="001E3CAA"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9.1</w:t>
            </w:r>
          </w:p>
        </w:tc>
        <w:tc>
          <w:tcPr>
            <w:tcW w:w="625" w:type="pct"/>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8.6</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11.0</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35.2</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10.5</w:t>
            </w:r>
          </w:p>
        </w:tc>
        <w:tc>
          <w:tcPr>
            <w:tcW w:w="625" w:type="pct"/>
            <w:noWrap/>
            <w:vAlign w:val="center"/>
          </w:tcPr>
          <w:p w:rsidR="00D57B32" w:rsidRPr="00795E55" w:rsidRDefault="00D57B32"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25.5</w:t>
            </w:r>
          </w:p>
        </w:tc>
        <w:tc>
          <w:tcPr>
            <w:tcW w:w="669" w:type="pct"/>
            <w:noWrap/>
            <w:vAlign w:val="center"/>
            <w:hideMark/>
          </w:tcPr>
          <w:p w:rsidR="00D57B32" w:rsidRPr="001E3CAA" w:rsidRDefault="00D57B32" w:rsidP="00A50D60">
            <w:pPr>
              <w:spacing w:after="0" w:line="42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1E3CAA">
              <w:rPr>
                <w:rFonts w:eastAsia="Times New Roman" w:cs="Calibri"/>
                <w:sz w:val="24"/>
                <w:rtl/>
              </w:rPr>
              <w:t>معان</w:t>
            </w:r>
          </w:p>
        </w:tc>
      </w:tr>
      <w:tr w:rsidR="001E3CAA" w:rsidRPr="00712973" w:rsidTr="00A50D6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D57B32" w:rsidRPr="00795E55" w:rsidRDefault="00D57B32" w:rsidP="00A50D60">
            <w:pPr>
              <w:spacing w:after="0"/>
              <w:jc w:val="center"/>
              <w:rPr>
                <w:rFonts w:cs="Calibri"/>
                <w:sz w:val="24"/>
              </w:rPr>
            </w:pPr>
            <w:r w:rsidRPr="00795E55">
              <w:rPr>
                <w:rFonts w:cs="Calibri"/>
                <w:sz w:val="24"/>
                <w:rtl/>
              </w:rPr>
              <w:t>100</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9.4</w:t>
            </w:r>
          </w:p>
        </w:tc>
        <w:tc>
          <w:tcPr>
            <w:tcW w:w="625" w:type="pct"/>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4.8</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2.8</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37.5</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18.5</w:t>
            </w:r>
          </w:p>
        </w:tc>
        <w:tc>
          <w:tcPr>
            <w:tcW w:w="625" w:type="pct"/>
            <w:noWrap/>
            <w:vAlign w:val="center"/>
          </w:tcPr>
          <w:p w:rsidR="00D57B32" w:rsidRPr="00795E55" w:rsidRDefault="00D57B32"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27</w:t>
            </w:r>
            <w:r w:rsidR="00FE6617" w:rsidRPr="00795E55">
              <w:rPr>
                <w:rFonts w:cs="Calibri"/>
                <w:sz w:val="24"/>
                <w:rtl/>
              </w:rPr>
              <w:t>.</w:t>
            </w:r>
            <w:r w:rsidR="00922684" w:rsidRPr="00795E55">
              <w:rPr>
                <w:rFonts w:cs="Calibri"/>
                <w:sz w:val="24"/>
                <w:rtl/>
              </w:rPr>
              <w:t>0</w:t>
            </w:r>
          </w:p>
        </w:tc>
        <w:tc>
          <w:tcPr>
            <w:tcW w:w="669" w:type="pct"/>
            <w:noWrap/>
            <w:vAlign w:val="center"/>
            <w:hideMark/>
          </w:tcPr>
          <w:p w:rsidR="00D57B32" w:rsidRPr="001E3CAA" w:rsidRDefault="00D57B32" w:rsidP="00A50D60">
            <w:pPr>
              <w:spacing w:after="0" w:line="42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1E3CAA">
              <w:rPr>
                <w:rFonts w:eastAsia="Times New Roman" w:cs="Calibri"/>
                <w:sz w:val="24"/>
                <w:rtl/>
              </w:rPr>
              <w:t>العقبة</w:t>
            </w:r>
          </w:p>
        </w:tc>
      </w:tr>
      <w:tr w:rsidR="001E3CAA"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80" w:type="pct"/>
            <w:vAlign w:val="center"/>
          </w:tcPr>
          <w:p w:rsidR="001E3CAA" w:rsidRPr="00795E55" w:rsidRDefault="001E3CAA" w:rsidP="00A50D60">
            <w:pPr>
              <w:spacing w:after="0"/>
              <w:jc w:val="center"/>
              <w:rPr>
                <w:rFonts w:cs="Calibri"/>
                <w:sz w:val="24"/>
              </w:rPr>
            </w:pPr>
            <w:r w:rsidRPr="00795E55">
              <w:rPr>
                <w:rFonts w:cs="Calibri"/>
                <w:sz w:val="24"/>
                <w:rtl/>
              </w:rPr>
              <w:t>100</w:t>
            </w:r>
          </w:p>
        </w:tc>
        <w:tc>
          <w:tcPr>
            <w:tcW w:w="625" w:type="pct"/>
            <w:noWrap/>
            <w:vAlign w:val="center"/>
          </w:tcPr>
          <w:p w:rsidR="001E3CAA" w:rsidRPr="00795E55" w:rsidRDefault="001E3CAA"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9.7</w:t>
            </w:r>
          </w:p>
        </w:tc>
        <w:tc>
          <w:tcPr>
            <w:tcW w:w="625" w:type="pct"/>
            <w:vAlign w:val="center"/>
          </w:tcPr>
          <w:p w:rsidR="001E3CAA" w:rsidRPr="00795E55" w:rsidRDefault="001E3CAA"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11.2</w:t>
            </w:r>
          </w:p>
        </w:tc>
        <w:tc>
          <w:tcPr>
            <w:tcW w:w="625" w:type="pct"/>
            <w:noWrap/>
            <w:vAlign w:val="center"/>
          </w:tcPr>
          <w:p w:rsidR="001E3CAA" w:rsidRPr="00795E55" w:rsidRDefault="001E3CAA"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7.2</w:t>
            </w:r>
          </w:p>
        </w:tc>
        <w:tc>
          <w:tcPr>
            <w:tcW w:w="625" w:type="pct"/>
            <w:noWrap/>
            <w:vAlign w:val="center"/>
          </w:tcPr>
          <w:p w:rsidR="001E3CAA" w:rsidRPr="00795E55" w:rsidRDefault="001E3CAA"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32.4</w:t>
            </w:r>
          </w:p>
        </w:tc>
        <w:tc>
          <w:tcPr>
            <w:tcW w:w="625" w:type="pct"/>
            <w:noWrap/>
            <w:vAlign w:val="center"/>
          </w:tcPr>
          <w:p w:rsidR="001E3CAA" w:rsidRPr="00795E55" w:rsidRDefault="00A50D60"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14.3</w:t>
            </w:r>
          </w:p>
        </w:tc>
        <w:tc>
          <w:tcPr>
            <w:tcW w:w="625" w:type="pct"/>
            <w:noWrap/>
            <w:vAlign w:val="center"/>
          </w:tcPr>
          <w:p w:rsidR="001E3CAA" w:rsidRPr="00795E55" w:rsidRDefault="00A50D60"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25.2</w:t>
            </w:r>
          </w:p>
        </w:tc>
        <w:tc>
          <w:tcPr>
            <w:tcW w:w="669" w:type="pct"/>
            <w:noWrap/>
            <w:vAlign w:val="center"/>
          </w:tcPr>
          <w:p w:rsidR="001E3CAA" w:rsidRPr="001E3CAA" w:rsidRDefault="001E3CAA" w:rsidP="00A50D60">
            <w:pPr>
              <w:spacing w:after="0" w:line="42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4"/>
                <w:rtl/>
              </w:rPr>
            </w:pPr>
            <w:r w:rsidRPr="001E3CAA">
              <w:rPr>
                <w:rFonts w:eastAsia="Times New Roman" w:cs="Calibri"/>
                <w:b/>
                <w:bCs/>
                <w:sz w:val="24"/>
                <w:rtl/>
              </w:rPr>
              <w:t>المملكة</w:t>
            </w:r>
          </w:p>
        </w:tc>
      </w:tr>
    </w:tbl>
    <w:p w:rsidR="000453A7" w:rsidRPr="00712973" w:rsidRDefault="000453A7" w:rsidP="000E70F1">
      <w:pPr>
        <w:pStyle w:val="1c"/>
        <w:ind w:right="0"/>
        <w:rPr>
          <w:rFonts w:ascii="Calibri" w:hAnsi="Calibri" w:cs="Calibri"/>
          <w:rtl/>
        </w:rPr>
      </w:pPr>
      <w:bookmarkStart w:id="115" w:name="_Toc482878856"/>
    </w:p>
    <w:p w:rsidR="00A50D60" w:rsidRDefault="00A50D60" w:rsidP="00406E8A">
      <w:pPr>
        <w:pStyle w:val="1c"/>
        <w:rPr>
          <w:rFonts w:ascii="Calibri" w:hAnsi="Calibri" w:cs="Calibri"/>
          <w:rtl/>
        </w:rPr>
      </w:pPr>
      <w:bookmarkStart w:id="116" w:name="_Toc153451604"/>
      <w:bookmarkStart w:id="117" w:name="_Toc153871555"/>
      <w:bookmarkStart w:id="118" w:name="_Toc157326058"/>
      <w:bookmarkStart w:id="119" w:name="_Toc157326247"/>
    </w:p>
    <w:p w:rsidR="00491EFF" w:rsidRDefault="00491EFF" w:rsidP="00406E8A">
      <w:pPr>
        <w:pStyle w:val="1c"/>
        <w:rPr>
          <w:rFonts w:ascii="Calibri" w:hAnsi="Calibri" w:cs="Calibri"/>
          <w:rtl/>
        </w:rPr>
      </w:pPr>
    </w:p>
    <w:p w:rsidR="00491EFF" w:rsidRDefault="00491EFF" w:rsidP="00406E8A">
      <w:pPr>
        <w:pStyle w:val="1c"/>
        <w:rPr>
          <w:rFonts w:ascii="Calibri" w:hAnsi="Calibri" w:cs="Calibri"/>
          <w:rtl/>
        </w:rPr>
      </w:pPr>
    </w:p>
    <w:p w:rsidR="00A50D60" w:rsidRDefault="00A50D60" w:rsidP="00406E8A">
      <w:pPr>
        <w:pStyle w:val="1c"/>
        <w:rPr>
          <w:rFonts w:ascii="Calibri" w:hAnsi="Calibri" w:cs="Calibri"/>
          <w:rtl/>
        </w:rPr>
      </w:pPr>
    </w:p>
    <w:p w:rsidR="00E22268" w:rsidRPr="00712973" w:rsidRDefault="00E22268" w:rsidP="00A50D60">
      <w:pPr>
        <w:pStyle w:val="1c"/>
        <w:rPr>
          <w:rFonts w:ascii="Calibri" w:hAnsi="Calibri" w:cs="Calibri"/>
          <w:rtl/>
        </w:rPr>
      </w:pPr>
      <w:r w:rsidRPr="00712973">
        <w:rPr>
          <w:rFonts w:ascii="Calibri" w:hAnsi="Calibri" w:cs="Calibri"/>
          <w:rtl/>
        </w:rPr>
        <w:t>جدول 3.</w:t>
      </w:r>
      <w:r w:rsidR="00406E8A" w:rsidRPr="00712973">
        <w:rPr>
          <w:rFonts w:ascii="Calibri" w:hAnsi="Calibri" w:cs="Calibri"/>
          <w:rtl/>
        </w:rPr>
        <w:t>2</w:t>
      </w:r>
      <w:r w:rsidRPr="00712973">
        <w:rPr>
          <w:rFonts w:ascii="Calibri" w:hAnsi="Calibri" w:cs="Calibri"/>
          <w:rtl/>
        </w:rPr>
        <w:t xml:space="preserve">: </w:t>
      </w:r>
      <w:bookmarkStart w:id="120" w:name="_Toc471515184"/>
      <w:bookmarkStart w:id="121" w:name="_Toc471515571"/>
      <w:bookmarkStart w:id="122" w:name="_Toc472455823"/>
      <w:r w:rsidRPr="00712973">
        <w:rPr>
          <w:rFonts w:ascii="Calibri" w:hAnsi="Calibri" w:cs="Calibri"/>
          <w:rtl/>
        </w:rPr>
        <w:t xml:space="preserve">التوزيع النسبي (الصعوبات الوظيفية) بين السكان الأردنيين الذين أعمارهم 15 </w:t>
      </w:r>
      <w:proofErr w:type="gramStart"/>
      <w:r w:rsidRPr="00712973">
        <w:rPr>
          <w:rFonts w:ascii="Calibri" w:hAnsi="Calibri" w:cs="Calibri"/>
          <w:rtl/>
        </w:rPr>
        <w:t>سنة  فأكثر</w:t>
      </w:r>
      <w:proofErr w:type="gramEnd"/>
      <w:r w:rsidRPr="00712973">
        <w:rPr>
          <w:rFonts w:ascii="Calibri" w:hAnsi="Calibri" w:cs="Calibri"/>
          <w:rtl/>
        </w:rPr>
        <w:t xml:space="preserve"> حسب نوع الإعاقة (الصعوبة) والجنس</w:t>
      </w:r>
      <w:bookmarkEnd w:id="116"/>
      <w:bookmarkEnd w:id="117"/>
      <w:bookmarkEnd w:id="118"/>
      <w:bookmarkEnd w:id="119"/>
      <w:r w:rsidRPr="00712973">
        <w:rPr>
          <w:rFonts w:ascii="Calibri" w:hAnsi="Calibri" w:cs="Calibri"/>
          <w:rtl/>
        </w:rPr>
        <w:t xml:space="preserve"> </w:t>
      </w:r>
      <w:bookmarkStart w:id="123" w:name="_Toc153451605"/>
      <w:bookmarkStart w:id="124" w:name="_Toc153871556"/>
      <w:bookmarkStart w:id="125" w:name="_Toc157326059"/>
      <w:bookmarkStart w:id="126" w:name="_Toc157326248"/>
      <w:r w:rsidR="000E70F1" w:rsidRPr="00712973">
        <w:rPr>
          <w:rFonts w:ascii="Calibri" w:hAnsi="Calibri" w:cs="Calibri"/>
          <w:rtl/>
        </w:rPr>
        <w:t>و</w:t>
      </w:r>
      <w:r w:rsidRPr="00712973">
        <w:rPr>
          <w:rFonts w:ascii="Calibri" w:hAnsi="Calibri" w:cs="Calibri"/>
          <w:rtl/>
        </w:rPr>
        <w:t xml:space="preserve">المحافظة، </w:t>
      </w:r>
      <w:bookmarkEnd w:id="115"/>
      <w:r w:rsidRPr="00712973">
        <w:rPr>
          <w:rFonts w:ascii="Calibri" w:hAnsi="Calibri" w:cs="Calibri"/>
          <w:rtl/>
        </w:rPr>
        <w:t>2023</w:t>
      </w:r>
      <w:bookmarkEnd w:id="120"/>
      <w:bookmarkEnd w:id="121"/>
      <w:bookmarkEnd w:id="122"/>
      <w:bookmarkEnd w:id="123"/>
      <w:bookmarkEnd w:id="124"/>
      <w:bookmarkEnd w:id="125"/>
      <w:bookmarkEnd w:id="126"/>
    </w:p>
    <w:tbl>
      <w:tblPr>
        <w:tblStyle w:val="MediumShading1-Accent6"/>
        <w:tblW w:w="9820" w:type="dxa"/>
        <w:jc w:val="center"/>
        <w:tblLook w:val="04A0" w:firstRow="1" w:lastRow="0" w:firstColumn="1" w:lastColumn="0" w:noHBand="0" w:noVBand="1"/>
      </w:tblPr>
      <w:tblGrid>
        <w:gridCol w:w="1506"/>
        <w:gridCol w:w="1175"/>
        <w:gridCol w:w="1175"/>
        <w:gridCol w:w="1175"/>
        <w:gridCol w:w="1175"/>
        <w:gridCol w:w="1175"/>
        <w:gridCol w:w="1170"/>
        <w:gridCol w:w="1269"/>
      </w:tblGrid>
      <w:tr w:rsidR="00E931A1" w:rsidRPr="00712973" w:rsidTr="0079701A">
        <w:trPr>
          <w:cnfStyle w:val="100000000000" w:firstRow="1" w:lastRow="0" w:firstColumn="0" w:lastColumn="0" w:oddVBand="0" w:evenVBand="0" w:oddHBand="0" w:evenHBand="0" w:firstRowFirstColumn="0" w:firstRowLastColumn="0" w:lastRowFirstColumn="0" w:lastRowLastColumn="0"/>
          <w:trHeight w:val="781"/>
          <w:jc w:val="center"/>
        </w:trPr>
        <w:tc>
          <w:tcPr>
            <w:cnfStyle w:val="001000000000" w:firstRow="0" w:lastRow="0" w:firstColumn="1" w:lastColumn="0" w:oddVBand="0" w:evenVBand="0" w:oddHBand="0" w:evenHBand="0" w:firstRowFirstColumn="0" w:firstRowLastColumn="0" w:lastRowFirstColumn="0" w:lastRowLastColumn="0"/>
            <w:tcW w:w="7381" w:type="dxa"/>
            <w:gridSpan w:val="6"/>
          </w:tcPr>
          <w:p w:rsidR="00E931A1" w:rsidRPr="00712973" w:rsidRDefault="00E931A1" w:rsidP="00986D33">
            <w:pPr>
              <w:bidi w:val="0"/>
              <w:spacing w:after="0" w:line="240" w:lineRule="auto"/>
              <w:jc w:val="right"/>
              <w:rPr>
                <w:rFonts w:cs="Calibri"/>
                <w:b w:val="0"/>
                <w:bCs w:val="0"/>
                <w:color w:val="auto"/>
                <w:szCs w:val="22"/>
                <w:rtl/>
              </w:rPr>
            </w:pPr>
            <w:r w:rsidRPr="00712973">
              <w:rPr>
                <w:rFonts w:cs="Calibri"/>
                <w:b w:val="0"/>
                <w:bCs w:val="0"/>
                <w:color w:val="auto"/>
                <w:szCs w:val="22"/>
                <w:rtl/>
              </w:rPr>
              <w:tab/>
              <w:t xml:space="preserve"> </w:t>
            </w:r>
          </w:p>
          <w:p w:rsidR="00E931A1" w:rsidRPr="00712973" w:rsidRDefault="00E931A1" w:rsidP="00986D33">
            <w:pPr>
              <w:tabs>
                <w:tab w:val="center" w:pos="3726"/>
                <w:tab w:val="right" w:pos="7452"/>
              </w:tabs>
              <w:bidi w:val="0"/>
              <w:spacing w:after="0" w:line="240" w:lineRule="auto"/>
              <w:jc w:val="center"/>
              <w:rPr>
                <w:rFonts w:cs="Calibri"/>
                <w:b w:val="0"/>
                <w:bCs w:val="0"/>
                <w:color w:val="auto"/>
                <w:szCs w:val="22"/>
                <w:rtl/>
              </w:rPr>
            </w:pPr>
            <w:r w:rsidRPr="00712973">
              <w:rPr>
                <w:rFonts w:cs="Calibri"/>
                <w:color w:val="auto"/>
                <w:szCs w:val="22"/>
                <w:rtl/>
              </w:rPr>
              <w:t>نوع الصعوبة</w:t>
            </w:r>
            <w:r w:rsidR="00A50D60">
              <w:rPr>
                <w:rFonts w:cs="Calibri" w:hint="cs"/>
                <w:color w:val="auto"/>
                <w:szCs w:val="22"/>
                <w:rtl/>
              </w:rPr>
              <w:t xml:space="preserve"> (%)</w:t>
            </w:r>
          </w:p>
        </w:tc>
        <w:tc>
          <w:tcPr>
            <w:tcW w:w="1170" w:type="dxa"/>
            <w:vMerge w:val="restart"/>
            <w:vAlign w:val="center"/>
          </w:tcPr>
          <w:p w:rsidR="00E931A1" w:rsidRPr="00712973" w:rsidRDefault="00E931A1" w:rsidP="00E931A1">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auto"/>
                <w:szCs w:val="22"/>
                <w:rtl/>
              </w:rPr>
            </w:pPr>
            <w:r w:rsidRPr="00712973">
              <w:rPr>
                <w:rFonts w:cs="Calibri"/>
                <w:color w:val="auto"/>
                <w:szCs w:val="22"/>
                <w:rtl/>
              </w:rPr>
              <w:t>الجنس</w:t>
            </w:r>
          </w:p>
          <w:p w:rsidR="00E931A1" w:rsidRPr="00712973" w:rsidRDefault="00E931A1" w:rsidP="00E931A1">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auto"/>
                <w:szCs w:val="22"/>
              </w:rPr>
            </w:pPr>
          </w:p>
        </w:tc>
        <w:tc>
          <w:tcPr>
            <w:tcW w:w="1269" w:type="dxa"/>
            <w:vMerge w:val="restart"/>
            <w:vAlign w:val="center"/>
          </w:tcPr>
          <w:p w:rsidR="00E931A1" w:rsidRPr="00712973" w:rsidRDefault="00E931A1" w:rsidP="00E931A1">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auto"/>
                <w:szCs w:val="22"/>
                <w:rtl/>
              </w:rPr>
            </w:pPr>
            <w:r w:rsidRPr="00712973">
              <w:rPr>
                <w:rFonts w:cs="Calibri"/>
                <w:color w:val="auto"/>
                <w:szCs w:val="22"/>
                <w:rtl/>
              </w:rPr>
              <w:t>المحافظة</w:t>
            </w:r>
          </w:p>
          <w:p w:rsidR="00E931A1" w:rsidRPr="00712973" w:rsidRDefault="00E931A1" w:rsidP="00E931A1">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506" w:type="dxa"/>
            <w:shd w:val="clear" w:color="auto" w:fill="F79646" w:themeFill="accent6"/>
          </w:tcPr>
          <w:p w:rsidR="00E931A1" w:rsidRPr="00712973" w:rsidRDefault="00E931A1" w:rsidP="00A50D60">
            <w:pPr>
              <w:bidi w:val="0"/>
              <w:spacing w:after="0" w:line="240" w:lineRule="auto"/>
              <w:jc w:val="center"/>
              <w:rPr>
                <w:rFonts w:cs="Calibri"/>
                <w:color w:val="auto"/>
                <w:szCs w:val="22"/>
              </w:rPr>
            </w:pPr>
            <w:r w:rsidRPr="00712973">
              <w:rPr>
                <w:rFonts w:cs="Calibri"/>
                <w:color w:val="auto"/>
                <w:szCs w:val="22"/>
                <w:rtl/>
              </w:rPr>
              <w:t>الع</w:t>
            </w:r>
            <w:r w:rsidR="00A50D60">
              <w:rPr>
                <w:rFonts w:cs="Calibri" w:hint="cs"/>
                <w:color w:val="auto"/>
                <w:szCs w:val="22"/>
                <w:rtl/>
                <w:lang w:bidi="ar-JO"/>
              </w:rPr>
              <w:t>ن</w:t>
            </w:r>
            <w:r w:rsidRPr="00712973">
              <w:rPr>
                <w:rFonts w:cs="Calibri"/>
                <w:color w:val="auto"/>
                <w:szCs w:val="22"/>
                <w:rtl/>
              </w:rPr>
              <w:t>اية الشخص</w:t>
            </w:r>
            <w:r w:rsidR="00A50D60">
              <w:rPr>
                <w:rFonts w:cs="Calibri" w:hint="cs"/>
                <w:color w:val="auto"/>
                <w:szCs w:val="22"/>
                <w:rtl/>
              </w:rPr>
              <w:t>ي</w:t>
            </w:r>
            <w:r w:rsidRPr="00712973">
              <w:rPr>
                <w:rFonts w:cs="Calibri"/>
                <w:color w:val="auto"/>
                <w:szCs w:val="22"/>
                <w:rtl/>
              </w:rPr>
              <w:t>ة</w:t>
            </w:r>
          </w:p>
        </w:tc>
        <w:tc>
          <w:tcPr>
            <w:tcW w:w="1175" w:type="dxa"/>
            <w:shd w:val="clear" w:color="auto" w:fill="F79646" w:themeFill="accent6"/>
          </w:tcPr>
          <w:p w:rsidR="00E931A1" w:rsidRPr="00712973" w:rsidRDefault="00E931A1" w:rsidP="0017792C">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التركيز</w:t>
            </w:r>
          </w:p>
        </w:tc>
        <w:tc>
          <w:tcPr>
            <w:tcW w:w="1175" w:type="dxa"/>
            <w:shd w:val="clear" w:color="auto" w:fill="F79646" w:themeFill="accent6"/>
          </w:tcPr>
          <w:p w:rsidR="00E931A1" w:rsidRPr="00712973" w:rsidRDefault="00E931A1" w:rsidP="0017792C">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التواصل</w:t>
            </w:r>
          </w:p>
        </w:tc>
        <w:tc>
          <w:tcPr>
            <w:tcW w:w="1175" w:type="dxa"/>
            <w:shd w:val="clear" w:color="auto" w:fill="F79646" w:themeFill="accent6"/>
          </w:tcPr>
          <w:p w:rsidR="00E931A1" w:rsidRPr="00712973" w:rsidRDefault="00E931A1" w:rsidP="0017792C">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المشي</w:t>
            </w:r>
          </w:p>
        </w:tc>
        <w:tc>
          <w:tcPr>
            <w:tcW w:w="1175" w:type="dxa"/>
            <w:shd w:val="clear" w:color="auto" w:fill="F79646" w:themeFill="accent6"/>
          </w:tcPr>
          <w:p w:rsidR="00E931A1" w:rsidRPr="00712973" w:rsidRDefault="00E931A1" w:rsidP="0017792C">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السمع</w:t>
            </w:r>
          </w:p>
        </w:tc>
        <w:tc>
          <w:tcPr>
            <w:tcW w:w="1175" w:type="dxa"/>
            <w:shd w:val="clear" w:color="auto" w:fill="F79646" w:themeFill="accent6"/>
          </w:tcPr>
          <w:p w:rsidR="00E931A1" w:rsidRPr="00712973" w:rsidRDefault="00712973" w:rsidP="0017792C">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الرؤية</w:t>
            </w:r>
          </w:p>
        </w:tc>
        <w:tc>
          <w:tcPr>
            <w:tcW w:w="1170" w:type="dxa"/>
            <w:vMerge/>
          </w:tcPr>
          <w:p w:rsidR="00E931A1" w:rsidRPr="00712973" w:rsidRDefault="00E931A1" w:rsidP="0017792C">
            <w:pPr>
              <w:bidi w:val="0"/>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auto"/>
                <w:szCs w:val="22"/>
                <w:rtl/>
              </w:rPr>
            </w:pPr>
          </w:p>
        </w:tc>
        <w:tc>
          <w:tcPr>
            <w:tcW w:w="1269" w:type="dxa"/>
            <w:vMerge/>
          </w:tcPr>
          <w:p w:rsidR="00E931A1" w:rsidRPr="00712973" w:rsidRDefault="00E931A1" w:rsidP="0017792C">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auto"/>
                <w:szCs w:val="22"/>
                <w:rtl/>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Pr>
              <w:t>43.0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43.5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39.7</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43.3</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44.1</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44.4</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العاصمة</w:t>
            </w: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Pr>
              <w:t>57.0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56.5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60.</w:t>
            </w:r>
            <w:r w:rsidRPr="00795E55">
              <w:rPr>
                <w:rFonts w:cs="Calibri"/>
                <w:sz w:val="24"/>
                <w:rtl/>
              </w:rPr>
              <w:t>3</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56.7</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56.0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55.6</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proofErr w:type="spellStart"/>
            <w:r w:rsidRPr="00712973">
              <w:rPr>
                <w:rFonts w:cs="Calibri"/>
                <w:color w:val="auto"/>
                <w:szCs w:val="22"/>
                <w:rtl/>
              </w:rPr>
              <w:t>أنتى</w:t>
            </w:r>
            <w:proofErr w:type="spellEnd"/>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100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39.2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33.2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35.2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38.7</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34.6</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40.8</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tl/>
                <w:lang w:bidi="ar-JO"/>
              </w:rPr>
            </w:pPr>
            <w:r w:rsidRPr="00712973">
              <w:rPr>
                <w:rFonts w:cs="Calibri"/>
                <w:b/>
                <w:bCs/>
                <w:color w:val="auto"/>
                <w:szCs w:val="22"/>
                <w:rtl/>
                <w:lang w:bidi="ar-JO"/>
              </w:rPr>
              <w:t>البلقاء</w:t>
            </w: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60.8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66.8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64.8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61.3</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65.4</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59.2</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أنثى</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szCs w:val="22"/>
              </w:rPr>
            </w:pPr>
            <w:r w:rsidRPr="00712973">
              <w:rPr>
                <w:rFonts w:cs="Calibri"/>
                <w:b/>
                <w:bCs/>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42.2</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36.0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47.0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43.8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45.7</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51.4</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الزرقاء</w:t>
            </w: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57.8</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64.0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53.1</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56.3</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54.3</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48.6</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أنثى</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szCs w:val="22"/>
              </w:rPr>
            </w:pPr>
            <w:r w:rsidRPr="00712973">
              <w:rPr>
                <w:rFonts w:cs="Calibri"/>
                <w:b/>
                <w:bCs/>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35.7</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32.5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25.1</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36.9</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32.8</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42.0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مأدبا</w:t>
            </w: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64.3</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67.5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74.9</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63.1</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67.2</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58.0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أنثى</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szCs w:val="22"/>
              </w:rPr>
            </w:pPr>
            <w:r w:rsidRPr="00712973">
              <w:rPr>
                <w:rFonts w:cs="Calibri"/>
                <w:b/>
                <w:bCs/>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51.5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47.9</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56.8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47.8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53.7</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57.8</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إربد</w:t>
            </w: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48.5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52.1</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43.2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52.2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46.3</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42.2</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أنثى</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szCs w:val="22"/>
              </w:rPr>
            </w:pPr>
            <w:r w:rsidRPr="00712973">
              <w:rPr>
                <w:rFonts w:cs="Calibri"/>
                <w:b/>
                <w:bCs/>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53.5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57.5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64.5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62.2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58.2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65.8</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المفرق</w:t>
            </w: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46.5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42.5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35.5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37.8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41.8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34.2</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انثى</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52.6</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62.9</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75.1</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52.3</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46.8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53.0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جرش</w:t>
            </w: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47.4</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37.0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24.9</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47.7</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53.2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47.0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أنثى</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64.0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59.8</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56.5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51.1</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53.4</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61.2</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عجلون</w:t>
            </w: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36.0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40.3</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43.5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48.9</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46.6</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38.8</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انثى</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54.7</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56.2</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80.1</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43.7</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53.5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53.4</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الكرك</w:t>
            </w: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45.3</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43.8</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56.3</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46.5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46.6</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انثى</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16.9</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30.2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24.2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31.9</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31.0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35.8</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الطفيلة</w:t>
            </w: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83.1</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69.7</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75.8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68.1</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69.0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64.2</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انثى</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32.7</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31.2</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24.8</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32.3</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53.3</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50.0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معان</w:t>
            </w: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67.3</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68.8</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75.2</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67.7</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46.7</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50.0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انثى</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20.4</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17.6</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29.9</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41.3</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37.9</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38.6</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العقبة</w:t>
            </w: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79.6</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82.4</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70.1</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58.7</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62.1</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61.5</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انثى</w:t>
            </w:r>
          </w:p>
        </w:tc>
        <w:tc>
          <w:tcPr>
            <w:tcW w:w="1269" w:type="dxa"/>
            <w:vMerge/>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color w:val="auto"/>
                <w:szCs w:val="22"/>
              </w:rPr>
            </w:pP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vAlign w:val="center"/>
          </w:tcPr>
          <w:p w:rsidR="00E931A1" w:rsidRPr="00712973"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43.6</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42.0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42.5</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43.6</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44.6</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48.0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color w:val="auto"/>
                <w:szCs w:val="22"/>
              </w:rPr>
            </w:pPr>
            <w:r w:rsidRPr="00712973">
              <w:rPr>
                <w:rFonts w:cs="Calibri"/>
                <w:color w:val="auto"/>
                <w:szCs w:val="22"/>
                <w:rtl/>
              </w:rPr>
              <w:t>ذكر</w:t>
            </w:r>
          </w:p>
        </w:tc>
        <w:tc>
          <w:tcPr>
            <w:tcW w:w="1269" w:type="dxa"/>
            <w:vMerge w:val="restart"/>
            <w:vAlign w:val="center"/>
          </w:tcPr>
          <w:p w:rsidR="00E931A1" w:rsidRPr="00712973"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المملكة</w:t>
            </w:r>
          </w:p>
        </w:tc>
      </w:tr>
      <w:tr w:rsidR="00E931A1" w:rsidRPr="00712973" w:rsidTr="00A50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b w:val="0"/>
                <w:bCs w:val="0"/>
                <w:sz w:val="24"/>
              </w:rPr>
            </w:pPr>
            <w:r w:rsidRPr="00795E55">
              <w:rPr>
                <w:rFonts w:cs="Calibri"/>
                <w:b w:val="0"/>
                <w:bCs w:val="0"/>
                <w:sz w:val="24"/>
                <w:rtl/>
              </w:rPr>
              <w:t>56.4</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58.0</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57.5</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56.4</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55.4</w:t>
            </w:r>
          </w:p>
        </w:tc>
        <w:tc>
          <w:tcPr>
            <w:tcW w:w="1175" w:type="dxa"/>
          </w:tcPr>
          <w:p w:rsidR="00E931A1" w:rsidRPr="00795E55" w:rsidRDefault="00E931A1" w:rsidP="00A50D60">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52.0</w:t>
            </w:r>
          </w:p>
        </w:tc>
        <w:tc>
          <w:tcPr>
            <w:tcW w:w="1170" w:type="dxa"/>
          </w:tcPr>
          <w:p w:rsidR="00E931A1" w:rsidRPr="00712973" w:rsidRDefault="00E931A1" w:rsidP="00A50D60">
            <w:pPr>
              <w:bidi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color w:val="auto"/>
                <w:szCs w:val="22"/>
              </w:rPr>
            </w:pPr>
            <w:r w:rsidRPr="00712973">
              <w:rPr>
                <w:rFonts w:cs="Calibri"/>
                <w:color w:val="auto"/>
                <w:szCs w:val="22"/>
                <w:rtl/>
              </w:rPr>
              <w:t>انثى</w:t>
            </w:r>
          </w:p>
        </w:tc>
        <w:tc>
          <w:tcPr>
            <w:tcW w:w="1269" w:type="dxa"/>
            <w:vMerge/>
          </w:tcPr>
          <w:p w:rsidR="00E931A1" w:rsidRPr="00712973" w:rsidRDefault="00E931A1" w:rsidP="00A50D60">
            <w:pPr>
              <w:bidi w:val="0"/>
              <w:spacing w:after="0" w:line="240" w:lineRule="auto"/>
              <w:cnfStyle w:val="000000100000" w:firstRow="0" w:lastRow="0" w:firstColumn="0" w:lastColumn="0" w:oddVBand="0" w:evenVBand="0" w:oddHBand="1" w:evenHBand="0" w:firstRowFirstColumn="0" w:firstRowLastColumn="0" w:lastRowFirstColumn="0" w:lastRowLastColumn="0"/>
              <w:rPr>
                <w:rFonts w:cs="Calibri"/>
                <w:color w:val="auto"/>
                <w:szCs w:val="22"/>
              </w:rPr>
            </w:pPr>
          </w:p>
        </w:tc>
      </w:tr>
      <w:tr w:rsidR="00E931A1" w:rsidRPr="00712973" w:rsidTr="00A50D6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6" w:type="dxa"/>
          </w:tcPr>
          <w:p w:rsidR="00E931A1" w:rsidRPr="00795E55" w:rsidRDefault="00E931A1" w:rsidP="00A50D60">
            <w:pPr>
              <w:bidi w:val="0"/>
              <w:spacing w:after="0" w:line="240" w:lineRule="auto"/>
              <w:jc w:val="center"/>
              <w:rPr>
                <w:rFonts w:cs="Calibri"/>
                <w:sz w:val="24"/>
              </w:rPr>
            </w:pPr>
            <w:r w:rsidRPr="00795E55">
              <w:rPr>
                <w:rFonts w:cs="Calibri"/>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5" w:type="dxa"/>
          </w:tcPr>
          <w:p w:rsidR="00E931A1" w:rsidRPr="00795E55" w:rsidRDefault="00E931A1" w:rsidP="00A50D60">
            <w:pPr>
              <w:bidi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c>
          <w:tcPr>
            <w:tcW w:w="1170" w:type="dxa"/>
          </w:tcPr>
          <w:p w:rsidR="00E931A1" w:rsidRPr="00712973" w:rsidRDefault="00E931A1" w:rsidP="00A50D60">
            <w:pPr>
              <w:bidi w:val="0"/>
              <w:spacing w:after="0" w:line="240" w:lineRule="auto"/>
              <w:jc w:val="right"/>
              <w:cnfStyle w:val="000000010000" w:firstRow="0" w:lastRow="0" w:firstColumn="0" w:lastColumn="0" w:oddVBand="0" w:evenVBand="0" w:oddHBand="0" w:evenHBand="1" w:firstRowFirstColumn="0" w:firstRowLastColumn="0" w:lastRowFirstColumn="0" w:lastRowLastColumn="0"/>
              <w:rPr>
                <w:rFonts w:cs="Calibri"/>
                <w:b/>
                <w:bCs/>
                <w:color w:val="auto"/>
                <w:szCs w:val="22"/>
              </w:rPr>
            </w:pPr>
            <w:r w:rsidRPr="00712973">
              <w:rPr>
                <w:rFonts w:cs="Calibri"/>
                <w:b/>
                <w:bCs/>
                <w:color w:val="auto"/>
                <w:szCs w:val="22"/>
                <w:rtl/>
              </w:rPr>
              <w:t>المجموع</w:t>
            </w:r>
          </w:p>
        </w:tc>
        <w:tc>
          <w:tcPr>
            <w:tcW w:w="1269" w:type="dxa"/>
            <w:vMerge/>
          </w:tcPr>
          <w:p w:rsidR="00E931A1" w:rsidRPr="00712973" w:rsidRDefault="00E931A1" w:rsidP="00A50D60">
            <w:pPr>
              <w:bidi w:val="0"/>
              <w:spacing w:after="0" w:line="240" w:lineRule="auto"/>
              <w:cnfStyle w:val="000000010000" w:firstRow="0" w:lastRow="0" w:firstColumn="0" w:lastColumn="0" w:oddVBand="0" w:evenVBand="0" w:oddHBand="0" w:evenHBand="1" w:firstRowFirstColumn="0" w:firstRowLastColumn="0" w:lastRowFirstColumn="0" w:lastRowLastColumn="0"/>
              <w:rPr>
                <w:rFonts w:cs="Calibri"/>
                <w:color w:val="auto"/>
                <w:szCs w:val="22"/>
              </w:rPr>
            </w:pPr>
          </w:p>
        </w:tc>
      </w:tr>
    </w:tbl>
    <w:p w:rsidR="0017792C" w:rsidRPr="00712973" w:rsidRDefault="0017792C" w:rsidP="0069182A">
      <w:pPr>
        <w:pStyle w:val="1c"/>
        <w:rPr>
          <w:rFonts w:ascii="Calibri" w:hAnsi="Calibri" w:cs="Calibri"/>
          <w:rtl/>
        </w:rPr>
      </w:pPr>
    </w:p>
    <w:p w:rsidR="0017792C" w:rsidRPr="00712973" w:rsidRDefault="0017792C" w:rsidP="0069182A">
      <w:pPr>
        <w:pStyle w:val="1c"/>
        <w:rPr>
          <w:rFonts w:ascii="Calibri" w:hAnsi="Calibri" w:cs="Calibri"/>
          <w:rtl/>
        </w:rPr>
      </w:pPr>
    </w:p>
    <w:p w:rsidR="00AE2999" w:rsidRPr="00712973" w:rsidRDefault="00474F0A" w:rsidP="00406E8A">
      <w:pPr>
        <w:pStyle w:val="1c"/>
        <w:rPr>
          <w:rFonts w:ascii="Calibri" w:hAnsi="Calibri" w:cs="Calibri"/>
          <w:rtl/>
        </w:rPr>
      </w:pPr>
      <w:bookmarkStart w:id="127" w:name="_Toc153451606"/>
      <w:bookmarkStart w:id="128" w:name="_Toc153871557"/>
      <w:bookmarkStart w:id="129" w:name="_Toc157326060"/>
      <w:bookmarkStart w:id="130" w:name="_Toc157326249"/>
      <w:r w:rsidRPr="00712973">
        <w:rPr>
          <w:rFonts w:ascii="Calibri" w:hAnsi="Calibri" w:cs="Calibri"/>
          <w:rtl/>
        </w:rPr>
        <w:t>جد</w:t>
      </w:r>
      <w:r w:rsidR="00AE2999" w:rsidRPr="00712973">
        <w:rPr>
          <w:rFonts w:ascii="Calibri" w:hAnsi="Calibri" w:cs="Calibri"/>
          <w:rtl/>
        </w:rPr>
        <w:t>ول 4.</w:t>
      </w:r>
      <w:r w:rsidR="00406E8A" w:rsidRPr="00712973">
        <w:rPr>
          <w:rFonts w:ascii="Calibri" w:hAnsi="Calibri" w:cs="Calibri"/>
          <w:rtl/>
        </w:rPr>
        <w:t>2</w:t>
      </w:r>
      <w:r w:rsidR="00AE2999" w:rsidRPr="00712973">
        <w:rPr>
          <w:rFonts w:ascii="Calibri" w:hAnsi="Calibri" w:cs="Calibri"/>
          <w:rtl/>
        </w:rPr>
        <w:t xml:space="preserve">: التوزيع النسبي </w:t>
      </w:r>
      <w:proofErr w:type="spellStart"/>
      <w:r w:rsidR="00AE2999" w:rsidRPr="00712973">
        <w:rPr>
          <w:rFonts w:ascii="Calibri" w:hAnsi="Calibri" w:cs="Calibri"/>
          <w:rtl/>
        </w:rPr>
        <w:t>للاعاقة</w:t>
      </w:r>
      <w:proofErr w:type="spellEnd"/>
      <w:r w:rsidR="00AE2999" w:rsidRPr="00712973">
        <w:rPr>
          <w:rFonts w:ascii="Calibri" w:hAnsi="Calibri" w:cs="Calibri"/>
          <w:rtl/>
        </w:rPr>
        <w:t xml:space="preserve"> (الصعوبات الوظيفية) بين السكان الأردنيين الذين أعماهم15 سنة فأكثر حسب</w:t>
      </w:r>
      <w:r w:rsidR="00AE2999" w:rsidRPr="00712973">
        <w:rPr>
          <w:rFonts w:ascii="Calibri" w:hAnsi="Calibri" w:cs="Calibri"/>
        </w:rPr>
        <w:t xml:space="preserve"> </w:t>
      </w:r>
      <w:r w:rsidR="00AE2999" w:rsidRPr="00712973">
        <w:rPr>
          <w:rFonts w:ascii="Calibri" w:hAnsi="Calibri" w:cs="Calibri"/>
          <w:rtl/>
        </w:rPr>
        <w:t>تعدد الإعاقات (الصعوبات)، 2023</w:t>
      </w:r>
      <w:bookmarkEnd w:id="127"/>
      <w:bookmarkEnd w:id="128"/>
      <w:bookmarkEnd w:id="129"/>
      <w:bookmarkEnd w:id="130"/>
    </w:p>
    <w:tbl>
      <w:tblPr>
        <w:tblStyle w:val="MediumShading1-Accent6"/>
        <w:tblpPr w:leftFromText="180" w:rightFromText="180" w:vertAnchor="text" w:horzAnchor="margin" w:tblpXSpec="center" w:tblpY="98"/>
        <w:bidiVisual/>
        <w:tblW w:w="5000" w:type="pct"/>
        <w:tblLook w:val="04A0" w:firstRow="1" w:lastRow="0" w:firstColumn="1" w:lastColumn="0" w:noHBand="0" w:noVBand="1"/>
      </w:tblPr>
      <w:tblGrid>
        <w:gridCol w:w="3622"/>
        <w:gridCol w:w="5068"/>
      </w:tblGrid>
      <w:tr w:rsidR="00AC7B0F" w:rsidRPr="00712973" w:rsidTr="00A50D6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84" w:type="pct"/>
            <w:noWrap/>
            <w:hideMark/>
          </w:tcPr>
          <w:p w:rsidR="00AC7B0F" w:rsidRPr="00A50D60" w:rsidRDefault="00AC7B0F" w:rsidP="00A50D60">
            <w:pPr>
              <w:spacing w:after="0" w:line="240" w:lineRule="auto"/>
              <w:ind w:left="-20"/>
              <w:jc w:val="center"/>
              <w:rPr>
                <w:rFonts w:eastAsia="Times New Roman" w:cs="Calibri"/>
                <w:color w:val="auto"/>
                <w:sz w:val="24"/>
              </w:rPr>
            </w:pPr>
            <w:r w:rsidRPr="00A50D60">
              <w:rPr>
                <w:rFonts w:eastAsia="Times New Roman" w:cs="Calibri"/>
                <w:color w:val="auto"/>
                <w:sz w:val="24"/>
                <w:rtl/>
              </w:rPr>
              <w:t>تعدد الإعاقات (الصعوبات)</w:t>
            </w:r>
          </w:p>
        </w:tc>
        <w:tc>
          <w:tcPr>
            <w:tcW w:w="2916" w:type="pct"/>
            <w:noWrap/>
          </w:tcPr>
          <w:p w:rsidR="00AC7B0F" w:rsidRPr="00A50D60" w:rsidRDefault="00AC7B0F"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8"/>
                <w:szCs w:val="28"/>
              </w:rPr>
            </w:pPr>
            <w:r w:rsidRPr="00A50D60">
              <w:rPr>
                <w:rFonts w:eastAsia="Times New Roman" w:cs="Calibri"/>
                <w:sz w:val="24"/>
                <w:rtl/>
              </w:rPr>
              <w:t xml:space="preserve">النسبة </w:t>
            </w:r>
            <w:r w:rsidR="0079701A">
              <w:rPr>
                <w:rFonts w:eastAsia="Times New Roman" w:cs="Calibri" w:hint="cs"/>
                <w:sz w:val="24"/>
                <w:rtl/>
              </w:rPr>
              <w:t>(</w:t>
            </w:r>
            <w:r w:rsidRPr="00A50D60">
              <w:rPr>
                <w:rFonts w:eastAsia="Times New Roman" w:cs="Calibri"/>
                <w:szCs w:val="22"/>
                <w:rtl/>
              </w:rPr>
              <w:t>%</w:t>
            </w:r>
            <w:r w:rsidR="0079701A">
              <w:rPr>
                <w:rFonts w:eastAsia="Times New Roman" w:cs="Calibri" w:hint="cs"/>
                <w:sz w:val="28"/>
                <w:szCs w:val="28"/>
                <w:rtl/>
              </w:rPr>
              <w:t>)</w:t>
            </w:r>
          </w:p>
        </w:tc>
      </w:tr>
      <w:tr w:rsidR="00AC7B0F"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84" w:type="pct"/>
            <w:noWrap/>
            <w:vAlign w:val="center"/>
            <w:hideMark/>
          </w:tcPr>
          <w:p w:rsidR="00AC7B0F" w:rsidRPr="00A50D60" w:rsidRDefault="00AC7B0F" w:rsidP="00A50D60">
            <w:pPr>
              <w:spacing w:after="0" w:line="240" w:lineRule="auto"/>
              <w:ind w:left="-14"/>
              <w:jc w:val="center"/>
              <w:rPr>
                <w:rFonts w:eastAsia="Times New Roman" w:cs="Calibri"/>
                <w:b w:val="0"/>
                <w:bCs w:val="0"/>
                <w:color w:val="auto"/>
                <w:sz w:val="24"/>
                <w:rtl/>
                <w:lang w:bidi="ar-JO"/>
              </w:rPr>
            </w:pPr>
            <w:r w:rsidRPr="00A50D60">
              <w:rPr>
                <w:rFonts w:eastAsia="Times New Roman" w:cs="Calibri"/>
                <w:b w:val="0"/>
                <w:bCs w:val="0"/>
                <w:color w:val="auto"/>
                <w:sz w:val="24"/>
                <w:rtl/>
              </w:rPr>
              <w:t>إعاقة (صعوبة) واحدة</w:t>
            </w:r>
          </w:p>
        </w:tc>
        <w:tc>
          <w:tcPr>
            <w:tcW w:w="2916" w:type="pct"/>
            <w:noWrap/>
          </w:tcPr>
          <w:p w:rsidR="00AC7B0F" w:rsidRPr="001E3CAA" w:rsidRDefault="00AC7B0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1E3CAA">
              <w:rPr>
                <w:rFonts w:cs="Calibri"/>
                <w:sz w:val="24"/>
                <w:rtl/>
              </w:rPr>
              <w:t>43.5</w:t>
            </w:r>
          </w:p>
        </w:tc>
      </w:tr>
      <w:tr w:rsidR="00AC7B0F" w:rsidRPr="00712973" w:rsidTr="00A50D6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84" w:type="pct"/>
            <w:noWrap/>
            <w:vAlign w:val="center"/>
            <w:hideMark/>
          </w:tcPr>
          <w:p w:rsidR="00AC7B0F" w:rsidRPr="00A50D60" w:rsidRDefault="00AC7B0F" w:rsidP="00A50D60">
            <w:pPr>
              <w:spacing w:after="0" w:line="240" w:lineRule="auto"/>
              <w:ind w:left="-14"/>
              <w:jc w:val="center"/>
              <w:rPr>
                <w:rFonts w:eastAsia="Times New Roman" w:cs="Calibri"/>
                <w:b w:val="0"/>
                <w:bCs w:val="0"/>
                <w:color w:val="auto"/>
                <w:sz w:val="24"/>
              </w:rPr>
            </w:pPr>
            <w:r w:rsidRPr="00A50D60">
              <w:rPr>
                <w:rFonts w:eastAsia="Times New Roman" w:cs="Calibri"/>
                <w:b w:val="0"/>
                <w:bCs w:val="0"/>
                <w:color w:val="auto"/>
                <w:sz w:val="24"/>
                <w:rtl/>
              </w:rPr>
              <w:t>إعاقتان (صعوبتان)</w:t>
            </w:r>
          </w:p>
        </w:tc>
        <w:tc>
          <w:tcPr>
            <w:tcW w:w="2916" w:type="pct"/>
            <w:noWrap/>
          </w:tcPr>
          <w:p w:rsidR="00AC7B0F" w:rsidRPr="001E3CAA" w:rsidRDefault="00AC7B0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1E3CAA">
              <w:rPr>
                <w:rFonts w:cs="Calibri"/>
                <w:sz w:val="24"/>
                <w:rtl/>
              </w:rPr>
              <w:t>22.6</w:t>
            </w:r>
          </w:p>
        </w:tc>
      </w:tr>
      <w:tr w:rsidR="00AC7B0F" w:rsidRPr="00712973" w:rsidTr="00A50D6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84" w:type="pct"/>
            <w:shd w:val="clear" w:color="auto" w:fill="FDE9D9" w:themeFill="accent6" w:themeFillTint="33"/>
            <w:noWrap/>
            <w:vAlign w:val="center"/>
            <w:hideMark/>
          </w:tcPr>
          <w:p w:rsidR="00AC7B0F" w:rsidRPr="00A50D60" w:rsidRDefault="00AC7B0F" w:rsidP="00A50D60">
            <w:pPr>
              <w:spacing w:after="0" w:line="240" w:lineRule="auto"/>
              <w:ind w:left="-14"/>
              <w:jc w:val="center"/>
              <w:rPr>
                <w:rFonts w:eastAsia="Times New Roman" w:cs="Calibri"/>
                <w:b w:val="0"/>
                <w:bCs w:val="0"/>
                <w:color w:val="auto"/>
                <w:sz w:val="24"/>
              </w:rPr>
            </w:pPr>
            <w:r w:rsidRPr="00A50D60">
              <w:rPr>
                <w:rFonts w:eastAsia="Times New Roman" w:cs="Calibri"/>
                <w:b w:val="0"/>
                <w:bCs w:val="0"/>
                <w:color w:val="auto"/>
                <w:sz w:val="24"/>
                <w:rtl/>
              </w:rPr>
              <w:t>ثلاث إعاقات (صعوبات) فأكثر</w:t>
            </w:r>
          </w:p>
        </w:tc>
        <w:tc>
          <w:tcPr>
            <w:tcW w:w="2916" w:type="pct"/>
            <w:shd w:val="clear" w:color="auto" w:fill="FDE9D9" w:themeFill="accent6" w:themeFillTint="33"/>
            <w:noWrap/>
          </w:tcPr>
          <w:p w:rsidR="00AC7B0F" w:rsidRPr="001E3CAA" w:rsidRDefault="00AC7B0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1E3CAA">
              <w:rPr>
                <w:rFonts w:cs="Calibri"/>
                <w:sz w:val="24"/>
                <w:rtl/>
              </w:rPr>
              <w:t>33.9</w:t>
            </w:r>
          </w:p>
        </w:tc>
      </w:tr>
      <w:tr w:rsidR="00AC7B0F" w:rsidRPr="00712973" w:rsidTr="00A50D6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84" w:type="pct"/>
            <w:noWrap/>
            <w:vAlign w:val="center"/>
            <w:hideMark/>
          </w:tcPr>
          <w:p w:rsidR="00AC7B0F" w:rsidRPr="00712973" w:rsidRDefault="00AC7B0F" w:rsidP="00A50D60">
            <w:pPr>
              <w:spacing w:after="0" w:line="240" w:lineRule="auto"/>
              <w:ind w:left="-14"/>
              <w:jc w:val="center"/>
              <w:rPr>
                <w:rFonts w:eastAsia="Times New Roman" w:cs="Calibri"/>
                <w:color w:val="auto"/>
                <w:sz w:val="28"/>
                <w:szCs w:val="28"/>
              </w:rPr>
            </w:pPr>
            <w:r w:rsidRPr="00A50D60">
              <w:rPr>
                <w:rFonts w:eastAsia="Times New Roman" w:cs="Calibri"/>
                <w:color w:val="auto"/>
                <w:sz w:val="24"/>
                <w:rtl/>
              </w:rPr>
              <w:t>المملكة</w:t>
            </w:r>
          </w:p>
        </w:tc>
        <w:tc>
          <w:tcPr>
            <w:tcW w:w="2916" w:type="pct"/>
            <w:noWrap/>
            <w:vAlign w:val="center"/>
          </w:tcPr>
          <w:p w:rsidR="00AC7B0F" w:rsidRPr="001E3CAA" w:rsidRDefault="00EB387B" w:rsidP="00E60984">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tl/>
                <w:lang w:bidi="ar-JO"/>
              </w:rPr>
            </w:pPr>
            <w:r w:rsidRPr="001E3CAA">
              <w:rPr>
                <w:rFonts w:cs="Calibri"/>
                <w:b/>
                <w:bCs/>
                <w:sz w:val="24"/>
              </w:rPr>
              <w:t>100</w:t>
            </w:r>
          </w:p>
        </w:tc>
      </w:tr>
    </w:tbl>
    <w:p w:rsidR="00A50D60" w:rsidRDefault="00A50D60" w:rsidP="00406E8A">
      <w:pPr>
        <w:pStyle w:val="1c"/>
        <w:rPr>
          <w:rFonts w:ascii="Calibri" w:hAnsi="Calibri" w:cs="Calibri"/>
          <w:rtl/>
        </w:rPr>
      </w:pPr>
      <w:bookmarkStart w:id="131" w:name="_Toc153451607"/>
      <w:bookmarkStart w:id="132" w:name="_Toc153871558"/>
      <w:bookmarkStart w:id="133" w:name="_Toc157326061"/>
      <w:bookmarkStart w:id="134" w:name="_Toc157326250"/>
    </w:p>
    <w:p w:rsidR="00A50D60" w:rsidRDefault="00A50D60" w:rsidP="00406E8A">
      <w:pPr>
        <w:pStyle w:val="1c"/>
        <w:rPr>
          <w:rFonts w:ascii="Calibri" w:hAnsi="Calibri" w:cs="Calibri"/>
          <w:rtl/>
        </w:rPr>
      </w:pPr>
    </w:p>
    <w:p w:rsidR="00AE2999" w:rsidRPr="00712973" w:rsidRDefault="00AE2999" w:rsidP="00406E8A">
      <w:pPr>
        <w:pStyle w:val="1c"/>
        <w:rPr>
          <w:rFonts w:ascii="Calibri" w:hAnsi="Calibri" w:cs="Calibri"/>
          <w:rtl/>
        </w:rPr>
      </w:pPr>
      <w:r w:rsidRPr="00712973">
        <w:rPr>
          <w:rFonts w:ascii="Calibri" w:hAnsi="Calibri" w:cs="Calibri"/>
          <w:rtl/>
        </w:rPr>
        <w:t>جدول 5.</w:t>
      </w:r>
      <w:r w:rsidR="00406E8A" w:rsidRPr="00712973">
        <w:rPr>
          <w:rFonts w:ascii="Calibri" w:hAnsi="Calibri" w:cs="Calibri"/>
          <w:rtl/>
        </w:rPr>
        <w:t>2</w:t>
      </w:r>
      <w:r w:rsidRPr="00712973">
        <w:rPr>
          <w:rFonts w:ascii="Calibri" w:hAnsi="Calibri" w:cs="Calibri"/>
          <w:rtl/>
        </w:rPr>
        <w:t xml:space="preserve">: التوزيع النسبي </w:t>
      </w:r>
      <w:proofErr w:type="spellStart"/>
      <w:r w:rsidRPr="00712973">
        <w:rPr>
          <w:rFonts w:ascii="Calibri" w:hAnsi="Calibri" w:cs="Calibri"/>
          <w:rtl/>
        </w:rPr>
        <w:t>للاعاقة</w:t>
      </w:r>
      <w:proofErr w:type="spellEnd"/>
      <w:r w:rsidRPr="00712973">
        <w:rPr>
          <w:rFonts w:ascii="Calibri" w:hAnsi="Calibri" w:cs="Calibri"/>
          <w:rtl/>
        </w:rPr>
        <w:t xml:space="preserve"> (الصعوبات الوظيفية) بين السكان الأردنيين الذين أعمارهم 15 </w:t>
      </w:r>
      <w:proofErr w:type="gramStart"/>
      <w:r w:rsidRPr="00712973">
        <w:rPr>
          <w:rFonts w:ascii="Calibri" w:hAnsi="Calibri" w:cs="Calibri"/>
          <w:rtl/>
        </w:rPr>
        <w:t>سنة  فأكثر</w:t>
      </w:r>
      <w:proofErr w:type="gramEnd"/>
      <w:r w:rsidRPr="00712973">
        <w:rPr>
          <w:rFonts w:ascii="Calibri" w:hAnsi="Calibri" w:cs="Calibri"/>
          <w:rtl/>
        </w:rPr>
        <w:t xml:space="preserve"> حسب الفئات العمرية ونوع الاعاقة (الصعوبة)، 2023</w:t>
      </w:r>
      <w:bookmarkEnd w:id="131"/>
      <w:bookmarkEnd w:id="132"/>
      <w:bookmarkEnd w:id="133"/>
      <w:bookmarkEnd w:id="134"/>
    </w:p>
    <w:tbl>
      <w:tblPr>
        <w:tblStyle w:val="MediumShading1-Accent6"/>
        <w:tblpPr w:leftFromText="180" w:rightFromText="180" w:vertAnchor="text" w:horzAnchor="margin" w:tblpXSpec="center" w:tblpY="40"/>
        <w:tblW w:w="5052" w:type="pct"/>
        <w:tblLook w:val="04A0" w:firstRow="1" w:lastRow="0" w:firstColumn="1" w:lastColumn="0" w:noHBand="0" w:noVBand="1"/>
      </w:tblPr>
      <w:tblGrid>
        <w:gridCol w:w="902"/>
        <w:gridCol w:w="1707"/>
        <w:gridCol w:w="1545"/>
        <w:gridCol w:w="976"/>
        <w:gridCol w:w="824"/>
        <w:gridCol w:w="825"/>
        <w:gridCol w:w="789"/>
        <w:gridCol w:w="1492"/>
      </w:tblGrid>
      <w:tr w:rsidR="00AE2999" w:rsidRPr="00A50D60" w:rsidTr="00A50D6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top w:val="none" w:sz="0" w:space="0" w:color="auto"/>
              <w:left w:val="none" w:sz="0" w:space="0" w:color="auto"/>
              <w:bottom w:val="none" w:sz="0" w:space="0" w:color="auto"/>
              <w:right w:val="none" w:sz="0" w:space="0" w:color="auto"/>
            </w:tcBorders>
            <w:vAlign w:val="center"/>
          </w:tcPr>
          <w:p w:rsidR="00AE2999" w:rsidRPr="00A50D60" w:rsidRDefault="00AE2999" w:rsidP="00A50D60">
            <w:pPr>
              <w:spacing w:after="0" w:line="240" w:lineRule="auto"/>
              <w:ind w:left="-20"/>
              <w:jc w:val="center"/>
              <w:rPr>
                <w:rFonts w:eastAsia="Times New Roman" w:cs="Calibri"/>
                <w:color w:val="auto"/>
                <w:sz w:val="24"/>
                <w:rtl/>
              </w:rPr>
            </w:pPr>
            <w:r w:rsidRPr="00A50D60">
              <w:rPr>
                <w:rFonts w:eastAsia="Times New Roman" w:cs="Calibri"/>
                <w:color w:val="auto"/>
                <w:sz w:val="24"/>
                <w:rtl/>
              </w:rPr>
              <w:t>المجموع</w:t>
            </w:r>
          </w:p>
        </w:tc>
        <w:tc>
          <w:tcPr>
            <w:tcW w:w="751" w:type="pct"/>
            <w:tcBorders>
              <w:top w:val="none" w:sz="0" w:space="0" w:color="auto"/>
              <w:left w:val="none" w:sz="0" w:space="0" w:color="auto"/>
              <w:bottom w:val="none" w:sz="0" w:space="0" w:color="auto"/>
              <w:right w:val="none" w:sz="0" w:space="0" w:color="auto"/>
            </w:tcBorders>
            <w:noWrap/>
            <w:vAlign w:val="center"/>
            <w:hideMark/>
          </w:tcPr>
          <w:p w:rsidR="00AE2999" w:rsidRPr="00A50D60" w:rsidRDefault="001F2B0F"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A50D60">
              <w:rPr>
                <w:rFonts w:eastAsia="Times New Roman" w:cs="Calibri"/>
                <w:color w:val="auto"/>
                <w:sz w:val="24"/>
                <w:rtl/>
              </w:rPr>
              <w:t>العناية الشخصية</w:t>
            </w:r>
          </w:p>
        </w:tc>
        <w:tc>
          <w:tcPr>
            <w:tcW w:w="845" w:type="pct"/>
            <w:tcBorders>
              <w:top w:val="none" w:sz="0" w:space="0" w:color="auto"/>
              <w:left w:val="none" w:sz="0" w:space="0" w:color="auto"/>
              <w:bottom w:val="none" w:sz="0" w:space="0" w:color="auto"/>
              <w:right w:val="none" w:sz="0" w:space="0" w:color="auto"/>
            </w:tcBorders>
            <w:noWrap/>
            <w:vAlign w:val="center"/>
            <w:hideMark/>
          </w:tcPr>
          <w:p w:rsidR="00AE2999" w:rsidRPr="00A50D60" w:rsidRDefault="001F2B0F"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A50D60">
              <w:rPr>
                <w:rFonts w:eastAsia="Times New Roman" w:cs="Calibri"/>
                <w:color w:val="auto"/>
                <w:sz w:val="24"/>
                <w:rtl/>
              </w:rPr>
              <w:t>التذكر أو التركيز</w:t>
            </w:r>
          </w:p>
        </w:tc>
        <w:tc>
          <w:tcPr>
            <w:tcW w:w="827" w:type="pct"/>
            <w:tcBorders>
              <w:top w:val="none" w:sz="0" w:space="0" w:color="auto"/>
              <w:left w:val="none" w:sz="0" w:space="0" w:color="auto"/>
              <w:bottom w:val="none" w:sz="0" w:space="0" w:color="auto"/>
              <w:right w:val="none" w:sz="0" w:space="0" w:color="auto"/>
            </w:tcBorders>
            <w:noWrap/>
            <w:vAlign w:val="center"/>
            <w:hideMark/>
          </w:tcPr>
          <w:p w:rsidR="00AE2999" w:rsidRPr="00A50D60" w:rsidRDefault="001F2B0F"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A50D60">
              <w:rPr>
                <w:rFonts w:eastAsia="Times New Roman" w:cs="Calibri"/>
                <w:color w:val="auto"/>
                <w:sz w:val="24"/>
                <w:rtl/>
              </w:rPr>
              <w:t>التواصل</w:t>
            </w:r>
          </w:p>
        </w:tc>
        <w:tc>
          <w:tcPr>
            <w:tcW w:w="443" w:type="pct"/>
            <w:tcBorders>
              <w:top w:val="none" w:sz="0" w:space="0" w:color="auto"/>
              <w:left w:val="none" w:sz="0" w:space="0" w:color="auto"/>
              <w:bottom w:val="none" w:sz="0" w:space="0" w:color="auto"/>
              <w:right w:val="none" w:sz="0" w:space="0" w:color="auto"/>
            </w:tcBorders>
            <w:noWrap/>
            <w:vAlign w:val="center"/>
            <w:hideMark/>
          </w:tcPr>
          <w:p w:rsidR="00AE2999" w:rsidRPr="00A50D60" w:rsidRDefault="00AE2999"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A50D60">
              <w:rPr>
                <w:rFonts w:eastAsia="Times New Roman" w:cs="Calibri"/>
                <w:color w:val="auto"/>
                <w:sz w:val="24"/>
                <w:rtl/>
              </w:rPr>
              <w:t>المشي</w:t>
            </w:r>
          </w:p>
        </w:tc>
        <w:tc>
          <w:tcPr>
            <w:tcW w:w="443" w:type="pct"/>
            <w:tcBorders>
              <w:top w:val="none" w:sz="0" w:space="0" w:color="auto"/>
              <w:left w:val="none" w:sz="0" w:space="0" w:color="auto"/>
              <w:bottom w:val="none" w:sz="0" w:space="0" w:color="auto"/>
              <w:right w:val="none" w:sz="0" w:space="0" w:color="auto"/>
            </w:tcBorders>
            <w:noWrap/>
            <w:vAlign w:val="center"/>
            <w:hideMark/>
          </w:tcPr>
          <w:p w:rsidR="00AE2999" w:rsidRPr="00A50D60" w:rsidRDefault="00AE2999"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A50D60">
              <w:rPr>
                <w:rFonts w:eastAsia="Times New Roman" w:cs="Calibri"/>
                <w:color w:val="auto"/>
                <w:sz w:val="24"/>
                <w:rtl/>
              </w:rPr>
              <w:t>السمع</w:t>
            </w:r>
          </w:p>
        </w:tc>
        <w:tc>
          <w:tcPr>
            <w:tcW w:w="443" w:type="pct"/>
            <w:tcBorders>
              <w:top w:val="none" w:sz="0" w:space="0" w:color="auto"/>
              <w:left w:val="none" w:sz="0" w:space="0" w:color="auto"/>
              <w:bottom w:val="none" w:sz="0" w:space="0" w:color="auto"/>
              <w:right w:val="none" w:sz="0" w:space="0" w:color="auto"/>
            </w:tcBorders>
            <w:noWrap/>
            <w:vAlign w:val="center"/>
            <w:hideMark/>
          </w:tcPr>
          <w:p w:rsidR="00AE2999" w:rsidRPr="00A50D60" w:rsidRDefault="00712973"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sz w:val="24"/>
              </w:rPr>
            </w:pPr>
            <w:r w:rsidRPr="00A50D60">
              <w:rPr>
                <w:rFonts w:eastAsia="Times New Roman" w:cs="Calibri"/>
                <w:color w:val="auto"/>
                <w:sz w:val="24"/>
                <w:rtl/>
              </w:rPr>
              <w:t>الرؤية</w:t>
            </w:r>
          </w:p>
        </w:tc>
        <w:tc>
          <w:tcPr>
            <w:tcW w:w="806" w:type="pct"/>
            <w:tcBorders>
              <w:top w:val="none" w:sz="0" w:space="0" w:color="auto"/>
              <w:left w:val="none" w:sz="0" w:space="0" w:color="auto"/>
              <w:bottom w:val="none" w:sz="0" w:space="0" w:color="auto"/>
              <w:right w:val="none" w:sz="0" w:space="0" w:color="auto"/>
            </w:tcBorders>
            <w:noWrap/>
            <w:vAlign w:val="center"/>
            <w:hideMark/>
          </w:tcPr>
          <w:p w:rsidR="00AE2999" w:rsidRPr="00A50D60" w:rsidRDefault="00AE2999" w:rsidP="00A50D60">
            <w:pPr>
              <w:bidi w:val="0"/>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الفئات العمرية</w:t>
            </w:r>
          </w:p>
        </w:tc>
      </w:tr>
      <w:tr w:rsidR="00982487" w:rsidRPr="00712973" w:rsidTr="00A50D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right w:val="none" w:sz="0" w:space="0" w:color="auto"/>
            </w:tcBorders>
            <w:shd w:val="clear" w:color="auto" w:fill="FBD4B4" w:themeFill="accent6" w:themeFillTint="66"/>
            <w:vAlign w:val="center"/>
          </w:tcPr>
          <w:p w:rsidR="00982487" w:rsidRPr="00795E55" w:rsidRDefault="00982487" w:rsidP="00A50D60">
            <w:pPr>
              <w:spacing w:after="0"/>
              <w:jc w:val="center"/>
              <w:rPr>
                <w:rFonts w:cs="Calibri"/>
                <w:sz w:val="24"/>
              </w:rPr>
            </w:pPr>
            <w:r w:rsidRPr="00795E55">
              <w:rPr>
                <w:rFonts w:cs="Calibri"/>
                <w:sz w:val="24"/>
                <w:rtl/>
              </w:rPr>
              <w:t>100</w:t>
            </w:r>
          </w:p>
        </w:tc>
        <w:tc>
          <w:tcPr>
            <w:tcW w:w="751"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19.0</w:t>
            </w:r>
          </w:p>
        </w:tc>
        <w:tc>
          <w:tcPr>
            <w:tcW w:w="845"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12.2</w:t>
            </w:r>
          </w:p>
        </w:tc>
        <w:tc>
          <w:tcPr>
            <w:tcW w:w="827"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13.2</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17.1</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17.1</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21.6</w:t>
            </w:r>
          </w:p>
        </w:tc>
        <w:tc>
          <w:tcPr>
            <w:tcW w:w="806" w:type="pct"/>
            <w:tcBorders>
              <w:left w:val="none" w:sz="0" w:space="0" w:color="auto"/>
            </w:tcBorders>
            <w:shd w:val="clear" w:color="auto" w:fill="FBD4B4" w:themeFill="accent6" w:themeFillTint="66"/>
            <w:noWrap/>
            <w:vAlign w:val="center"/>
            <w:hideMark/>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szCs w:val="28"/>
              </w:rPr>
            </w:pPr>
            <w:r w:rsidRPr="00795E55">
              <w:rPr>
                <w:rFonts w:cs="Calibri"/>
                <w:sz w:val="24"/>
                <w:szCs w:val="28"/>
              </w:rPr>
              <w:t>15-19</w:t>
            </w:r>
          </w:p>
        </w:tc>
      </w:tr>
      <w:tr w:rsidR="00982487" w:rsidRPr="00712973" w:rsidTr="00A50D6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right w:val="none" w:sz="0" w:space="0" w:color="auto"/>
            </w:tcBorders>
            <w:shd w:val="clear" w:color="auto" w:fill="FFFFFF" w:themeFill="background1"/>
            <w:vAlign w:val="center"/>
          </w:tcPr>
          <w:p w:rsidR="00982487" w:rsidRPr="00795E55" w:rsidRDefault="00982487" w:rsidP="00A50D60">
            <w:pPr>
              <w:spacing w:after="0"/>
              <w:jc w:val="center"/>
              <w:rPr>
                <w:rFonts w:cs="Calibri"/>
                <w:sz w:val="24"/>
              </w:rPr>
            </w:pPr>
            <w:r w:rsidRPr="00795E55">
              <w:rPr>
                <w:rFonts w:cs="Calibri"/>
                <w:sz w:val="24"/>
                <w:rtl/>
              </w:rPr>
              <w:t>100</w:t>
            </w:r>
          </w:p>
        </w:tc>
        <w:tc>
          <w:tcPr>
            <w:tcW w:w="751"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12.4</w:t>
            </w:r>
          </w:p>
        </w:tc>
        <w:tc>
          <w:tcPr>
            <w:tcW w:w="845"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13.0</w:t>
            </w:r>
          </w:p>
        </w:tc>
        <w:tc>
          <w:tcPr>
            <w:tcW w:w="827"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15.5</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15.7</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14.5</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29.0</w:t>
            </w:r>
          </w:p>
        </w:tc>
        <w:tc>
          <w:tcPr>
            <w:tcW w:w="806" w:type="pct"/>
            <w:tcBorders>
              <w:left w:val="none" w:sz="0" w:space="0" w:color="auto"/>
            </w:tcBorders>
            <w:shd w:val="clear" w:color="auto" w:fill="FFFFFF" w:themeFill="background1"/>
            <w:noWrap/>
            <w:vAlign w:val="center"/>
            <w:hideMark/>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szCs w:val="28"/>
              </w:rPr>
            </w:pPr>
            <w:r w:rsidRPr="00795E55">
              <w:rPr>
                <w:rFonts w:cs="Calibri"/>
                <w:sz w:val="24"/>
                <w:szCs w:val="28"/>
              </w:rPr>
              <w:t>20-24</w:t>
            </w:r>
          </w:p>
        </w:tc>
      </w:tr>
      <w:tr w:rsidR="00982487" w:rsidRPr="00712973" w:rsidTr="00A50D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right w:val="none" w:sz="0" w:space="0" w:color="auto"/>
            </w:tcBorders>
            <w:shd w:val="clear" w:color="auto" w:fill="FBD4B4" w:themeFill="accent6" w:themeFillTint="66"/>
            <w:vAlign w:val="center"/>
          </w:tcPr>
          <w:p w:rsidR="00982487" w:rsidRPr="00795E55" w:rsidRDefault="00982487" w:rsidP="00A50D60">
            <w:pPr>
              <w:spacing w:after="0"/>
              <w:jc w:val="center"/>
              <w:rPr>
                <w:rFonts w:cs="Calibri"/>
                <w:sz w:val="24"/>
              </w:rPr>
            </w:pPr>
            <w:r w:rsidRPr="00795E55">
              <w:rPr>
                <w:rFonts w:cs="Calibri"/>
                <w:sz w:val="24"/>
                <w:rtl/>
              </w:rPr>
              <w:t>100</w:t>
            </w:r>
          </w:p>
        </w:tc>
        <w:tc>
          <w:tcPr>
            <w:tcW w:w="751"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11.2</w:t>
            </w:r>
          </w:p>
        </w:tc>
        <w:tc>
          <w:tcPr>
            <w:tcW w:w="845"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15.3</w:t>
            </w:r>
          </w:p>
        </w:tc>
        <w:tc>
          <w:tcPr>
            <w:tcW w:w="827"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16.6</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18.1</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9.9</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28.9</w:t>
            </w:r>
          </w:p>
        </w:tc>
        <w:tc>
          <w:tcPr>
            <w:tcW w:w="806" w:type="pct"/>
            <w:tcBorders>
              <w:left w:val="none" w:sz="0" w:space="0" w:color="auto"/>
            </w:tcBorders>
            <w:shd w:val="clear" w:color="auto" w:fill="FBD4B4" w:themeFill="accent6" w:themeFillTint="66"/>
            <w:noWrap/>
            <w:vAlign w:val="center"/>
            <w:hideMark/>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szCs w:val="28"/>
              </w:rPr>
            </w:pPr>
            <w:r w:rsidRPr="00795E55">
              <w:rPr>
                <w:rFonts w:cs="Calibri"/>
                <w:sz w:val="24"/>
                <w:szCs w:val="28"/>
              </w:rPr>
              <w:t>25-34</w:t>
            </w:r>
          </w:p>
        </w:tc>
      </w:tr>
      <w:tr w:rsidR="00982487" w:rsidRPr="00712973" w:rsidTr="00A50D6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right w:val="none" w:sz="0" w:space="0" w:color="auto"/>
            </w:tcBorders>
            <w:shd w:val="clear" w:color="auto" w:fill="FFFFFF" w:themeFill="background1"/>
            <w:vAlign w:val="center"/>
          </w:tcPr>
          <w:p w:rsidR="00982487" w:rsidRPr="00795E55" w:rsidRDefault="00982487" w:rsidP="00A50D60">
            <w:pPr>
              <w:spacing w:after="0"/>
              <w:jc w:val="center"/>
              <w:rPr>
                <w:rFonts w:cs="Calibri"/>
                <w:sz w:val="24"/>
              </w:rPr>
            </w:pPr>
            <w:r w:rsidRPr="00795E55">
              <w:rPr>
                <w:rFonts w:cs="Calibri"/>
                <w:sz w:val="24"/>
                <w:rtl/>
              </w:rPr>
              <w:t>100</w:t>
            </w:r>
          </w:p>
        </w:tc>
        <w:tc>
          <w:tcPr>
            <w:tcW w:w="751"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7.5</w:t>
            </w:r>
          </w:p>
        </w:tc>
        <w:tc>
          <w:tcPr>
            <w:tcW w:w="845"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10.1</w:t>
            </w:r>
          </w:p>
        </w:tc>
        <w:tc>
          <w:tcPr>
            <w:tcW w:w="827"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11.0</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24.5</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7.6</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39.2</w:t>
            </w:r>
          </w:p>
        </w:tc>
        <w:tc>
          <w:tcPr>
            <w:tcW w:w="806" w:type="pct"/>
            <w:tcBorders>
              <w:left w:val="none" w:sz="0" w:space="0" w:color="auto"/>
            </w:tcBorders>
            <w:shd w:val="clear" w:color="auto" w:fill="FFFFFF" w:themeFill="background1"/>
            <w:noWrap/>
            <w:vAlign w:val="center"/>
            <w:hideMark/>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szCs w:val="28"/>
              </w:rPr>
            </w:pPr>
            <w:r w:rsidRPr="00795E55">
              <w:rPr>
                <w:rFonts w:cs="Calibri"/>
                <w:sz w:val="24"/>
                <w:szCs w:val="28"/>
              </w:rPr>
              <w:t>35-44</w:t>
            </w:r>
          </w:p>
        </w:tc>
      </w:tr>
      <w:tr w:rsidR="00982487" w:rsidRPr="00712973" w:rsidTr="00A50D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right w:val="none" w:sz="0" w:space="0" w:color="auto"/>
            </w:tcBorders>
            <w:shd w:val="clear" w:color="auto" w:fill="FBD4B4" w:themeFill="accent6" w:themeFillTint="66"/>
            <w:vAlign w:val="center"/>
          </w:tcPr>
          <w:p w:rsidR="00982487" w:rsidRPr="00795E55" w:rsidRDefault="00982487" w:rsidP="00A50D60">
            <w:pPr>
              <w:spacing w:after="0"/>
              <w:jc w:val="center"/>
              <w:rPr>
                <w:rFonts w:cs="Calibri"/>
                <w:sz w:val="24"/>
              </w:rPr>
            </w:pPr>
            <w:r w:rsidRPr="00795E55">
              <w:rPr>
                <w:rFonts w:cs="Calibri"/>
                <w:sz w:val="24"/>
                <w:rtl/>
              </w:rPr>
              <w:t>100</w:t>
            </w:r>
          </w:p>
        </w:tc>
        <w:tc>
          <w:tcPr>
            <w:tcW w:w="751"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5.4</w:t>
            </w:r>
          </w:p>
        </w:tc>
        <w:tc>
          <w:tcPr>
            <w:tcW w:w="845"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9.5</w:t>
            </w:r>
          </w:p>
        </w:tc>
        <w:tc>
          <w:tcPr>
            <w:tcW w:w="827"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6.0</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36.8</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9.2</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33.1</w:t>
            </w:r>
          </w:p>
        </w:tc>
        <w:tc>
          <w:tcPr>
            <w:tcW w:w="806" w:type="pct"/>
            <w:tcBorders>
              <w:left w:val="none" w:sz="0" w:space="0" w:color="auto"/>
            </w:tcBorders>
            <w:shd w:val="clear" w:color="auto" w:fill="FBD4B4" w:themeFill="accent6" w:themeFillTint="66"/>
            <w:noWrap/>
            <w:vAlign w:val="center"/>
            <w:hideMark/>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szCs w:val="28"/>
              </w:rPr>
            </w:pPr>
            <w:r w:rsidRPr="00795E55">
              <w:rPr>
                <w:rFonts w:cs="Calibri"/>
                <w:sz w:val="24"/>
                <w:szCs w:val="28"/>
              </w:rPr>
              <w:t>45-54</w:t>
            </w:r>
          </w:p>
        </w:tc>
      </w:tr>
      <w:tr w:rsidR="00982487" w:rsidRPr="00712973" w:rsidTr="00A50D6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right w:val="none" w:sz="0" w:space="0" w:color="auto"/>
            </w:tcBorders>
            <w:shd w:val="clear" w:color="auto" w:fill="FFFFFF" w:themeFill="background1"/>
            <w:vAlign w:val="center"/>
          </w:tcPr>
          <w:p w:rsidR="00982487" w:rsidRPr="00795E55" w:rsidRDefault="00982487" w:rsidP="00A50D60">
            <w:pPr>
              <w:spacing w:after="0"/>
              <w:jc w:val="center"/>
              <w:rPr>
                <w:rFonts w:cs="Calibri"/>
                <w:sz w:val="24"/>
              </w:rPr>
            </w:pPr>
            <w:r w:rsidRPr="00795E55">
              <w:rPr>
                <w:rFonts w:cs="Calibri"/>
                <w:sz w:val="24"/>
                <w:rtl/>
              </w:rPr>
              <w:t>100</w:t>
            </w:r>
          </w:p>
        </w:tc>
        <w:tc>
          <w:tcPr>
            <w:tcW w:w="751"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5.4</w:t>
            </w:r>
          </w:p>
        </w:tc>
        <w:tc>
          <w:tcPr>
            <w:tcW w:w="845"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7.7</w:t>
            </w:r>
          </w:p>
        </w:tc>
        <w:tc>
          <w:tcPr>
            <w:tcW w:w="827"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4.3</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41.7</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10.5</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30.5</w:t>
            </w:r>
          </w:p>
        </w:tc>
        <w:tc>
          <w:tcPr>
            <w:tcW w:w="806" w:type="pct"/>
            <w:tcBorders>
              <w:left w:val="none" w:sz="0" w:space="0" w:color="auto"/>
            </w:tcBorders>
            <w:shd w:val="clear" w:color="auto" w:fill="FFFFFF" w:themeFill="background1"/>
            <w:noWrap/>
            <w:vAlign w:val="center"/>
            <w:hideMark/>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szCs w:val="28"/>
              </w:rPr>
            </w:pPr>
            <w:r w:rsidRPr="00795E55">
              <w:rPr>
                <w:rFonts w:cs="Calibri"/>
                <w:sz w:val="24"/>
                <w:szCs w:val="28"/>
              </w:rPr>
              <w:t>55-64</w:t>
            </w:r>
          </w:p>
        </w:tc>
      </w:tr>
      <w:tr w:rsidR="00982487" w:rsidRPr="00712973" w:rsidTr="00A50D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right w:val="none" w:sz="0" w:space="0" w:color="auto"/>
            </w:tcBorders>
            <w:shd w:val="clear" w:color="auto" w:fill="FBD4B4" w:themeFill="accent6" w:themeFillTint="66"/>
            <w:vAlign w:val="center"/>
          </w:tcPr>
          <w:p w:rsidR="00982487" w:rsidRPr="00795E55" w:rsidRDefault="00982487" w:rsidP="00A50D60">
            <w:pPr>
              <w:spacing w:after="0"/>
              <w:jc w:val="center"/>
              <w:rPr>
                <w:rFonts w:cs="Calibri"/>
                <w:sz w:val="24"/>
              </w:rPr>
            </w:pPr>
            <w:r w:rsidRPr="00795E55">
              <w:rPr>
                <w:rFonts w:cs="Calibri"/>
                <w:sz w:val="24"/>
                <w:rtl/>
              </w:rPr>
              <w:t>100</w:t>
            </w:r>
          </w:p>
        </w:tc>
        <w:tc>
          <w:tcPr>
            <w:tcW w:w="751"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11.4</w:t>
            </w:r>
          </w:p>
        </w:tc>
        <w:tc>
          <w:tcPr>
            <w:tcW w:w="845"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12.2</w:t>
            </w:r>
          </w:p>
        </w:tc>
        <w:tc>
          <w:tcPr>
            <w:tcW w:w="827"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7.3</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30.9</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16.7</w:t>
            </w:r>
          </w:p>
        </w:tc>
        <w:tc>
          <w:tcPr>
            <w:tcW w:w="443" w:type="pct"/>
            <w:tcBorders>
              <w:left w:val="none" w:sz="0" w:space="0" w:color="auto"/>
              <w:right w:val="none" w:sz="0" w:space="0" w:color="auto"/>
            </w:tcBorders>
            <w:shd w:val="clear" w:color="auto" w:fill="FBD4B4" w:themeFill="accent6" w:themeFillTint="66"/>
            <w:noWrap/>
            <w:vAlign w:val="center"/>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21.5</w:t>
            </w:r>
          </w:p>
        </w:tc>
        <w:tc>
          <w:tcPr>
            <w:tcW w:w="806" w:type="pct"/>
            <w:tcBorders>
              <w:left w:val="none" w:sz="0" w:space="0" w:color="auto"/>
            </w:tcBorders>
            <w:shd w:val="clear" w:color="auto" w:fill="FBD4B4" w:themeFill="accent6" w:themeFillTint="66"/>
            <w:noWrap/>
            <w:vAlign w:val="center"/>
            <w:hideMark/>
          </w:tcPr>
          <w:p w:rsidR="00982487" w:rsidRPr="00795E55" w:rsidRDefault="00982487"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szCs w:val="28"/>
              </w:rPr>
            </w:pPr>
            <w:r w:rsidRPr="00795E55">
              <w:rPr>
                <w:rFonts w:cs="Calibri"/>
                <w:sz w:val="24"/>
                <w:szCs w:val="28"/>
              </w:rPr>
              <w:t>65+</w:t>
            </w:r>
          </w:p>
        </w:tc>
      </w:tr>
      <w:tr w:rsidR="00982487" w:rsidRPr="00712973" w:rsidTr="00A50D6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2" w:type="pct"/>
            <w:tcBorders>
              <w:right w:val="none" w:sz="0" w:space="0" w:color="auto"/>
            </w:tcBorders>
            <w:shd w:val="clear" w:color="auto" w:fill="FFFFFF" w:themeFill="background1"/>
            <w:vAlign w:val="center"/>
          </w:tcPr>
          <w:p w:rsidR="00982487" w:rsidRPr="00795E55" w:rsidRDefault="00982487" w:rsidP="00A50D60">
            <w:pPr>
              <w:spacing w:after="0"/>
              <w:jc w:val="center"/>
              <w:rPr>
                <w:rFonts w:cs="Calibri"/>
                <w:sz w:val="24"/>
              </w:rPr>
            </w:pPr>
            <w:r w:rsidRPr="00795E55">
              <w:rPr>
                <w:rFonts w:cs="Calibri"/>
                <w:sz w:val="24"/>
                <w:rtl/>
              </w:rPr>
              <w:t>100</w:t>
            </w:r>
          </w:p>
        </w:tc>
        <w:tc>
          <w:tcPr>
            <w:tcW w:w="751"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9.7</w:t>
            </w:r>
          </w:p>
        </w:tc>
        <w:tc>
          <w:tcPr>
            <w:tcW w:w="845"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11.2</w:t>
            </w:r>
          </w:p>
        </w:tc>
        <w:tc>
          <w:tcPr>
            <w:tcW w:w="827"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7.2</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32.4</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14.3</w:t>
            </w:r>
          </w:p>
        </w:tc>
        <w:tc>
          <w:tcPr>
            <w:tcW w:w="443" w:type="pct"/>
            <w:tcBorders>
              <w:left w:val="none" w:sz="0" w:space="0" w:color="auto"/>
              <w:right w:val="none" w:sz="0" w:space="0" w:color="auto"/>
            </w:tcBorders>
            <w:shd w:val="clear" w:color="auto" w:fill="FFFFFF" w:themeFill="background1"/>
            <w:noWrap/>
            <w:vAlign w:val="center"/>
          </w:tcPr>
          <w:p w:rsidR="00982487" w:rsidRPr="00795E55" w:rsidRDefault="00982487"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25.2</w:t>
            </w:r>
          </w:p>
        </w:tc>
        <w:tc>
          <w:tcPr>
            <w:tcW w:w="806" w:type="pct"/>
            <w:tcBorders>
              <w:left w:val="none" w:sz="0" w:space="0" w:color="auto"/>
            </w:tcBorders>
            <w:shd w:val="clear" w:color="auto" w:fill="FFFFFF" w:themeFill="background1"/>
            <w:noWrap/>
            <w:vAlign w:val="center"/>
          </w:tcPr>
          <w:p w:rsidR="00982487" w:rsidRPr="00712973" w:rsidRDefault="00982487" w:rsidP="00A50D60">
            <w:pPr>
              <w:bidi w:val="0"/>
              <w:spacing w:after="0" w:line="240" w:lineRule="auto"/>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b/>
                <w:bCs/>
                <w:color w:val="auto"/>
                <w:sz w:val="28"/>
                <w:szCs w:val="28"/>
              </w:rPr>
            </w:pPr>
            <w:r w:rsidRPr="00712973">
              <w:rPr>
                <w:rFonts w:eastAsia="Times New Roman" w:cs="Calibri"/>
                <w:b/>
                <w:bCs/>
                <w:color w:val="auto"/>
                <w:sz w:val="28"/>
                <w:szCs w:val="28"/>
                <w:rtl/>
              </w:rPr>
              <w:t>المملكة</w:t>
            </w:r>
          </w:p>
        </w:tc>
      </w:tr>
    </w:tbl>
    <w:p w:rsidR="00AE2999" w:rsidRPr="00712973" w:rsidRDefault="00AE2999" w:rsidP="00AE2999">
      <w:pPr>
        <w:spacing w:line="240" w:lineRule="auto"/>
        <w:ind w:left="-20"/>
        <w:jc w:val="center"/>
        <w:rPr>
          <w:rFonts w:cs="Calibri"/>
          <w:bCs/>
          <w:noProof/>
          <w:sz w:val="32"/>
          <w:szCs w:val="32"/>
          <w:rtl/>
        </w:rPr>
      </w:pPr>
    </w:p>
    <w:p w:rsidR="00AE2999" w:rsidRPr="00712973" w:rsidRDefault="00AE2999" w:rsidP="00AE2999">
      <w:pPr>
        <w:pStyle w:val="26"/>
        <w:ind w:left="-20" w:right="0"/>
        <w:jc w:val="center"/>
        <w:rPr>
          <w:rFonts w:ascii="Calibri" w:hAnsi="Calibri" w:cs="Calibri"/>
          <w:sz w:val="22"/>
          <w:szCs w:val="22"/>
          <w:rtl/>
        </w:rPr>
      </w:pPr>
    </w:p>
    <w:p w:rsidR="00AE2999" w:rsidRPr="00712973" w:rsidRDefault="00AE2999" w:rsidP="00AE2999">
      <w:pPr>
        <w:pStyle w:val="26"/>
        <w:ind w:left="-20" w:right="0"/>
        <w:jc w:val="center"/>
        <w:rPr>
          <w:rFonts w:ascii="Calibri" w:hAnsi="Calibri" w:cs="Calibri"/>
          <w:sz w:val="22"/>
          <w:szCs w:val="22"/>
          <w:rtl/>
        </w:rPr>
      </w:pPr>
    </w:p>
    <w:p w:rsidR="00AE2999" w:rsidRDefault="00AE2999" w:rsidP="00805083">
      <w:pPr>
        <w:pStyle w:val="26"/>
        <w:ind w:left="0" w:right="0"/>
        <w:rPr>
          <w:rFonts w:ascii="Calibri" w:hAnsi="Calibri" w:cs="Calibri"/>
          <w:sz w:val="22"/>
          <w:szCs w:val="22"/>
          <w:rtl/>
        </w:rPr>
      </w:pPr>
    </w:p>
    <w:p w:rsidR="00A50D60" w:rsidRDefault="00A50D60" w:rsidP="00805083">
      <w:pPr>
        <w:pStyle w:val="26"/>
        <w:ind w:left="0" w:right="0"/>
        <w:rPr>
          <w:rFonts w:ascii="Calibri" w:hAnsi="Calibri" w:cs="Calibri"/>
          <w:sz w:val="22"/>
          <w:szCs w:val="22"/>
          <w:rtl/>
        </w:rPr>
      </w:pPr>
    </w:p>
    <w:p w:rsidR="00A50D60" w:rsidRDefault="00A50D60" w:rsidP="00805083">
      <w:pPr>
        <w:pStyle w:val="26"/>
        <w:ind w:left="0" w:right="0"/>
        <w:rPr>
          <w:rFonts w:ascii="Calibri" w:hAnsi="Calibri" w:cs="Calibri"/>
          <w:sz w:val="22"/>
          <w:szCs w:val="22"/>
          <w:rtl/>
        </w:rPr>
      </w:pPr>
    </w:p>
    <w:p w:rsidR="00A50D60" w:rsidRDefault="00A50D60" w:rsidP="00805083">
      <w:pPr>
        <w:pStyle w:val="26"/>
        <w:ind w:left="0" w:right="0"/>
        <w:rPr>
          <w:rFonts w:ascii="Calibri" w:hAnsi="Calibri" w:cs="Calibri"/>
          <w:sz w:val="22"/>
          <w:szCs w:val="22"/>
          <w:rtl/>
        </w:rPr>
      </w:pPr>
    </w:p>
    <w:p w:rsidR="00A50D60" w:rsidRPr="00712973" w:rsidRDefault="00A50D60" w:rsidP="00805083">
      <w:pPr>
        <w:pStyle w:val="26"/>
        <w:ind w:left="0" w:right="0"/>
        <w:rPr>
          <w:rFonts w:ascii="Calibri" w:hAnsi="Calibri" w:cs="Calibri"/>
          <w:sz w:val="22"/>
          <w:szCs w:val="22"/>
          <w:rtl/>
          <w:lang w:bidi="ar-JO"/>
        </w:rPr>
      </w:pPr>
    </w:p>
    <w:p w:rsidR="00AE2999" w:rsidRPr="00712973" w:rsidRDefault="00AE2999" w:rsidP="00406E8A">
      <w:pPr>
        <w:pStyle w:val="1c"/>
        <w:rPr>
          <w:rFonts w:ascii="Calibri" w:hAnsi="Calibri" w:cs="Calibri"/>
        </w:rPr>
      </w:pPr>
      <w:bookmarkStart w:id="135" w:name="_Toc153451609"/>
      <w:bookmarkStart w:id="136" w:name="_Toc153871559"/>
      <w:bookmarkStart w:id="137" w:name="_Toc157326062"/>
      <w:bookmarkStart w:id="138" w:name="_Toc157326251"/>
      <w:r w:rsidRPr="00712973">
        <w:rPr>
          <w:rFonts w:ascii="Calibri" w:hAnsi="Calibri" w:cs="Calibri"/>
          <w:rtl/>
        </w:rPr>
        <w:t xml:space="preserve">جدول </w:t>
      </w:r>
      <w:r w:rsidR="003544B1" w:rsidRPr="00712973">
        <w:rPr>
          <w:rFonts w:ascii="Calibri" w:hAnsi="Calibri" w:cs="Calibri"/>
        </w:rPr>
        <w:t>6.</w:t>
      </w:r>
      <w:r w:rsidR="00406E8A" w:rsidRPr="00712973">
        <w:rPr>
          <w:rFonts w:ascii="Calibri" w:hAnsi="Calibri" w:cs="Calibri"/>
        </w:rPr>
        <w:t>2</w:t>
      </w:r>
      <w:r w:rsidRPr="00712973">
        <w:rPr>
          <w:rFonts w:ascii="Calibri" w:hAnsi="Calibri" w:cs="Calibri"/>
          <w:rtl/>
        </w:rPr>
        <w:t xml:space="preserve">: التوزيع النسبي </w:t>
      </w:r>
      <w:proofErr w:type="spellStart"/>
      <w:r w:rsidRPr="00712973">
        <w:rPr>
          <w:rFonts w:ascii="Calibri" w:hAnsi="Calibri" w:cs="Calibri"/>
          <w:rtl/>
        </w:rPr>
        <w:t>للاعاقة</w:t>
      </w:r>
      <w:proofErr w:type="spellEnd"/>
      <w:r w:rsidRPr="00712973">
        <w:rPr>
          <w:rFonts w:ascii="Calibri" w:hAnsi="Calibri" w:cs="Calibri"/>
          <w:rtl/>
        </w:rPr>
        <w:t xml:space="preserve"> (الصعوبات الوظيفية) بين السكان الأردنيين الذين </w:t>
      </w:r>
      <w:proofErr w:type="gramStart"/>
      <w:r w:rsidRPr="00712973">
        <w:rPr>
          <w:rFonts w:ascii="Calibri" w:hAnsi="Calibri" w:cs="Calibri"/>
          <w:rtl/>
        </w:rPr>
        <w:t>أعمارهم  15</w:t>
      </w:r>
      <w:proofErr w:type="gramEnd"/>
      <w:r w:rsidRPr="00712973">
        <w:rPr>
          <w:rFonts w:ascii="Calibri" w:hAnsi="Calibri" w:cs="Calibri"/>
          <w:rtl/>
        </w:rPr>
        <w:t xml:space="preserve"> سنة فأكثر حسب المحافظة والحالة الزواجية، 2023</w:t>
      </w:r>
      <w:bookmarkEnd w:id="135"/>
      <w:bookmarkEnd w:id="136"/>
      <w:bookmarkEnd w:id="137"/>
      <w:bookmarkEnd w:id="138"/>
    </w:p>
    <w:tbl>
      <w:tblPr>
        <w:tblStyle w:val="MediumShading1-Accent6"/>
        <w:tblW w:w="0" w:type="auto"/>
        <w:tblLook w:val="04A0" w:firstRow="1" w:lastRow="0" w:firstColumn="1" w:lastColumn="0" w:noHBand="0" w:noVBand="1"/>
      </w:tblPr>
      <w:tblGrid>
        <w:gridCol w:w="1683"/>
        <w:gridCol w:w="2079"/>
        <w:gridCol w:w="1394"/>
        <w:gridCol w:w="1315"/>
        <w:gridCol w:w="2219"/>
      </w:tblGrid>
      <w:tr w:rsidR="00AE2999" w:rsidRPr="00712973" w:rsidTr="00A50D6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E2999" w:rsidRPr="00A50D60" w:rsidRDefault="00AE2999" w:rsidP="00A50D60">
            <w:pPr>
              <w:spacing w:after="0" w:line="216" w:lineRule="auto"/>
              <w:ind w:left="-20"/>
              <w:jc w:val="center"/>
              <w:rPr>
                <w:rFonts w:eastAsia="Times New Roman" w:cs="Calibri"/>
                <w:sz w:val="24"/>
              </w:rPr>
            </w:pPr>
            <w:r w:rsidRPr="00A50D60">
              <w:rPr>
                <w:rFonts w:eastAsia="Times New Roman" w:cs="Calibri"/>
                <w:sz w:val="24"/>
                <w:rtl/>
              </w:rPr>
              <w:t>المجموع</w:t>
            </w:r>
          </w:p>
        </w:tc>
        <w:tc>
          <w:tcPr>
            <w:tcW w:w="2079" w:type="dxa"/>
            <w:vAlign w:val="center"/>
          </w:tcPr>
          <w:p w:rsidR="00AE2999" w:rsidRPr="00A50D60" w:rsidRDefault="00AE2999"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rPr>
            </w:pPr>
            <w:r w:rsidRPr="00A50D60">
              <w:rPr>
                <w:rFonts w:eastAsia="Times New Roman" w:cs="Calibri"/>
                <w:sz w:val="24"/>
                <w:rtl/>
              </w:rPr>
              <w:t>سبق له/لها الزواج</w:t>
            </w:r>
          </w:p>
        </w:tc>
        <w:tc>
          <w:tcPr>
            <w:tcW w:w="1394" w:type="dxa"/>
            <w:vAlign w:val="center"/>
          </w:tcPr>
          <w:p w:rsidR="00AE2999" w:rsidRPr="00A50D60" w:rsidRDefault="00AE2999"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متزوج</w:t>
            </w:r>
          </w:p>
        </w:tc>
        <w:tc>
          <w:tcPr>
            <w:tcW w:w="1315" w:type="dxa"/>
            <w:vAlign w:val="center"/>
          </w:tcPr>
          <w:p w:rsidR="00AE2999" w:rsidRPr="00A50D60" w:rsidRDefault="00AE2999"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أعزب</w:t>
            </w:r>
          </w:p>
        </w:tc>
        <w:tc>
          <w:tcPr>
            <w:tcW w:w="2219" w:type="dxa"/>
            <w:vAlign w:val="center"/>
          </w:tcPr>
          <w:p w:rsidR="00AE2999" w:rsidRPr="00A50D60" w:rsidRDefault="00AE2999" w:rsidP="00A50D60">
            <w:pPr>
              <w:spacing w:after="0" w:line="216"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المحافظة</w:t>
            </w:r>
          </w:p>
        </w:tc>
      </w:tr>
      <w:tr w:rsidR="00A52A01"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bidi w:val="0"/>
              <w:spacing w:after="0"/>
              <w:jc w:val="center"/>
              <w:rPr>
                <w:rFonts w:cs="Calibri"/>
                <w:sz w:val="24"/>
              </w:rPr>
            </w:pPr>
            <w:r w:rsidRPr="00795E55">
              <w:rPr>
                <w:rFonts w:cs="Calibri"/>
                <w:sz w:val="24"/>
                <w:rtl/>
              </w:rPr>
              <w:t>100</w:t>
            </w:r>
          </w:p>
        </w:tc>
        <w:tc>
          <w:tcPr>
            <w:tcW w:w="2079" w:type="dxa"/>
            <w:vAlign w:val="center"/>
          </w:tcPr>
          <w:p w:rsidR="00A52A01" w:rsidRPr="00795E55" w:rsidRDefault="00A52A0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29.3</w:t>
            </w:r>
          </w:p>
        </w:tc>
        <w:tc>
          <w:tcPr>
            <w:tcW w:w="1394" w:type="dxa"/>
            <w:vAlign w:val="center"/>
          </w:tcPr>
          <w:p w:rsidR="00A52A01" w:rsidRPr="00795E55" w:rsidRDefault="00A52A0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61.7</w:t>
            </w:r>
          </w:p>
        </w:tc>
        <w:tc>
          <w:tcPr>
            <w:tcW w:w="1315" w:type="dxa"/>
            <w:vAlign w:val="center"/>
          </w:tcPr>
          <w:p w:rsidR="00A52A01" w:rsidRPr="00795E55" w:rsidRDefault="00A52A0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9.0</w:t>
            </w:r>
          </w:p>
        </w:tc>
        <w:tc>
          <w:tcPr>
            <w:tcW w:w="2219" w:type="dxa"/>
            <w:vAlign w:val="center"/>
          </w:tcPr>
          <w:p w:rsidR="00A52A01" w:rsidRPr="00A50D60" w:rsidRDefault="00A52A01" w:rsidP="00A50D60">
            <w:pPr>
              <w:spacing w:after="0" w:line="216" w:lineRule="auto"/>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العاصمة</w:t>
            </w:r>
          </w:p>
        </w:tc>
      </w:tr>
      <w:tr w:rsidR="00A52A01"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31.0</w:t>
            </w:r>
          </w:p>
        </w:tc>
        <w:tc>
          <w:tcPr>
            <w:tcW w:w="1394"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57.1</w:t>
            </w:r>
          </w:p>
        </w:tc>
        <w:tc>
          <w:tcPr>
            <w:tcW w:w="1315" w:type="dxa"/>
            <w:vAlign w:val="center"/>
          </w:tcPr>
          <w:p w:rsidR="00A52A01" w:rsidRPr="00795E55" w:rsidRDefault="008628C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11.9</w:t>
            </w:r>
          </w:p>
        </w:tc>
        <w:tc>
          <w:tcPr>
            <w:tcW w:w="2219" w:type="dxa"/>
            <w:vAlign w:val="center"/>
          </w:tcPr>
          <w:p w:rsidR="00A52A01" w:rsidRPr="00A50D60" w:rsidRDefault="00A52A01" w:rsidP="00A50D60">
            <w:pPr>
              <w:spacing w:after="0" w:line="216" w:lineRule="auto"/>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البلقاء</w:t>
            </w:r>
          </w:p>
        </w:tc>
      </w:tr>
      <w:tr w:rsidR="00A52A01"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30.5</w:t>
            </w:r>
          </w:p>
        </w:tc>
        <w:tc>
          <w:tcPr>
            <w:tcW w:w="1394"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62.0</w:t>
            </w:r>
          </w:p>
        </w:tc>
        <w:tc>
          <w:tcPr>
            <w:tcW w:w="1315"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7.5</w:t>
            </w:r>
          </w:p>
        </w:tc>
        <w:tc>
          <w:tcPr>
            <w:tcW w:w="2219" w:type="dxa"/>
            <w:vAlign w:val="center"/>
          </w:tcPr>
          <w:p w:rsidR="00A52A01" w:rsidRPr="00A50D60" w:rsidRDefault="00A52A01" w:rsidP="00A50D60">
            <w:pPr>
              <w:spacing w:after="0" w:line="216" w:lineRule="auto"/>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الزرقاء</w:t>
            </w:r>
          </w:p>
        </w:tc>
      </w:tr>
      <w:tr w:rsidR="00A52A01"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35.0</w:t>
            </w:r>
          </w:p>
        </w:tc>
        <w:tc>
          <w:tcPr>
            <w:tcW w:w="1394"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58.2</w:t>
            </w:r>
          </w:p>
        </w:tc>
        <w:tc>
          <w:tcPr>
            <w:tcW w:w="1315"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6.8</w:t>
            </w:r>
          </w:p>
        </w:tc>
        <w:tc>
          <w:tcPr>
            <w:tcW w:w="2219" w:type="dxa"/>
            <w:vAlign w:val="center"/>
          </w:tcPr>
          <w:p w:rsidR="00A52A01" w:rsidRPr="00A50D60" w:rsidRDefault="00A52A01" w:rsidP="00A50D60">
            <w:pPr>
              <w:spacing w:after="0" w:line="216" w:lineRule="auto"/>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proofErr w:type="spellStart"/>
            <w:r w:rsidRPr="00A50D60">
              <w:rPr>
                <w:rFonts w:eastAsia="Times New Roman" w:cs="Calibri"/>
                <w:sz w:val="24"/>
                <w:rtl/>
              </w:rPr>
              <w:t>مادبا</w:t>
            </w:r>
            <w:proofErr w:type="spellEnd"/>
          </w:p>
        </w:tc>
      </w:tr>
      <w:tr w:rsidR="00A52A01"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26.7</w:t>
            </w:r>
          </w:p>
        </w:tc>
        <w:tc>
          <w:tcPr>
            <w:tcW w:w="1394"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60.1</w:t>
            </w:r>
          </w:p>
        </w:tc>
        <w:tc>
          <w:tcPr>
            <w:tcW w:w="1315"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13.2</w:t>
            </w:r>
          </w:p>
        </w:tc>
        <w:tc>
          <w:tcPr>
            <w:tcW w:w="2219" w:type="dxa"/>
            <w:vAlign w:val="center"/>
          </w:tcPr>
          <w:p w:rsidR="00A52A01" w:rsidRPr="00A50D60" w:rsidRDefault="00A52A01" w:rsidP="00A50D60">
            <w:pPr>
              <w:spacing w:after="0" w:line="216" w:lineRule="auto"/>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اربد</w:t>
            </w:r>
          </w:p>
        </w:tc>
      </w:tr>
      <w:tr w:rsidR="00A52A01"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17.9</w:t>
            </w:r>
          </w:p>
        </w:tc>
        <w:tc>
          <w:tcPr>
            <w:tcW w:w="1394"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tl/>
                <w:lang w:bidi="ar-JO"/>
              </w:rPr>
            </w:pPr>
            <w:r w:rsidRPr="00795E55">
              <w:rPr>
                <w:rFonts w:cs="Calibri"/>
                <w:sz w:val="24"/>
                <w:rtl/>
              </w:rPr>
              <w:t>71.8</w:t>
            </w:r>
          </w:p>
        </w:tc>
        <w:tc>
          <w:tcPr>
            <w:tcW w:w="1315"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10.4</w:t>
            </w:r>
          </w:p>
        </w:tc>
        <w:tc>
          <w:tcPr>
            <w:tcW w:w="2219" w:type="dxa"/>
            <w:vAlign w:val="center"/>
          </w:tcPr>
          <w:p w:rsidR="00A52A01" w:rsidRPr="00A50D60" w:rsidRDefault="00A52A01" w:rsidP="00A50D60">
            <w:pPr>
              <w:spacing w:after="0" w:line="216" w:lineRule="auto"/>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المفرق</w:t>
            </w:r>
          </w:p>
        </w:tc>
      </w:tr>
      <w:tr w:rsidR="00A52A01"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25.2</w:t>
            </w:r>
          </w:p>
        </w:tc>
        <w:tc>
          <w:tcPr>
            <w:tcW w:w="1394"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w:t>
            </w:r>
            <w:r w:rsidR="00057FB0" w:rsidRPr="00795E55">
              <w:rPr>
                <w:rFonts w:cs="Calibri"/>
                <w:sz w:val="24"/>
                <w:rtl/>
              </w:rPr>
              <w:t>8</w:t>
            </w:r>
            <w:r w:rsidRPr="00795E55">
              <w:rPr>
                <w:rFonts w:cs="Calibri"/>
                <w:sz w:val="24"/>
                <w:rtl/>
              </w:rPr>
              <w:t>.</w:t>
            </w:r>
            <w:r w:rsidR="00057FB0" w:rsidRPr="00795E55">
              <w:rPr>
                <w:rFonts w:cs="Calibri"/>
                <w:sz w:val="24"/>
                <w:rtl/>
              </w:rPr>
              <w:t>9</w:t>
            </w:r>
          </w:p>
        </w:tc>
        <w:tc>
          <w:tcPr>
            <w:tcW w:w="1315" w:type="dxa"/>
            <w:vAlign w:val="center"/>
          </w:tcPr>
          <w:p w:rsidR="00A52A01" w:rsidRPr="00795E55" w:rsidRDefault="00B40AB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15.9</w:t>
            </w:r>
          </w:p>
        </w:tc>
        <w:tc>
          <w:tcPr>
            <w:tcW w:w="2219" w:type="dxa"/>
            <w:vAlign w:val="center"/>
          </w:tcPr>
          <w:p w:rsidR="00A52A01" w:rsidRPr="00A50D60" w:rsidRDefault="00A52A0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A50D60">
              <w:rPr>
                <w:rFonts w:cs="Calibri"/>
                <w:sz w:val="24"/>
                <w:rtl/>
              </w:rPr>
              <w:t>جرش</w:t>
            </w:r>
          </w:p>
        </w:tc>
      </w:tr>
      <w:tr w:rsidR="00A52A01"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20.9</w:t>
            </w:r>
          </w:p>
        </w:tc>
        <w:tc>
          <w:tcPr>
            <w:tcW w:w="1394"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65.8</w:t>
            </w:r>
          </w:p>
        </w:tc>
        <w:tc>
          <w:tcPr>
            <w:tcW w:w="1315"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13.4</w:t>
            </w:r>
          </w:p>
        </w:tc>
        <w:tc>
          <w:tcPr>
            <w:tcW w:w="2219" w:type="dxa"/>
            <w:vAlign w:val="center"/>
          </w:tcPr>
          <w:p w:rsidR="00A52A01" w:rsidRPr="00A50D60" w:rsidRDefault="00A52A01" w:rsidP="00A50D60">
            <w:pPr>
              <w:spacing w:after="0" w:line="216" w:lineRule="auto"/>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عجلون</w:t>
            </w:r>
          </w:p>
        </w:tc>
      </w:tr>
      <w:tr w:rsidR="00A52A01"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27.8</w:t>
            </w:r>
          </w:p>
        </w:tc>
        <w:tc>
          <w:tcPr>
            <w:tcW w:w="1394"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61.7</w:t>
            </w:r>
          </w:p>
        </w:tc>
        <w:tc>
          <w:tcPr>
            <w:tcW w:w="1315"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10.5</w:t>
            </w:r>
          </w:p>
        </w:tc>
        <w:tc>
          <w:tcPr>
            <w:tcW w:w="2219" w:type="dxa"/>
            <w:vAlign w:val="center"/>
          </w:tcPr>
          <w:p w:rsidR="00A52A01" w:rsidRPr="00A50D60" w:rsidRDefault="00A52A01" w:rsidP="00A50D60">
            <w:pPr>
              <w:spacing w:after="0" w:line="216" w:lineRule="auto"/>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الكرك</w:t>
            </w:r>
          </w:p>
        </w:tc>
      </w:tr>
      <w:tr w:rsidR="00A52A01"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41.9</w:t>
            </w:r>
          </w:p>
        </w:tc>
        <w:tc>
          <w:tcPr>
            <w:tcW w:w="1394"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51.0</w:t>
            </w:r>
          </w:p>
        </w:tc>
        <w:tc>
          <w:tcPr>
            <w:tcW w:w="1315"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7.1</w:t>
            </w:r>
          </w:p>
        </w:tc>
        <w:tc>
          <w:tcPr>
            <w:tcW w:w="2219" w:type="dxa"/>
            <w:vAlign w:val="center"/>
          </w:tcPr>
          <w:p w:rsidR="00A52A01" w:rsidRPr="00A50D60" w:rsidRDefault="00A52A01" w:rsidP="00A50D60">
            <w:pPr>
              <w:spacing w:after="0" w:line="216" w:lineRule="auto"/>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الطفيلة</w:t>
            </w:r>
          </w:p>
        </w:tc>
      </w:tr>
      <w:tr w:rsidR="00A52A01"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28.7</w:t>
            </w:r>
          </w:p>
        </w:tc>
        <w:tc>
          <w:tcPr>
            <w:tcW w:w="1394"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52.0</w:t>
            </w:r>
          </w:p>
        </w:tc>
        <w:tc>
          <w:tcPr>
            <w:tcW w:w="1315"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19.3</w:t>
            </w:r>
          </w:p>
        </w:tc>
        <w:tc>
          <w:tcPr>
            <w:tcW w:w="2219" w:type="dxa"/>
            <w:vAlign w:val="center"/>
          </w:tcPr>
          <w:p w:rsidR="00A52A01" w:rsidRPr="00A50D60" w:rsidRDefault="00A52A01" w:rsidP="00A50D60">
            <w:pPr>
              <w:spacing w:after="0" w:line="216" w:lineRule="auto"/>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معان</w:t>
            </w:r>
          </w:p>
        </w:tc>
      </w:tr>
      <w:tr w:rsidR="00A52A01"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b w:val="0"/>
                <w:bCs w:val="0"/>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40.0</w:t>
            </w:r>
          </w:p>
        </w:tc>
        <w:tc>
          <w:tcPr>
            <w:tcW w:w="1394"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50.2</w:t>
            </w:r>
          </w:p>
        </w:tc>
        <w:tc>
          <w:tcPr>
            <w:tcW w:w="1315" w:type="dxa"/>
            <w:vAlign w:val="center"/>
          </w:tcPr>
          <w:p w:rsidR="00A52A01" w:rsidRPr="00795E55" w:rsidRDefault="00A52A0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9.7</w:t>
            </w:r>
          </w:p>
        </w:tc>
        <w:tc>
          <w:tcPr>
            <w:tcW w:w="2219" w:type="dxa"/>
            <w:vAlign w:val="center"/>
          </w:tcPr>
          <w:p w:rsidR="00A52A01" w:rsidRPr="00A50D60" w:rsidRDefault="00A52A01" w:rsidP="00A50D60">
            <w:pPr>
              <w:spacing w:after="0" w:line="216" w:lineRule="auto"/>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العقبة</w:t>
            </w:r>
          </w:p>
        </w:tc>
      </w:tr>
      <w:tr w:rsidR="00A52A01"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683" w:type="dxa"/>
            <w:vAlign w:val="center"/>
          </w:tcPr>
          <w:p w:rsidR="00A52A01" w:rsidRPr="00795E55" w:rsidRDefault="00A52A01" w:rsidP="00A50D60">
            <w:pPr>
              <w:spacing w:after="0"/>
              <w:jc w:val="center"/>
              <w:rPr>
                <w:rFonts w:cs="Calibri"/>
                <w:sz w:val="24"/>
              </w:rPr>
            </w:pPr>
            <w:r w:rsidRPr="00795E55">
              <w:rPr>
                <w:rFonts w:cs="Calibri"/>
                <w:sz w:val="24"/>
                <w:rtl/>
              </w:rPr>
              <w:t>100</w:t>
            </w:r>
          </w:p>
        </w:tc>
        <w:tc>
          <w:tcPr>
            <w:tcW w:w="2079" w:type="dxa"/>
            <w:vAlign w:val="center"/>
          </w:tcPr>
          <w:p w:rsidR="00A52A01" w:rsidRPr="00795E55" w:rsidRDefault="00A52A0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29.1</w:t>
            </w:r>
          </w:p>
        </w:tc>
        <w:tc>
          <w:tcPr>
            <w:tcW w:w="1394" w:type="dxa"/>
            <w:vAlign w:val="center"/>
          </w:tcPr>
          <w:p w:rsidR="00A52A01" w:rsidRPr="00795E55" w:rsidRDefault="001F6C8E"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60.9</w:t>
            </w:r>
          </w:p>
        </w:tc>
        <w:tc>
          <w:tcPr>
            <w:tcW w:w="1315" w:type="dxa"/>
            <w:vAlign w:val="center"/>
          </w:tcPr>
          <w:p w:rsidR="00A52A01" w:rsidRPr="00795E55" w:rsidRDefault="001F6C8E" w:rsidP="00A50D60">
            <w:pPr>
              <w:tabs>
                <w:tab w:val="left" w:pos="334"/>
                <w:tab w:val="center" w:pos="549"/>
              </w:tabs>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9.9</w:t>
            </w:r>
          </w:p>
        </w:tc>
        <w:tc>
          <w:tcPr>
            <w:tcW w:w="2219" w:type="dxa"/>
            <w:vAlign w:val="center"/>
          </w:tcPr>
          <w:p w:rsidR="00A52A01" w:rsidRPr="00712973" w:rsidRDefault="00A52A01" w:rsidP="00A50D60">
            <w:pPr>
              <w:spacing w:after="0" w:line="216" w:lineRule="auto"/>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8"/>
                <w:szCs w:val="28"/>
                <w:rtl/>
              </w:rPr>
            </w:pPr>
            <w:r w:rsidRPr="00A50D60">
              <w:rPr>
                <w:rFonts w:eastAsia="Times New Roman" w:cs="Calibri"/>
                <w:b/>
                <w:bCs/>
                <w:sz w:val="24"/>
                <w:rtl/>
              </w:rPr>
              <w:t>المملكة</w:t>
            </w:r>
          </w:p>
        </w:tc>
      </w:tr>
    </w:tbl>
    <w:p w:rsidR="00AE2999" w:rsidRPr="00712973" w:rsidRDefault="00AE2999" w:rsidP="00AE2999">
      <w:pPr>
        <w:pStyle w:val="27"/>
        <w:ind w:left="-20" w:right="0"/>
        <w:rPr>
          <w:rFonts w:ascii="Calibri" w:hAnsi="Calibri" w:cs="Calibri"/>
          <w:sz w:val="32"/>
          <w:szCs w:val="32"/>
          <w:rtl/>
        </w:rPr>
      </w:pPr>
    </w:p>
    <w:p w:rsidR="00AE2999" w:rsidRPr="00712973" w:rsidRDefault="00AE2999" w:rsidP="00AE2999">
      <w:pPr>
        <w:spacing w:after="0" w:line="216" w:lineRule="auto"/>
        <w:ind w:left="-20"/>
        <w:jc w:val="center"/>
        <w:rPr>
          <w:rFonts w:eastAsia="Times New Roman" w:cs="Calibri"/>
          <w:sz w:val="28"/>
          <w:szCs w:val="28"/>
          <w:rtl/>
        </w:rPr>
      </w:pPr>
    </w:p>
    <w:p w:rsidR="00AE2999" w:rsidRPr="00712973" w:rsidRDefault="00AE2999" w:rsidP="00406E8A">
      <w:pPr>
        <w:pStyle w:val="1c"/>
        <w:rPr>
          <w:rFonts w:ascii="Calibri" w:hAnsi="Calibri" w:cs="Calibri"/>
          <w:rtl/>
        </w:rPr>
      </w:pPr>
      <w:bookmarkStart w:id="139" w:name="_Toc153451610"/>
      <w:bookmarkStart w:id="140" w:name="_Toc153871560"/>
      <w:bookmarkStart w:id="141" w:name="_Toc157326063"/>
      <w:bookmarkStart w:id="142" w:name="_Toc157326252"/>
      <w:r w:rsidRPr="00712973">
        <w:rPr>
          <w:rFonts w:ascii="Calibri" w:hAnsi="Calibri" w:cs="Calibri"/>
          <w:rtl/>
        </w:rPr>
        <w:t xml:space="preserve">جدول </w:t>
      </w:r>
      <w:r w:rsidR="003544B1" w:rsidRPr="00712973">
        <w:rPr>
          <w:rFonts w:ascii="Calibri" w:hAnsi="Calibri" w:cs="Calibri"/>
        </w:rPr>
        <w:t>7.</w:t>
      </w:r>
      <w:r w:rsidR="00406E8A" w:rsidRPr="00712973">
        <w:rPr>
          <w:rFonts w:ascii="Calibri" w:hAnsi="Calibri" w:cs="Calibri"/>
        </w:rPr>
        <w:t>2</w:t>
      </w:r>
      <w:r w:rsidR="00406E8A" w:rsidRPr="00712973">
        <w:rPr>
          <w:rFonts w:ascii="Calibri" w:hAnsi="Calibri" w:cs="Calibri"/>
          <w:rtl/>
        </w:rPr>
        <w:t xml:space="preserve">: </w:t>
      </w:r>
      <w:r w:rsidRPr="00712973">
        <w:rPr>
          <w:rFonts w:ascii="Calibri" w:hAnsi="Calibri" w:cs="Calibri"/>
          <w:rtl/>
        </w:rPr>
        <w:t xml:space="preserve">التوزيع النسبي </w:t>
      </w:r>
      <w:proofErr w:type="spellStart"/>
      <w:r w:rsidRPr="00712973">
        <w:rPr>
          <w:rFonts w:ascii="Calibri" w:hAnsi="Calibri" w:cs="Calibri"/>
          <w:rtl/>
        </w:rPr>
        <w:t>للاعاقة</w:t>
      </w:r>
      <w:proofErr w:type="spellEnd"/>
      <w:r w:rsidRPr="00712973">
        <w:rPr>
          <w:rFonts w:ascii="Calibri" w:hAnsi="Calibri" w:cs="Calibri"/>
          <w:rtl/>
        </w:rPr>
        <w:t xml:space="preserve"> (الصعوبات الوظيفية) بين السكان الأردنيين الذين </w:t>
      </w:r>
      <w:proofErr w:type="gramStart"/>
      <w:r w:rsidRPr="00712973">
        <w:rPr>
          <w:rFonts w:ascii="Calibri" w:hAnsi="Calibri" w:cs="Calibri"/>
          <w:rtl/>
        </w:rPr>
        <w:t>أعمارهم  15</w:t>
      </w:r>
      <w:proofErr w:type="gramEnd"/>
      <w:r w:rsidRPr="00712973">
        <w:rPr>
          <w:rFonts w:ascii="Calibri" w:hAnsi="Calibri" w:cs="Calibri"/>
          <w:rtl/>
        </w:rPr>
        <w:t xml:space="preserve"> سنة  فأكثر حسب المحافظة وحالة الالتحاق بالمؤسسات التعليمية، 2023</w:t>
      </w:r>
      <w:bookmarkEnd w:id="139"/>
      <w:bookmarkEnd w:id="140"/>
      <w:bookmarkEnd w:id="141"/>
      <w:bookmarkEnd w:id="142"/>
    </w:p>
    <w:tbl>
      <w:tblPr>
        <w:tblStyle w:val="MediumShading1-Accent6"/>
        <w:tblW w:w="8838" w:type="dxa"/>
        <w:tblLook w:val="04A0" w:firstRow="1" w:lastRow="0" w:firstColumn="1" w:lastColumn="0" w:noHBand="0" w:noVBand="1"/>
      </w:tblPr>
      <w:tblGrid>
        <w:gridCol w:w="1701"/>
        <w:gridCol w:w="2127"/>
        <w:gridCol w:w="2580"/>
        <w:gridCol w:w="2430"/>
      </w:tblGrid>
      <w:tr w:rsidR="00AE2999" w:rsidRPr="00712973" w:rsidTr="00A50D6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rsidR="00AE2999" w:rsidRPr="00A50D60" w:rsidRDefault="00AE2999" w:rsidP="00A50D60">
            <w:pPr>
              <w:spacing w:after="0" w:line="240" w:lineRule="auto"/>
              <w:jc w:val="center"/>
              <w:rPr>
                <w:rFonts w:eastAsia="Times New Roman" w:cs="Calibri"/>
                <w:sz w:val="24"/>
                <w:rtl/>
              </w:rPr>
            </w:pPr>
            <w:r w:rsidRPr="00A50D60">
              <w:rPr>
                <w:rFonts w:eastAsia="Times New Roman" w:cs="Calibri"/>
                <w:sz w:val="24"/>
                <w:rtl/>
              </w:rPr>
              <w:t>المجموع</w:t>
            </w:r>
          </w:p>
        </w:tc>
        <w:tc>
          <w:tcPr>
            <w:tcW w:w="2127" w:type="dxa"/>
            <w:noWrap/>
            <w:vAlign w:val="center"/>
            <w:hideMark/>
          </w:tcPr>
          <w:p w:rsidR="00AE2999" w:rsidRPr="00A50D60" w:rsidRDefault="00AE2999" w:rsidP="00A50D6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لم يسبق له الالتحاق</w:t>
            </w:r>
          </w:p>
        </w:tc>
        <w:tc>
          <w:tcPr>
            <w:tcW w:w="2580" w:type="dxa"/>
            <w:noWrap/>
            <w:vAlign w:val="center"/>
            <w:hideMark/>
          </w:tcPr>
          <w:p w:rsidR="00AE2999" w:rsidRPr="00A50D60" w:rsidRDefault="00AC7B0F" w:rsidP="00A50D6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الملتحق حاليا</w:t>
            </w:r>
            <w:r w:rsidR="00AE2999" w:rsidRPr="00A50D60">
              <w:rPr>
                <w:rFonts w:eastAsia="Times New Roman" w:cs="Calibri"/>
                <w:sz w:val="24"/>
                <w:rtl/>
              </w:rPr>
              <w:t xml:space="preserve">/ </w:t>
            </w:r>
            <w:r w:rsidRPr="00A50D60">
              <w:rPr>
                <w:rFonts w:eastAsia="Times New Roman" w:cs="Calibri"/>
                <w:sz w:val="24"/>
                <w:rtl/>
              </w:rPr>
              <w:t xml:space="preserve"> سبق له </w:t>
            </w:r>
            <w:r w:rsidR="00AE2999" w:rsidRPr="00A50D60">
              <w:rPr>
                <w:rFonts w:eastAsia="Times New Roman" w:cs="Calibri"/>
                <w:sz w:val="24"/>
                <w:rtl/>
              </w:rPr>
              <w:t>الالتحاق</w:t>
            </w:r>
          </w:p>
        </w:tc>
        <w:tc>
          <w:tcPr>
            <w:tcW w:w="2430" w:type="dxa"/>
            <w:noWrap/>
            <w:vAlign w:val="center"/>
            <w:hideMark/>
          </w:tcPr>
          <w:p w:rsidR="00AE2999" w:rsidRPr="00A50D60" w:rsidRDefault="00AE2999" w:rsidP="00A50D60">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المحافظة</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16.5</w:t>
            </w:r>
          </w:p>
        </w:tc>
        <w:tc>
          <w:tcPr>
            <w:tcW w:w="2580"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83.5</w:t>
            </w:r>
          </w:p>
        </w:tc>
        <w:tc>
          <w:tcPr>
            <w:tcW w:w="2430" w:type="dxa"/>
            <w:noWrap/>
            <w:hideMark/>
          </w:tcPr>
          <w:p w:rsidR="00F3284F" w:rsidRPr="00A50D60" w:rsidRDefault="000E6B51" w:rsidP="00A50D60">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العاصمة</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32.8</w:t>
            </w:r>
          </w:p>
        </w:tc>
        <w:tc>
          <w:tcPr>
            <w:tcW w:w="2580" w:type="dxa"/>
            <w:noWrap/>
          </w:tcPr>
          <w:p w:rsidR="00F3284F" w:rsidRPr="00795E55" w:rsidRDefault="003237FD"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67.1</w:t>
            </w:r>
          </w:p>
        </w:tc>
        <w:tc>
          <w:tcPr>
            <w:tcW w:w="2430" w:type="dxa"/>
            <w:noWrap/>
            <w:hideMark/>
          </w:tcPr>
          <w:p w:rsidR="00F3284F" w:rsidRPr="00A50D60" w:rsidRDefault="000E6B51" w:rsidP="00A50D60">
            <w:pPr>
              <w:spacing w:after="0" w:line="3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البلقاء</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19.2</w:t>
            </w:r>
          </w:p>
        </w:tc>
        <w:tc>
          <w:tcPr>
            <w:tcW w:w="2580"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80.9</w:t>
            </w:r>
          </w:p>
        </w:tc>
        <w:tc>
          <w:tcPr>
            <w:tcW w:w="2430" w:type="dxa"/>
            <w:noWrap/>
            <w:hideMark/>
          </w:tcPr>
          <w:p w:rsidR="00F3284F" w:rsidRPr="00A50D60" w:rsidRDefault="000E6B51" w:rsidP="00A50D60">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الزرقاء</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22.1</w:t>
            </w:r>
          </w:p>
        </w:tc>
        <w:tc>
          <w:tcPr>
            <w:tcW w:w="2580" w:type="dxa"/>
            <w:noWrap/>
          </w:tcPr>
          <w:p w:rsidR="00F3284F" w:rsidRPr="00795E55" w:rsidRDefault="003237FD"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77.9</w:t>
            </w:r>
          </w:p>
        </w:tc>
        <w:tc>
          <w:tcPr>
            <w:tcW w:w="2430" w:type="dxa"/>
            <w:noWrap/>
            <w:hideMark/>
          </w:tcPr>
          <w:p w:rsidR="00F3284F" w:rsidRPr="00A50D60" w:rsidRDefault="000E6B51" w:rsidP="00A50D60">
            <w:pPr>
              <w:spacing w:after="0" w:line="3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مأدبا</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18.5</w:t>
            </w:r>
          </w:p>
        </w:tc>
        <w:tc>
          <w:tcPr>
            <w:tcW w:w="2580"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81.5</w:t>
            </w:r>
          </w:p>
        </w:tc>
        <w:tc>
          <w:tcPr>
            <w:tcW w:w="2430" w:type="dxa"/>
            <w:noWrap/>
            <w:hideMark/>
          </w:tcPr>
          <w:p w:rsidR="00F3284F" w:rsidRPr="00A50D60" w:rsidRDefault="000E6B51" w:rsidP="00A50D60">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اربد</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30.3</w:t>
            </w:r>
          </w:p>
        </w:tc>
        <w:tc>
          <w:tcPr>
            <w:tcW w:w="2580"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69.7</w:t>
            </w:r>
          </w:p>
        </w:tc>
        <w:tc>
          <w:tcPr>
            <w:tcW w:w="2430" w:type="dxa"/>
            <w:noWrap/>
            <w:hideMark/>
          </w:tcPr>
          <w:p w:rsidR="00F3284F" w:rsidRPr="00A50D60" w:rsidRDefault="000E6B51" w:rsidP="00A50D60">
            <w:pPr>
              <w:spacing w:after="0" w:line="3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المفرق</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26.2</w:t>
            </w:r>
          </w:p>
        </w:tc>
        <w:tc>
          <w:tcPr>
            <w:tcW w:w="2580"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73.</w:t>
            </w:r>
            <w:r w:rsidR="003237FD" w:rsidRPr="00795E55">
              <w:rPr>
                <w:rFonts w:cs="Calibri"/>
                <w:sz w:val="24"/>
                <w:rtl/>
              </w:rPr>
              <w:t>8</w:t>
            </w:r>
          </w:p>
        </w:tc>
        <w:tc>
          <w:tcPr>
            <w:tcW w:w="2430" w:type="dxa"/>
            <w:noWrap/>
            <w:hideMark/>
          </w:tcPr>
          <w:p w:rsidR="00F3284F" w:rsidRPr="00A50D60" w:rsidRDefault="000E6B51" w:rsidP="00A50D60">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جرش</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21.3</w:t>
            </w:r>
          </w:p>
        </w:tc>
        <w:tc>
          <w:tcPr>
            <w:tcW w:w="2580"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78.8</w:t>
            </w:r>
          </w:p>
        </w:tc>
        <w:tc>
          <w:tcPr>
            <w:tcW w:w="2430" w:type="dxa"/>
            <w:noWrap/>
            <w:hideMark/>
          </w:tcPr>
          <w:p w:rsidR="00F3284F" w:rsidRPr="00A50D60" w:rsidRDefault="000E6B51" w:rsidP="00A50D60">
            <w:pPr>
              <w:spacing w:after="0" w:line="3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عجلون</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24.7</w:t>
            </w:r>
          </w:p>
        </w:tc>
        <w:tc>
          <w:tcPr>
            <w:tcW w:w="2580"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75.3</w:t>
            </w:r>
          </w:p>
        </w:tc>
        <w:tc>
          <w:tcPr>
            <w:tcW w:w="2430" w:type="dxa"/>
            <w:noWrap/>
            <w:hideMark/>
          </w:tcPr>
          <w:p w:rsidR="00F3284F" w:rsidRPr="00A50D60" w:rsidRDefault="000E6B51" w:rsidP="00A50D60">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الكرك</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47.1</w:t>
            </w:r>
          </w:p>
        </w:tc>
        <w:tc>
          <w:tcPr>
            <w:tcW w:w="2580"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52.9</w:t>
            </w:r>
          </w:p>
        </w:tc>
        <w:tc>
          <w:tcPr>
            <w:tcW w:w="2430" w:type="dxa"/>
            <w:noWrap/>
            <w:hideMark/>
          </w:tcPr>
          <w:p w:rsidR="00F3284F" w:rsidRPr="00A50D60" w:rsidRDefault="000E6B51" w:rsidP="00A50D60">
            <w:pPr>
              <w:spacing w:after="0" w:line="3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الطفيلة</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42.7</w:t>
            </w:r>
          </w:p>
        </w:tc>
        <w:tc>
          <w:tcPr>
            <w:tcW w:w="2580" w:type="dxa"/>
            <w:noWrap/>
          </w:tcPr>
          <w:p w:rsidR="00F3284F" w:rsidRPr="00795E55" w:rsidRDefault="003237FD"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57.3</w:t>
            </w:r>
          </w:p>
        </w:tc>
        <w:tc>
          <w:tcPr>
            <w:tcW w:w="2430" w:type="dxa"/>
            <w:noWrap/>
            <w:hideMark/>
          </w:tcPr>
          <w:p w:rsidR="00F3284F" w:rsidRPr="00A50D60" w:rsidRDefault="000E6B51" w:rsidP="00A50D60">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معان</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tcPr>
          <w:p w:rsidR="00F3284F" w:rsidRPr="00795E55" w:rsidRDefault="00F3284F" w:rsidP="00A50D60">
            <w:pPr>
              <w:spacing w:after="0"/>
              <w:jc w:val="center"/>
              <w:rPr>
                <w:rFonts w:cs="Calibri"/>
                <w:b w:val="0"/>
                <w:bCs w:val="0"/>
                <w:sz w:val="24"/>
              </w:rPr>
            </w:pPr>
            <w:r w:rsidRPr="00795E55">
              <w:rPr>
                <w:rFonts w:cs="Calibri"/>
                <w:sz w:val="24"/>
                <w:rtl/>
              </w:rPr>
              <w:t>100</w:t>
            </w:r>
          </w:p>
        </w:tc>
        <w:tc>
          <w:tcPr>
            <w:tcW w:w="2127"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36.2</w:t>
            </w:r>
          </w:p>
        </w:tc>
        <w:tc>
          <w:tcPr>
            <w:tcW w:w="2580" w:type="dxa"/>
            <w:noWrap/>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63.8</w:t>
            </w:r>
          </w:p>
        </w:tc>
        <w:tc>
          <w:tcPr>
            <w:tcW w:w="2430" w:type="dxa"/>
            <w:noWrap/>
          </w:tcPr>
          <w:p w:rsidR="00F3284F" w:rsidRPr="00A50D60" w:rsidRDefault="000E6B51" w:rsidP="00A50D60">
            <w:pPr>
              <w:spacing w:after="0" w:line="340" w:lineRule="exact"/>
              <w:jc w:val="center"/>
              <w:cnfStyle w:val="000000010000" w:firstRow="0" w:lastRow="0" w:firstColumn="0" w:lastColumn="0" w:oddVBand="0" w:evenVBand="0" w:oddHBand="0" w:evenHBand="1" w:firstRowFirstColumn="0" w:firstRowLastColumn="0" w:lastRowFirstColumn="0" w:lastRowLastColumn="0"/>
              <w:rPr>
                <w:rFonts w:eastAsia="Times New Roman" w:cs="Calibri"/>
                <w:b/>
                <w:bCs/>
                <w:sz w:val="24"/>
              </w:rPr>
            </w:pPr>
            <w:r w:rsidRPr="00A50D60">
              <w:rPr>
                <w:rFonts w:eastAsia="Times New Roman" w:cs="Calibri"/>
                <w:sz w:val="24"/>
                <w:rtl/>
              </w:rPr>
              <w:t>العقبة</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noWrap/>
            <w:vAlign w:val="bottom"/>
          </w:tcPr>
          <w:p w:rsidR="00F3284F" w:rsidRPr="00795E55" w:rsidRDefault="00F3284F" w:rsidP="00A50D60">
            <w:pPr>
              <w:spacing w:after="0"/>
              <w:jc w:val="center"/>
              <w:rPr>
                <w:rFonts w:cs="Calibri"/>
                <w:sz w:val="24"/>
                <w:rtl/>
              </w:rPr>
            </w:pPr>
            <w:r w:rsidRPr="00795E55">
              <w:rPr>
                <w:rFonts w:cs="Calibri"/>
                <w:sz w:val="24"/>
                <w:rtl/>
              </w:rPr>
              <w:t>100</w:t>
            </w:r>
          </w:p>
        </w:tc>
        <w:tc>
          <w:tcPr>
            <w:tcW w:w="2127" w:type="dxa"/>
            <w:noWrap/>
            <w:vAlign w:val="bottom"/>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lang w:bidi="ar-JO"/>
              </w:rPr>
            </w:pPr>
            <w:r w:rsidRPr="00795E55">
              <w:rPr>
                <w:rFonts w:cs="Calibri"/>
                <w:b/>
                <w:bCs/>
                <w:sz w:val="24"/>
                <w:rtl/>
              </w:rPr>
              <w:t>20.5</w:t>
            </w:r>
          </w:p>
        </w:tc>
        <w:tc>
          <w:tcPr>
            <w:tcW w:w="2580" w:type="dxa"/>
            <w:noWrap/>
            <w:vAlign w:val="bottom"/>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tl/>
              </w:rPr>
              <w:t>79.5</w:t>
            </w:r>
          </w:p>
        </w:tc>
        <w:tc>
          <w:tcPr>
            <w:tcW w:w="2430" w:type="dxa"/>
            <w:noWrap/>
            <w:vAlign w:val="center"/>
          </w:tcPr>
          <w:p w:rsidR="00F3284F" w:rsidRPr="00712973" w:rsidRDefault="000E6B51" w:rsidP="00A50D60">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8"/>
                <w:szCs w:val="28"/>
                <w:rtl/>
              </w:rPr>
            </w:pPr>
            <w:r w:rsidRPr="00712973">
              <w:rPr>
                <w:rFonts w:eastAsia="Times New Roman" w:cs="Calibri"/>
                <w:b/>
                <w:bCs/>
                <w:sz w:val="28"/>
                <w:szCs w:val="28"/>
                <w:rtl/>
              </w:rPr>
              <w:t>المملكة</w:t>
            </w:r>
          </w:p>
        </w:tc>
      </w:tr>
    </w:tbl>
    <w:p w:rsidR="00AE2999" w:rsidRPr="00712973" w:rsidRDefault="00AE2999" w:rsidP="00AE2999">
      <w:pPr>
        <w:spacing w:after="0"/>
        <w:jc w:val="lowKashida"/>
        <w:rPr>
          <w:rFonts w:cs="Calibri"/>
          <w:b/>
          <w:bCs/>
          <w:sz w:val="24"/>
          <w:lang w:bidi="ar-AE"/>
        </w:rPr>
      </w:pPr>
    </w:p>
    <w:p w:rsidR="00AE2999" w:rsidRPr="00712973" w:rsidRDefault="00AE2999" w:rsidP="00AE2999">
      <w:pPr>
        <w:spacing w:after="0"/>
        <w:jc w:val="lowKashida"/>
        <w:rPr>
          <w:rFonts w:cs="Calibri"/>
          <w:b/>
          <w:bCs/>
          <w:sz w:val="24"/>
          <w:lang w:bidi="ar-AE"/>
        </w:rPr>
      </w:pPr>
    </w:p>
    <w:p w:rsidR="00AE2999" w:rsidRPr="00712973" w:rsidRDefault="00AE2999" w:rsidP="00406E8A">
      <w:pPr>
        <w:pStyle w:val="1c"/>
        <w:rPr>
          <w:rFonts w:ascii="Calibri" w:hAnsi="Calibri" w:cs="Calibri"/>
          <w:rtl/>
        </w:rPr>
      </w:pPr>
      <w:bookmarkStart w:id="143" w:name="_Toc153451611"/>
      <w:bookmarkStart w:id="144" w:name="_Toc153871561"/>
      <w:bookmarkStart w:id="145" w:name="_Toc157326064"/>
      <w:bookmarkStart w:id="146" w:name="_Toc157326253"/>
      <w:r w:rsidRPr="00712973">
        <w:rPr>
          <w:rFonts w:ascii="Calibri" w:hAnsi="Calibri" w:cs="Calibri"/>
          <w:rtl/>
        </w:rPr>
        <w:t xml:space="preserve">جدول </w:t>
      </w:r>
      <w:r w:rsidR="003544B1" w:rsidRPr="00712973">
        <w:rPr>
          <w:rFonts w:ascii="Calibri" w:hAnsi="Calibri" w:cs="Calibri"/>
        </w:rPr>
        <w:t>8.</w:t>
      </w:r>
      <w:r w:rsidR="00406E8A" w:rsidRPr="00712973">
        <w:rPr>
          <w:rFonts w:ascii="Calibri" w:hAnsi="Calibri" w:cs="Calibri"/>
        </w:rPr>
        <w:t>2</w:t>
      </w:r>
      <w:r w:rsidRPr="00712973">
        <w:rPr>
          <w:rFonts w:ascii="Calibri" w:hAnsi="Calibri" w:cs="Calibri"/>
          <w:rtl/>
        </w:rPr>
        <w:t xml:space="preserve">: التوزيع النسبي </w:t>
      </w:r>
      <w:proofErr w:type="spellStart"/>
      <w:r w:rsidRPr="00712973">
        <w:rPr>
          <w:rFonts w:ascii="Calibri" w:hAnsi="Calibri" w:cs="Calibri"/>
          <w:rtl/>
        </w:rPr>
        <w:t>للاعاقة</w:t>
      </w:r>
      <w:proofErr w:type="spellEnd"/>
      <w:r w:rsidRPr="00712973">
        <w:rPr>
          <w:rFonts w:ascii="Calibri" w:hAnsi="Calibri" w:cs="Calibri"/>
          <w:rtl/>
        </w:rPr>
        <w:t xml:space="preserve"> (الصعوبات الوظيفية) بين السكان الأردنيين الذين </w:t>
      </w:r>
      <w:proofErr w:type="gramStart"/>
      <w:r w:rsidRPr="00712973">
        <w:rPr>
          <w:rFonts w:ascii="Calibri" w:hAnsi="Calibri" w:cs="Calibri"/>
          <w:rtl/>
        </w:rPr>
        <w:t xml:space="preserve">أعمارهم  </w:t>
      </w:r>
      <w:r w:rsidRPr="00712973">
        <w:rPr>
          <w:rFonts w:ascii="Calibri" w:hAnsi="Calibri" w:cs="Calibri"/>
        </w:rPr>
        <w:t>15</w:t>
      </w:r>
      <w:proofErr w:type="gramEnd"/>
      <w:r w:rsidRPr="00712973">
        <w:rPr>
          <w:rFonts w:ascii="Calibri" w:hAnsi="Calibri" w:cs="Calibri"/>
          <w:rtl/>
        </w:rPr>
        <w:t xml:space="preserve"> سنة فأكثر حسب المحافظة والمستوى التعليمي، </w:t>
      </w:r>
      <w:r w:rsidRPr="00712973">
        <w:rPr>
          <w:rFonts w:ascii="Calibri" w:hAnsi="Calibri" w:cs="Calibri"/>
        </w:rPr>
        <w:t>2023</w:t>
      </w:r>
      <w:bookmarkEnd w:id="143"/>
      <w:bookmarkEnd w:id="144"/>
      <w:bookmarkEnd w:id="145"/>
      <w:bookmarkEnd w:id="146"/>
    </w:p>
    <w:tbl>
      <w:tblPr>
        <w:tblStyle w:val="MediumShading1-Accent6"/>
        <w:bidiVisual/>
        <w:tblW w:w="4989" w:type="pct"/>
        <w:tblInd w:w="10" w:type="dxa"/>
        <w:tblLook w:val="04A0" w:firstRow="1" w:lastRow="0" w:firstColumn="1" w:lastColumn="0" w:noHBand="0" w:noVBand="1"/>
      </w:tblPr>
      <w:tblGrid>
        <w:gridCol w:w="1182"/>
        <w:gridCol w:w="1020"/>
        <w:gridCol w:w="1392"/>
        <w:gridCol w:w="795"/>
        <w:gridCol w:w="1459"/>
        <w:gridCol w:w="1667"/>
        <w:gridCol w:w="1156"/>
      </w:tblGrid>
      <w:tr w:rsidR="00A94651" w:rsidRPr="00712973" w:rsidTr="00A50D60">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vAlign w:val="center"/>
            <w:hideMark/>
          </w:tcPr>
          <w:p w:rsidR="00A94651" w:rsidRPr="00A50D60" w:rsidRDefault="00A94651" w:rsidP="00A50D60">
            <w:pPr>
              <w:spacing w:after="0" w:line="320" w:lineRule="exact"/>
              <w:ind w:left="-20"/>
              <w:jc w:val="center"/>
              <w:rPr>
                <w:rFonts w:eastAsia="Times New Roman" w:cs="Calibri"/>
                <w:sz w:val="24"/>
              </w:rPr>
            </w:pPr>
            <w:r w:rsidRPr="00A50D60">
              <w:rPr>
                <w:rFonts w:eastAsia="Times New Roman" w:cs="Calibri"/>
                <w:sz w:val="24"/>
                <w:rtl/>
              </w:rPr>
              <w:t>المحافظة</w:t>
            </w:r>
          </w:p>
        </w:tc>
        <w:tc>
          <w:tcPr>
            <w:tcW w:w="619" w:type="pct"/>
            <w:noWrap/>
            <w:vAlign w:val="center"/>
            <w:hideMark/>
          </w:tcPr>
          <w:p w:rsidR="00A94651" w:rsidRPr="00A50D60" w:rsidRDefault="00A94651" w:rsidP="00A50D60">
            <w:pPr>
              <w:spacing w:after="0" w:line="32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أمي</w:t>
            </w:r>
          </w:p>
        </w:tc>
        <w:tc>
          <w:tcPr>
            <w:tcW w:w="778" w:type="pct"/>
            <w:noWrap/>
            <w:vAlign w:val="center"/>
            <w:hideMark/>
          </w:tcPr>
          <w:p w:rsidR="00A94651" w:rsidRPr="00A50D60" w:rsidRDefault="00A94651" w:rsidP="00A50D60">
            <w:pPr>
              <w:spacing w:after="0" w:line="32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أقل من ثانوي</w:t>
            </w:r>
          </w:p>
        </w:tc>
        <w:tc>
          <w:tcPr>
            <w:tcW w:w="489" w:type="pct"/>
            <w:noWrap/>
            <w:vAlign w:val="center"/>
            <w:hideMark/>
          </w:tcPr>
          <w:p w:rsidR="00A94651" w:rsidRPr="00A50D60" w:rsidRDefault="00A94651" w:rsidP="00A50D60">
            <w:pPr>
              <w:spacing w:after="0" w:line="32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ثانوي</w:t>
            </w:r>
          </w:p>
        </w:tc>
        <w:tc>
          <w:tcPr>
            <w:tcW w:w="758" w:type="pct"/>
            <w:noWrap/>
            <w:vAlign w:val="center"/>
            <w:hideMark/>
          </w:tcPr>
          <w:p w:rsidR="00A94651" w:rsidRPr="00A50D60" w:rsidRDefault="00A94651" w:rsidP="00A50D60">
            <w:pPr>
              <w:spacing w:after="0" w:line="32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دبلوم متوسط</w:t>
            </w:r>
          </w:p>
        </w:tc>
        <w:tc>
          <w:tcPr>
            <w:tcW w:w="946" w:type="pct"/>
            <w:noWrap/>
            <w:vAlign w:val="center"/>
            <w:hideMark/>
          </w:tcPr>
          <w:p w:rsidR="00A94651" w:rsidRPr="00A50D60" w:rsidRDefault="00A94651" w:rsidP="00A50D60">
            <w:pPr>
              <w:spacing w:after="0" w:line="32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A50D60">
              <w:rPr>
                <w:rFonts w:eastAsia="Times New Roman" w:cs="Calibri"/>
                <w:sz w:val="24"/>
                <w:rtl/>
              </w:rPr>
              <w:t>بكالوريوس فأعلى</w:t>
            </w:r>
          </w:p>
        </w:tc>
        <w:tc>
          <w:tcPr>
            <w:tcW w:w="697" w:type="pct"/>
            <w:vAlign w:val="center"/>
          </w:tcPr>
          <w:p w:rsidR="00A94651" w:rsidRPr="00A50D60" w:rsidRDefault="00A94651" w:rsidP="00A50D60">
            <w:pPr>
              <w:spacing w:after="0" w:line="320" w:lineRule="exact"/>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rPr>
            </w:pPr>
            <w:r w:rsidRPr="00A50D60">
              <w:rPr>
                <w:rFonts w:eastAsia="Times New Roman" w:cs="Calibri"/>
                <w:sz w:val="24"/>
                <w:rtl/>
              </w:rPr>
              <w:t>المجموع</w:t>
            </w:r>
          </w:p>
        </w:tc>
      </w:tr>
      <w:tr w:rsidR="00A94651"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العاصمة</w:t>
            </w:r>
          </w:p>
        </w:tc>
        <w:tc>
          <w:tcPr>
            <w:tcW w:w="61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15.5</w:t>
            </w:r>
          </w:p>
        </w:tc>
        <w:tc>
          <w:tcPr>
            <w:tcW w:w="77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47.3</w:t>
            </w:r>
          </w:p>
        </w:tc>
        <w:tc>
          <w:tcPr>
            <w:tcW w:w="48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10.0</w:t>
            </w:r>
          </w:p>
        </w:tc>
        <w:tc>
          <w:tcPr>
            <w:tcW w:w="75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9.7</w:t>
            </w:r>
          </w:p>
        </w:tc>
        <w:tc>
          <w:tcPr>
            <w:tcW w:w="946"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17.6</w:t>
            </w:r>
          </w:p>
        </w:tc>
        <w:tc>
          <w:tcPr>
            <w:tcW w:w="697" w:type="pct"/>
          </w:tcPr>
          <w:p w:rsidR="00A94651" w:rsidRPr="00795E55" w:rsidRDefault="00A9465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البلقاء</w:t>
            </w:r>
          </w:p>
        </w:tc>
        <w:tc>
          <w:tcPr>
            <w:tcW w:w="61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31.8</w:t>
            </w:r>
          </w:p>
        </w:tc>
        <w:tc>
          <w:tcPr>
            <w:tcW w:w="77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45.8</w:t>
            </w:r>
          </w:p>
        </w:tc>
        <w:tc>
          <w:tcPr>
            <w:tcW w:w="48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7.0</w:t>
            </w:r>
          </w:p>
        </w:tc>
        <w:tc>
          <w:tcPr>
            <w:tcW w:w="75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7.4</w:t>
            </w:r>
          </w:p>
        </w:tc>
        <w:tc>
          <w:tcPr>
            <w:tcW w:w="946"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8.1</w:t>
            </w:r>
          </w:p>
        </w:tc>
        <w:tc>
          <w:tcPr>
            <w:tcW w:w="697" w:type="pct"/>
          </w:tcPr>
          <w:p w:rsidR="00A94651" w:rsidRPr="00795E55" w:rsidRDefault="00A94651" w:rsidP="00A50D60">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الزرقاء</w:t>
            </w:r>
          </w:p>
        </w:tc>
        <w:tc>
          <w:tcPr>
            <w:tcW w:w="61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18.5</w:t>
            </w:r>
          </w:p>
        </w:tc>
        <w:tc>
          <w:tcPr>
            <w:tcW w:w="77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57.7</w:t>
            </w:r>
          </w:p>
        </w:tc>
        <w:tc>
          <w:tcPr>
            <w:tcW w:w="48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9.4</w:t>
            </w:r>
          </w:p>
        </w:tc>
        <w:tc>
          <w:tcPr>
            <w:tcW w:w="75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9.1</w:t>
            </w:r>
          </w:p>
        </w:tc>
        <w:tc>
          <w:tcPr>
            <w:tcW w:w="946" w:type="pct"/>
            <w:noWrap/>
          </w:tcPr>
          <w:p w:rsidR="00A94651" w:rsidRPr="00795E55" w:rsidRDefault="00FE339D"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5.3</w:t>
            </w:r>
          </w:p>
        </w:tc>
        <w:tc>
          <w:tcPr>
            <w:tcW w:w="697" w:type="pct"/>
          </w:tcPr>
          <w:p w:rsidR="00A94651" w:rsidRPr="00795E55" w:rsidRDefault="00A9465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مأدبا</w:t>
            </w:r>
          </w:p>
        </w:tc>
        <w:tc>
          <w:tcPr>
            <w:tcW w:w="61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22.3</w:t>
            </w:r>
          </w:p>
        </w:tc>
        <w:tc>
          <w:tcPr>
            <w:tcW w:w="77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53.7</w:t>
            </w:r>
          </w:p>
        </w:tc>
        <w:tc>
          <w:tcPr>
            <w:tcW w:w="48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8.4</w:t>
            </w:r>
          </w:p>
        </w:tc>
        <w:tc>
          <w:tcPr>
            <w:tcW w:w="75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7.5</w:t>
            </w:r>
          </w:p>
        </w:tc>
        <w:tc>
          <w:tcPr>
            <w:tcW w:w="946"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8.1</w:t>
            </w:r>
          </w:p>
        </w:tc>
        <w:tc>
          <w:tcPr>
            <w:tcW w:w="697" w:type="pct"/>
          </w:tcPr>
          <w:p w:rsidR="00A94651" w:rsidRPr="00795E55" w:rsidRDefault="00A94651" w:rsidP="00A50D60">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اربد</w:t>
            </w:r>
          </w:p>
        </w:tc>
        <w:tc>
          <w:tcPr>
            <w:tcW w:w="61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18.5</w:t>
            </w:r>
          </w:p>
        </w:tc>
        <w:tc>
          <w:tcPr>
            <w:tcW w:w="77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57.2</w:t>
            </w:r>
          </w:p>
        </w:tc>
        <w:tc>
          <w:tcPr>
            <w:tcW w:w="48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6.7</w:t>
            </w:r>
          </w:p>
        </w:tc>
        <w:tc>
          <w:tcPr>
            <w:tcW w:w="75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7.3</w:t>
            </w:r>
          </w:p>
        </w:tc>
        <w:tc>
          <w:tcPr>
            <w:tcW w:w="946"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10.4</w:t>
            </w:r>
          </w:p>
        </w:tc>
        <w:tc>
          <w:tcPr>
            <w:tcW w:w="697" w:type="pct"/>
          </w:tcPr>
          <w:p w:rsidR="00A94651" w:rsidRPr="00795E55" w:rsidRDefault="00A9465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المفرق</w:t>
            </w:r>
          </w:p>
        </w:tc>
        <w:tc>
          <w:tcPr>
            <w:tcW w:w="61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29.6</w:t>
            </w:r>
          </w:p>
        </w:tc>
        <w:tc>
          <w:tcPr>
            <w:tcW w:w="77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51.2</w:t>
            </w:r>
          </w:p>
        </w:tc>
        <w:tc>
          <w:tcPr>
            <w:tcW w:w="48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3.1</w:t>
            </w:r>
          </w:p>
        </w:tc>
        <w:tc>
          <w:tcPr>
            <w:tcW w:w="75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2.8</w:t>
            </w:r>
          </w:p>
        </w:tc>
        <w:tc>
          <w:tcPr>
            <w:tcW w:w="946"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13.3</w:t>
            </w:r>
          </w:p>
        </w:tc>
        <w:tc>
          <w:tcPr>
            <w:tcW w:w="697" w:type="pct"/>
          </w:tcPr>
          <w:p w:rsidR="00A94651" w:rsidRPr="00795E55" w:rsidRDefault="00A94651" w:rsidP="00A50D60">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جرش</w:t>
            </w:r>
          </w:p>
        </w:tc>
        <w:tc>
          <w:tcPr>
            <w:tcW w:w="61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27.3</w:t>
            </w:r>
          </w:p>
        </w:tc>
        <w:tc>
          <w:tcPr>
            <w:tcW w:w="77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46.6</w:t>
            </w:r>
          </w:p>
        </w:tc>
        <w:tc>
          <w:tcPr>
            <w:tcW w:w="48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5.3</w:t>
            </w:r>
          </w:p>
        </w:tc>
        <w:tc>
          <w:tcPr>
            <w:tcW w:w="75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7.2</w:t>
            </w:r>
          </w:p>
        </w:tc>
        <w:tc>
          <w:tcPr>
            <w:tcW w:w="946"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13.6</w:t>
            </w:r>
          </w:p>
        </w:tc>
        <w:tc>
          <w:tcPr>
            <w:tcW w:w="697" w:type="pct"/>
          </w:tcPr>
          <w:p w:rsidR="00A94651" w:rsidRPr="00795E55" w:rsidRDefault="00A9465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عجلون</w:t>
            </w:r>
          </w:p>
        </w:tc>
        <w:tc>
          <w:tcPr>
            <w:tcW w:w="61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19.6</w:t>
            </w:r>
          </w:p>
        </w:tc>
        <w:tc>
          <w:tcPr>
            <w:tcW w:w="77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48.6</w:t>
            </w:r>
          </w:p>
        </w:tc>
        <w:tc>
          <w:tcPr>
            <w:tcW w:w="48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4.2</w:t>
            </w:r>
          </w:p>
        </w:tc>
        <w:tc>
          <w:tcPr>
            <w:tcW w:w="75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8.0</w:t>
            </w:r>
          </w:p>
        </w:tc>
        <w:tc>
          <w:tcPr>
            <w:tcW w:w="946"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19.7</w:t>
            </w:r>
          </w:p>
        </w:tc>
        <w:tc>
          <w:tcPr>
            <w:tcW w:w="697" w:type="pct"/>
          </w:tcPr>
          <w:p w:rsidR="00A94651" w:rsidRPr="00795E55" w:rsidRDefault="00A94651" w:rsidP="00A50D60">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الكرك</w:t>
            </w:r>
          </w:p>
        </w:tc>
        <w:tc>
          <w:tcPr>
            <w:tcW w:w="61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24.7</w:t>
            </w:r>
          </w:p>
        </w:tc>
        <w:tc>
          <w:tcPr>
            <w:tcW w:w="77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49.3</w:t>
            </w:r>
          </w:p>
        </w:tc>
        <w:tc>
          <w:tcPr>
            <w:tcW w:w="48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3.1</w:t>
            </w:r>
          </w:p>
        </w:tc>
        <w:tc>
          <w:tcPr>
            <w:tcW w:w="75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8.0</w:t>
            </w:r>
          </w:p>
        </w:tc>
        <w:tc>
          <w:tcPr>
            <w:tcW w:w="946"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14.9</w:t>
            </w:r>
          </w:p>
        </w:tc>
        <w:tc>
          <w:tcPr>
            <w:tcW w:w="697" w:type="pct"/>
          </w:tcPr>
          <w:p w:rsidR="00A94651" w:rsidRPr="00795E55" w:rsidRDefault="00A9465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الطفيلة</w:t>
            </w:r>
          </w:p>
        </w:tc>
        <w:tc>
          <w:tcPr>
            <w:tcW w:w="61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44.6</w:t>
            </w:r>
          </w:p>
        </w:tc>
        <w:tc>
          <w:tcPr>
            <w:tcW w:w="77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43.7</w:t>
            </w:r>
          </w:p>
        </w:tc>
        <w:tc>
          <w:tcPr>
            <w:tcW w:w="48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4.4</w:t>
            </w:r>
          </w:p>
        </w:tc>
        <w:tc>
          <w:tcPr>
            <w:tcW w:w="75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4.5</w:t>
            </w:r>
          </w:p>
        </w:tc>
        <w:tc>
          <w:tcPr>
            <w:tcW w:w="946"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2.9</w:t>
            </w:r>
          </w:p>
        </w:tc>
        <w:tc>
          <w:tcPr>
            <w:tcW w:w="697" w:type="pct"/>
          </w:tcPr>
          <w:p w:rsidR="00A94651" w:rsidRPr="00795E55" w:rsidRDefault="00A94651" w:rsidP="00A50D60">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معان</w:t>
            </w:r>
          </w:p>
        </w:tc>
        <w:tc>
          <w:tcPr>
            <w:tcW w:w="61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42.1</w:t>
            </w:r>
          </w:p>
        </w:tc>
        <w:tc>
          <w:tcPr>
            <w:tcW w:w="77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42.0</w:t>
            </w:r>
          </w:p>
        </w:tc>
        <w:tc>
          <w:tcPr>
            <w:tcW w:w="48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2.9</w:t>
            </w:r>
          </w:p>
        </w:tc>
        <w:tc>
          <w:tcPr>
            <w:tcW w:w="75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8.5</w:t>
            </w:r>
          </w:p>
        </w:tc>
        <w:tc>
          <w:tcPr>
            <w:tcW w:w="946"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4.5</w:t>
            </w:r>
          </w:p>
        </w:tc>
        <w:tc>
          <w:tcPr>
            <w:tcW w:w="697" w:type="pct"/>
          </w:tcPr>
          <w:p w:rsidR="00A94651" w:rsidRPr="00795E55" w:rsidRDefault="00A9465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hideMark/>
          </w:tcPr>
          <w:p w:rsidR="00A94651" w:rsidRPr="00A50D60" w:rsidRDefault="00A94651" w:rsidP="00A50D60">
            <w:pPr>
              <w:spacing w:after="0" w:line="320" w:lineRule="exact"/>
              <w:ind w:left="-20"/>
              <w:rPr>
                <w:rFonts w:eastAsia="Times New Roman" w:cs="Calibri"/>
                <w:b w:val="0"/>
                <w:bCs w:val="0"/>
                <w:sz w:val="24"/>
              </w:rPr>
            </w:pPr>
            <w:r w:rsidRPr="00A50D60">
              <w:rPr>
                <w:rFonts w:eastAsia="Times New Roman" w:cs="Calibri"/>
                <w:b w:val="0"/>
                <w:bCs w:val="0"/>
                <w:sz w:val="24"/>
                <w:rtl/>
              </w:rPr>
              <w:t>العقبة</w:t>
            </w:r>
          </w:p>
        </w:tc>
        <w:tc>
          <w:tcPr>
            <w:tcW w:w="61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37.1</w:t>
            </w:r>
          </w:p>
        </w:tc>
        <w:tc>
          <w:tcPr>
            <w:tcW w:w="77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55.7</w:t>
            </w:r>
          </w:p>
        </w:tc>
        <w:tc>
          <w:tcPr>
            <w:tcW w:w="489"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3.1</w:t>
            </w:r>
          </w:p>
        </w:tc>
        <w:tc>
          <w:tcPr>
            <w:tcW w:w="758"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2.6</w:t>
            </w:r>
          </w:p>
        </w:tc>
        <w:tc>
          <w:tcPr>
            <w:tcW w:w="946" w:type="pct"/>
            <w:noWrap/>
          </w:tcPr>
          <w:p w:rsidR="00A94651" w:rsidRPr="00795E55" w:rsidRDefault="00A94651"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1.5</w:t>
            </w:r>
          </w:p>
        </w:tc>
        <w:tc>
          <w:tcPr>
            <w:tcW w:w="697" w:type="pct"/>
          </w:tcPr>
          <w:p w:rsidR="00A94651" w:rsidRPr="00795E55" w:rsidRDefault="00A94651" w:rsidP="00A50D60">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100</w:t>
            </w:r>
          </w:p>
        </w:tc>
      </w:tr>
      <w:tr w:rsidR="00A94651"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712" w:type="pct"/>
            <w:noWrap/>
          </w:tcPr>
          <w:p w:rsidR="00A94651" w:rsidRPr="00A50D60" w:rsidRDefault="00A94651" w:rsidP="00A50D60">
            <w:pPr>
              <w:spacing w:after="0" w:line="320" w:lineRule="exact"/>
              <w:ind w:left="-20"/>
              <w:rPr>
                <w:rFonts w:eastAsia="Times New Roman" w:cs="Calibri"/>
                <w:sz w:val="24"/>
              </w:rPr>
            </w:pPr>
            <w:r w:rsidRPr="00A50D60">
              <w:rPr>
                <w:rFonts w:eastAsia="Times New Roman" w:cs="Calibri"/>
                <w:sz w:val="24"/>
                <w:rtl/>
              </w:rPr>
              <w:t>المملكة</w:t>
            </w:r>
          </w:p>
        </w:tc>
        <w:tc>
          <w:tcPr>
            <w:tcW w:w="61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19.8</w:t>
            </w:r>
          </w:p>
        </w:tc>
        <w:tc>
          <w:tcPr>
            <w:tcW w:w="77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50.4</w:t>
            </w:r>
          </w:p>
        </w:tc>
        <w:tc>
          <w:tcPr>
            <w:tcW w:w="489"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8.3</w:t>
            </w:r>
          </w:p>
        </w:tc>
        <w:tc>
          <w:tcPr>
            <w:tcW w:w="758"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8.6</w:t>
            </w:r>
          </w:p>
        </w:tc>
        <w:tc>
          <w:tcPr>
            <w:tcW w:w="946" w:type="pct"/>
            <w:noWrap/>
          </w:tcPr>
          <w:p w:rsidR="00A94651" w:rsidRPr="00795E55" w:rsidRDefault="00A94651"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12.9</w:t>
            </w:r>
          </w:p>
        </w:tc>
        <w:tc>
          <w:tcPr>
            <w:tcW w:w="697" w:type="pct"/>
          </w:tcPr>
          <w:p w:rsidR="00A94651" w:rsidRPr="00795E55" w:rsidRDefault="00A94651" w:rsidP="00A50D60">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b/>
                <w:bCs/>
                <w:sz w:val="24"/>
              </w:rPr>
              <w:t>100</w:t>
            </w:r>
          </w:p>
        </w:tc>
      </w:tr>
    </w:tbl>
    <w:p w:rsidR="00AE2999" w:rsidRPr="00712973" w:rsidRDefault="00AE2999" w:rsidP="00AE2999">
      <w:pPr>
        <w:pStyle w:val="1c"/>
        <w:spacing w:after="0"/>
        <w:ind w:left="70" w:right="0"/>
        <w:rPr>
          <w:rFonts w:ascii="Calibri" w:hAnsi="Calibri" w:cs="Calibri"/>
          <w:rtl/>
        </w:rPr>
      </w:pPr>
    </w:p>
    <w:p w:rsidR="000453A7" w:rsidRPr="00712973" w:rsidRDefault="000453A7" w:rsidP="00AE2999">
      <w:pPr>
        <w:pStyle w:val="1c"/>
        <w:spacing w:after="0"/>
        <w:ind w:left="70" w:right="0"/>
        <w:rPr>
          <w:rFonts w:ascii="Calibri" w:hAnsi="Calibri" w:cs="Calibri"/>
        </w:rPr>
      </w:pPr>
    </w:p>
    <w:p w:rsidR="00AE2999" w:rsidRPr="00712973" w:rsidRDefault="00AE2999" w:rsidP="00406E8A">
      <w:pPr>
        <w:pStyle w:val="1c"/>
        <w:rPr>
          <w:rFonts w:ascii="Calibri" w:hAnsi="Calibri" w:cs="Calibri"/>
          <w:rtl/>
        </w:rPr>
      </w:pPr>
      <w:bookmarkStart w:id="147" w:name="_Toc153451612"/>
      <w:bookmarkStart w:id="148" w:name="_Toc153871562"/>
      <w:bookmarkStart w:id="149" w:name="_Toc157326065"/>
      <w:bookmarkStart w:id="150" w:name="_Toc157326254"/>
      <w:r w:rsidRPr="00712973">
        <w:rPr>
          <w:rFonts w:ascii="Calibri" w:hAnsi="Calibri" w:cs="Calibri"/>
          <w:rtl/>
        </w:rPr>
        <w:t xml:space="preserve">جدول </w:t>
      </w:r>
      <w:r w:rsidR="003544B1" w:rsidRPr="00712973">
        <w:rPr>
          <w:rFonts w:ascii="Calibri" w:hAnsi="Calibri" w:cs="Calibri"/>
        </w:rPr>
        <w:t>9.</w:t>
      </w:r>
      <w:r w:rsidR="00406E8A" w:rsidRPr="00712973">
        <w:rPr>
          <w:rFonts w:ascii="Calibri" w:hAnsi="Calibri" w:cs="Calibri"/>
        </w:rPr>
        <w:t>2</w:t>
      </w:r>
      <w:r w:rsidRPr="00712973">
        <w:rPr>
          <w:rFonts w:ascii="Calibri" w:hAnsi="Calibri" w:cs="Calibri"/>
          <w:rtl/>
        </w:rPr>
        <w:t xml:space="preserve">: التوزيع النسبي </w:t>
      </w:r>
      <w:proofErr w:type="spellStart"/>
      <w:r w:rsidRPr="00712973">
        <w:rPr>
          <w:rFonts w:ascii="Calibri" w:hAnsi="Calibri" w:cs="Calibri"/>
          <w:rtl/>
        </w:rPr>
        <w:t>للاعاقة</w:t>
      </w:r>
      <w:proofErr w:type="spellEnd"/>
      <w:r w:rsidRPr="00712973">
        <w:rPr>
          <w:rFonts w:ascii="Calibri" w:hAnsi="Calibri" w:cs="Calibri"/>
          <w:rtl/>
        </w:rPr>
        <w:t xml:space="preserve"> (الصعوبات الوظيفية) بين السكان الأردنيين الذين </w:t>
      </w:r>
      <w:proofErr w:type="gramStart"/>
      <w:r w:rsidRPr="00712973">
        <w:rPr>
          <w:rFonts w:ascii="Calibri" w:hAnsi="Calibri" w:cs="Calibri"/>
          <w:rtl/>
        </w:rPr>
        <w:t>أعمارهم  15</w:t>
      </w:r>
      <w:proofErr w:type="gramEnd"/>
      <w:r w:rsidRPr="00712973">
        <w:rPr>
          <w:rFonts w:ascii="Calibri" w:hAnsi="Calibri" w:cs="Calibri"/>
          <w:rtl/>
        </w:rPr>
        <w:t xml:space="preserve"> سنة فأكثر حسب المحافظة وحالة النشاط الاقتصادي2023</w:t>
      </w:r>
      <w:bookmarkEnd w:id="147"/>
      <w:bookmarkEnd w:id="148"/>
      <w:bookmarkEnd w:id="149"/>
      <w:bookmarkEnd w:id="150"/>
    </w:p>
    <w:tbl>
      <w:tblPr>
        <w:tblStyle w:val="MediumShading1-Accent6"/>
        <w:tblW w:w="5000" w:type="pct"/>
        <w:tblLayout w:type="fixed"/>
        <w:tblLook w:val="04A0" w:firstRow="1" w:lastRow="0" w:firstColumn="1" w:lastColumn="0" w:noHBand="0" w:noVBand="1"/>
      </w:tblPr>
      <w:tblGrid>
        <w:gridCol w:w="1738"/>
        <w:gridCol w:w="1738"/>
        <w:gridCol w:w="1738"/>
        <w:gridCol w:w="1738"/>
        <w:gridCol w:w="1738"/>
      </w:tblGrid>
      <w:tr w:rsidR="00AE2999" w:rsidRPr="00712973" w:rsidTr="00A50D60">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AE2999" w:rsidRPr="00712973" w:rsidRDefault="00AE2999" w:rsidP="00A50D60">
            <w:pPr>
              <w:spacing w:after="0" w:line="240" w:lineRule="auto"/>
              <w:ind w:left="-20"/>
              <w:jc w:val="center"/>
              <w:rPr>
                <w:rFonts w:eastAsia="Times New Roman" w:cs="Calibri"/>
                <w:sz w:val="24"/>
                <w:rtl/>
              </w:rPr>
            </w:pPr>
            <w:r w:rsidRPr="00712973">
              <w:rPr>
                <w:rFonts w:eastAsia="Times New Roman" w:cs="Calibri"/>
                <w:sz w:val="24"/>
                <w:rtl/>
              </w:rPr>
              <w:t>المجموع</w:t>
            </w:r>
          </w:p>
        </w:tc>
        <w:tc>
          <w:tcPr>
            <w:tcW w:w="1000" w:type="pct"/>
            <w:noWrap/>
            <w:vAlign w:val="center"/>
            <w:hideMark/>
          </w:tcPr>
          <w:p w:rsidR="00AE2999" w:rsidRPr="00712973" w:rsidRDefault="00AE2999"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12973">
              <w:rPr>
                <w:rFonts w:eastAsia="Times New Roman" w:cs="Calibri"/>
                <w:sz w:val="24"/>
                <w:rtl/>
              </w:rPr>
              <w:t>غير نشيط</w:t>
            </w:r>
          </w:p>
        </w:tc>
        <w:tc>
          <w:tcPr>
            <w:tcW w:w="1000" w:type="pct"/>
            <w:noWrap/>
            <w:vAlign w:val="center"/>
            <w:hideMark/>
          </w:tcPr>
          <w:p w:rsidR="00AE2999" w:rsidRPr="00712973" w:rsidRDefault="00AE2999"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712973">
              <w:rPr>
                <w:rFonts w:eastAsia="Times New Roman" w:cs="Calibri"/>
                <w:sz w:val="24"/>
                <w:rtl/>
              </w:rPr>
              <w:t>متعطل</w:t>
            </w:r>
          </w:p>
        </w:tc>
        <w:tc>
          <w:tcPr>
            <w:tcW w:w="1000" w:type="pct"/>
            <w:noWrap/>
            <w:vAlign w:val="center"/>
            <w:hideMark/>
          </w:tcPr>
          <w:p w:rsidR="00AE2999" w:rsidRPr="00712973" w:rsidRDefault="00AE2999"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lang w:bidi="ar-JO"/>
              </w:rPr>
            </w:pPr>
            <w:r w:rsidRPr="00712973">
              <w:rPr>
                <w:rFonts w:eastAsia="Times New Roman" w:cs="Calibri"/>
                <w:sz w:val="24"/>
                <w:rtl/>
              </w:rPr>
              <w:t>مشتغل</w:t>
            </w:r>
          </w:p>
        </w:tc>
        <w:tc>
          <w:tcPr>
            <w:tcW w:w="1000" w:type="pct"/>
            <w:noWrap/>
            <w:vAlign w:val="center"/>
            <w:hideMark/>
          </w:tcPr>
          <w:p w:rsidR="00AE2999" w:rsidRPr="00712973" w:rsidRDefault="00AE2999" w:rsidP="00A50D60">
            <w:pPr>
              <w:spacing w:after="0" w:line="240" w:lineRule="auto"/>
              <w:ind w:left="-20"/>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lang w:bidi="ar-JO"/>
              </w:rPr>
            </w:pPr>
            <w:r w:rsidRPr="00712973">
              <w:rPr>
                <w:rFonts w:eastAsia="Times New Roman" w:cs="Calibri"/>
                <w:sz w:val="24"/>
                <w:rtl/>
              </w:rPr>
              <w:t>المحافظة</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85.7</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1.9</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12.5</w:t>
            </w:r>
          </w:p>
        </w:tc>
        <w:tc>
          <w:tcPr>
            <w:tcW w:w="1000" w:type="pct"/>
            <w:noWrap/>
            <w:vAlign w:val="center"/>
            <w:hideMark/>
          </w:tcPr>
          <w:p w:rsidR="00F3284F" w:rsidRPr="00A50D60" w:rsidRDefault="00F3284F" w:rsidP="00A50D60">
            <w:pPr>
              <w:spacing w:after="0" w:line="3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العاصمة</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8</w:t>
            </w:r>
            <w:r w:rsidR="00E87361" w:rsidRPr="00795E55">
              <w:rPr>
                <w:rFonts w:cs="Calibri"/>
                <w:sz w:val="24"/>
                <w:rtl/>
              </w:rPr>
              <w:t>9</w:t>
            </w:r>
            <w:r w:rsidRPr="00795E55">
              <w:rPr>
                <w:rFonts w:cs="Calibri"/>
                <w:sz w:val="24"/>
                <w:rtl/>
              </w:rPr>
              <w:t>.4</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w:t>
            </w:r>
            <w:r w:rsidR="00E87361" w:rsidRPr="00795E55">
              <w:rPr>
                <w:rFonts w:cs="Calibri"/>
                <w:sz w:val="24"/>
                <w:rtl/>
              </w:rPr>
              <w:t>3</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9.3</w:t>
            </w:r>
          </w:p>
        </w:tc>
        <w:tc>
          <w:tcPr>
            <w:tcW w:w="1000" w:type="pct"/>
            <w:noWrap/>
            <w:vAlign w:val="center"/>
            <w:hideMark/>
          </w:tcPr>
          <w:p w:rsidR="00F3284F" w:rsidRPr="00A50D60" w:rsidRDefault="00F3284F" w:rsidP="00A50D60">
            <w:pPr>
              <w:spacing w:after="0" w:line="3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البلقاء</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8</w:t>
            </w:r>
            <w:r w:rsidR="00E87361" w:rsidRPr="00795E55">
              <w:rPr>
                <w:rFonts w:cs="Calibri"/>
                <w:sz w:val="24"/>
                <w:rtl/>
              </w:rPr>
              <w:t>6</w:t>
            </w:r>
            <w:r w:rsidRPr="00795E55">
              <w:rPr>
                <w:rFonts w:cs="Calibri"/>
                <w:sz w:val="24"/>
                <w:rtl/>
              </w:rPr>
              <w:t>.4</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w:t>
            </w:r>
            <w:r w:rsidR="00E87361" w:rsidRPr="00795E55">
              <w:rPr>
                <w:rFonts w:cs="Calibri"/>
                <w:sz w:val="24"/>
                <w:rtl/>
              </w:rPr>
              <w:t>1</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12.6</w:t>
            </w:r>
          </w:p>
        </w:tc>
        <w:tc>
          <w:tcPr>
            <w:tcW w:w="1000" w:type="pct"/>
            <w:noWrap/>
            <w:vAlign w:val="center"/>
            <w:hideMark/>
          </w:tcPr>
          <w:p w:rsidR="00F3284F" w:rsidRPr="00A50D60" w:rsidRDefault="00F3284F" w:rsidP="00A50D60">
            <w:pPr>
              <w:spacing w:after="0" w:line="3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tl/>
                <w:lang w:bidi="ar-JO"/>
              </w:rPr>
            </w:pPr>
            <w:r w:rsidRPr="00A50D60">
              <w:rPr>
                <w:rFonts w:eastAsia="Times New Roman" w:cs="Calibri"/>
                <w:sz w:val="24"/>
                <w:rtl/>
              </w:rPr>
              <w:t>الزرقاء</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89.1</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1.6</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9.3</w:t>
            </w:r>
          </w:p>
        </w:tc>
        <w:tc>
          <w:tcPr>
            <w:tcW w:w="1000" w:type="pct"/>
            <w:noWrap/>
            <w:vAlign w:val="center"/>
            <w:hideMark/>
          </w:tcPr>
          <w:p w:rsidR="00F3284F" w:rsidRPr="00A50D60" w:rsidRDefault="00F3284F" w:rsidP="00A50D60">
            <w:pPr>
              <w:spacing w:after="0" w:line="3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tl/>
                <w:lang w:bidi="ar-JO"/>
              </w:rPr>
            </w:pPr>
            <w:r w:rsidRPr="00A50D60">
              <w:rPr>
                <w:rFonts w:eastAsia="Times New Roman" w:cs="Calibri"/>
                <w:sz w:val="24"/>
                <w:rtl/>
              </w:rPr>
              <w:t>مأدبا</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79.9</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2.1</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17.9</w:t>
            </w:r>
          </w:p>
        </w:tc>
        <w:tc>
          <w:tcPr>
            <w:tcW w:w="1000" w:type="pct"/>
            <w:noWrap/>
            <w:vAlign w:val="center"/>
            <w:hideMark/>
          </w:tcPr>
          <w:p w:rsidR="00F3284F" w:rsidRPr="00A50D60" w:rsidRDefault="00F3284F" w:rsidP="00A50D60">
            <w:pPr>
              <w:spacing w:after="0" w:line="3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اربد</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65.8</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4.0</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30.2</w:t>
            </w:r>
          </w:p>
        </w:tc>
        <w:tc>
          <w:tcPr>
            <w:tcW w:w="1000" w:type="pct"/>
            <w:noWrap/>
            <w:vAlign w:val="center"/>
            <w:hideMark/>
          </w:tcPr>
          <w:p w:rsidR="00F3284F" w:rsidRPr="00A50D60" w:rsidRDefault="00F3284F" w:rsidP="00A50D60">
            <w:pPr>
              <w:spacing w:after="0" w:line="3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المفرق</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70.7</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6.9</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22.5</w:t>
            </w:r>
          </w:p>
        </w:tc>
        <w:tc>
          <w:tcPr>
            <w:tcW w:w="1000" w:type="pct"/>
            <w:noWrap/>
            <w:vAlign w:val="center"/>
            <w:hideMark/>
          </w:tcPr>
          <w:p w:rsidR="00F3284F" w:rsidRPr="00A50D60" w:rsidRDefault="00F3284F" w:rsidP="00A50D60">
            <w:pPr>
              <w:spacing w:after="0" w:line="3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جرش</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shd w:val="clear" w:color="auto" w:fill="FFFFFF" w:themeFill="background1"/>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68.8</w:t>
            </w:r>
          </w:p>
        </w:tc>
        <w:tc>
          <w:tcPr>
            <w:tcW w:w="1000" w:type="pct"/>
            <w:shd w:val="clear" w:color="auto" w:fill="FFFFFF" w:themeFill="background1"/>
            <w:noWrap/>
            <w:vAlign w:val="center"/>
          </w:tcPr>
          <w:p w:rsidR="00F3284F" w:rsidRPr="00795E55" w:rsidRDefault="00C501B4"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2.6</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28.6</w:t>
            </w:r>
          </w:p>
        </w:tc>
        <w:tc>
          <w:tcPr>
            <w:tcW w:w="1000" w:type="pct"/>
            <w:noWrap/>
            <w:vAlign w:val="center"/>
            <w:hideMark/>
          </w:tcPr>
          <w:p w:rsidR="00F3284F" w:rsidRPr="00A50D60" w:rsidRDefault="00F3284F" w:rsidP="00A50D60">
            <w:pPr>
              <w:spacing w:after="0" w:line="3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عجلون</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74.4</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5.4</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20.</w:t>
            </w:r>
            <w:r w:rsidR="00B77817" w:rsidRPr="00795E55">
              <w:rPr>
                <w:rFonts w:cs="Calibri"/>
                <w:sz w:val="24"/>
                <w:rtl/>
              </w:rPr>
              <w:t>2</w:t>
            </w:r>
          </w:p>
        </w:tc>
        <w:tc>
          <w:tcPr>
            <w:tcW w:w="1000" w:type="pct"/>
            <w:noWrap/>
            <w:vAlign w:val="center"/>
            <w:hideMark/>
          </w:tcPr>
          <w:p w:rsidR="00F3284F" w:rsidRPr="00A50D60" w:rsidRDefault="00F3284F" w:rsidP="00A50D60">
            <w:pPr>
              <w:spacing w:after="0" w:line="3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الكرك</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84.9</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3.3</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11.9</w:t>
            </w:r>
          </w:p>
        </w:tc>
        <w:tc>
          <w:tcPr>
            <w:tcW w:w="1000" w:type="pct"/>
            <w:noWrap/>
            <w:vAlign w:val="center"/>
            <w:hideMark/>
          </w:tcPr>
          <w:p w:rsidR="00F3284F" w:rsidRPr="00A50D60" w:rsidRDefault="00F3284F" w:rsidP="00A50D60">
            <w:pPr>
              <w:spacing w:after="0" w:line="3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الطفيلة</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77.4</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1.9</w:t>
            </w:r>
          </w:p>
        </w:tc>
        <w:tc>
          <w:tcPr>
            <w:tcW w:w="1000" w:type="pct"/>
            <w:noWrap/>
            <w:vAlign w:val="center"/>
          </w:tcPr>
          <w:p w:rsidR="00F3284F" w:rsidRPr="00795E55"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20.8</w:t>
            </w:r>
          </w:p>
        </w:tc>
        <w:tc>
          <w:tcPr>
            <w:tcW w:w="1000" w:type="pct"/>
            <w:noWrap/>
            <w:vAlign w:val="center"/>
            <w:hideMark/>
          </w:tcPr>
          <w:p w:rsidR="00F3284F" w:rsidRPr="00A50D60" w:rsidRDefault="00F3284F" w:rsidP="00A50D60">
            <w:pPr>
              <w:spacing w:after="0" w:line="3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sz w:val="24"/>
              </w:rPr>
            </w:pPr>
            <w:r w:rsidRPr="00A50D60">
              <w:rPr>
                <w:rFonts w:eastAsia="Times New Roman" w:cs="Calibri"/>
                <w:sz w:val="24"/>
                <w:rtl/>
              </w:rPr>
              <w:t>معان</w:t>
            </w:r>
          </w:p>
        </w:tc>
      </w:tr>
      <w:tr w:rsidR="00F3284F" w:rsidRPr="00712973" w:rsidTr="00A50D60">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95E55" w:rsidRDefault="00F3284F" w:rsidP="00A50D60">
            <w:pPr>
              <w:spacing w:after="0"/>
              <w:jc w:val="center"/>
              <w:rPr>
                <w:rFonts w:cs="Calibri"/>
                <w:sz w:val="24"/>
              </w:rPr>
            </w:pPr>
            <w:r w:rsidRPr="00795E55">
              <w:rPr>
                <w:rFonts w:cs="Calibri"/>
                <w:sz w:val="24"/>
                <w:rtl/>
              </w:rPr>
              <w:t>100</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90.8</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3.1</w:t>
            </w:r>
          </w:p>
        </w:tc>
        <w:tc>
          <w:tcPr>
            <w:tcW w:w="1000" w:type="pct"/>
            <w:noWrap/>
            <w:vAlign w:val="center"/>
          </w:tcPr>
          <w:p w:rsidR="00F3284F" w:rsidRPr="00795E55" w:rsidRDefault="00F3284F" w:rsidP="00A50D60">
            <w:pPr>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tl/>
              </w:rPr>
              <w:t>6.1</w:t>
            </w:r>
          </w:p>
        </w:tc>
        <w:tc>
          <w:tcPr>
            <w:tcW w:w="1000" w:type="pct"/>
            <w:noWrap/>
            <w:vAlign w:val="center"/>
            <w:hideMark/>
          </w:tcPr>
          <w:p w:rsidR="00F3284F" w:rsidRPr="00A50D60" w:rsidRDefault="00F3284F" w:rsidP="00A50D60">
            <w:pPr>
              <w:spacing w:after="0" w:line="340" w:lineRule="exact"/>
              <w:ind w:left="-2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Pr>
            </w:pPr>
            <w:r w:rsidRPr="00A50D60">
              <w:rPr>
                <w:rFonts w:eastAsia="Times New Roman" w:cs="Calibri"/>
                <w:sz w:val="24"/>
                <w:rtl/>
              </w:rPr>
              <w:t>العقبة</w:t>
            </w:r>
          </w:p>
        </w:tc>
      </w:tr>
      <w:tr w:rsidR="00F3284F" w:rsidRPr="00712973" w:rsidTr="00A50D6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00" w:type="pct"/>
            <w:vAlign w:val="center"/>
          </w:tcPr>
          <w:p w:rsidR="00F3284F" w:rsidRPr="00712973" w:rsidRDefault="00F3284F" w:rsidP="00A50D60">
            <w:pPr>
              <w:spacing w:after="0"/>
              <w:jc w:val="center"/>
              <w:rPr>
                <w:rFonts w:cs="Calibri"/>
                <w:sz w:val="20"/>
                <w:szCs w:val="20"/>
                <w:rtl/>
              </w:rPr>
            </w:pPr>
            <w:r w:rsidRPr="00712973">
              <w:rPr>
                <w:rFonts w:cs="Calibri"/>
                <w:rtl/>
              </w:rPr>
              <w:t>100</w:t>
            </w:r>
          </w:p>
        </w:tc>
        <w:tc>
          <w:tcPr>
            <w:tcW w:w="1000" w:type="pct"/>
            <w:noWrap/>
            <w:vAlign w:val="center"/>
          </w:tcPr>
          <w:p w:rsidR="00F3284F" w:rsidRPr="00712973"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rPr>
            </w:pPr>
            <w:r w:rsidRPr="00712973">
              <w:rPr>
                <w:rFonts w:cs="Calibri"/>
                <w:b/>
                <w:bCs/>
                <w:rtl/>
              </w:rPr>
              <w:t>84.0</w:t>
            </w:r>
          </w:p>
        </w:tc>
        <w:tc>
          <w:tcPr>
            <w:tcW w:w="1000" w:type="pct"/>
            <w:noWrap/>
            <w:vAlign w:val="center"/>
          </w:tcPr>
          <w:p w:rsidR="00F3284F" w:rsidRPr="00712973"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rPr>
            </w:pPr>
            <w:r w:rsidRPr="00712973">
              <w:rPr>
                <w:rFonts w:cs="Calibri"/>
                <w:b/>
                <w:bCs/>
                <w:rtl/>
              </w:rPr>
              <w:t>2.0</w:t>
            </w:r>
          </w:p>
        </w:tc>
        <w:tc>
          <w:tcPr>
            <w:tcW w:w="1000" w:type="pct"/>
            <w:noWrap/>
            <w:vAlign w:val="center"/>
          </w:tcPr>
          <w:p w:rsidR="00F3284F" w:rsidRPr="00712973" w:rsidRDefault="00F3284F" w:rsidP="00A50D60">
            <w:pPr>
              <w:spacing w:after="0"/>
              <w:jc w:val="center"/>
              <w:cnfStyle w:val="000000100000" w:firstRow="0" w:lastRow="0" w:firstColumn="0" w:lastColumn="0" w:oddVBand="0" w:evenVBand="0" w:oddHBand="1" w:evenHBand="0" w:firstRowFirstColumn="0" w:firstRowLastColumn="0" w:lastRowFirstColumn="0" w:lastRowLastColumn="0"/>
              <w:rPr>
                <w:rFonts w:cs="Calibri"/>
                <w:b/>
                <w:bCs/>
              </w:rPr>
            </w:pPr>
            <w:r w:rsidRPr="00712973">
              <w:rPr>
                <w:rFonts w:cs="Calibri"/>
                <w:b/>
                <w:bCs/>
                <w:rtl/>
              </w:rPr>
              <w:t>14.1</w:t>
            </w:r>
          </w:p>
        </w:tc>
        <w:tc>
          <w:tcPr>
            <w:tcW w:w="1000" w:type="pct"/>
            <w:noWrap/>
            <w:vAlign w:val="center"/>
          </w:tcPr>
          <w:p w:rsidR="00F3284F" w:rsidRPr="00712973" w:rsidRDefault="00F3284F" w:rsidP="00A50D60">
            <w:pPr>
              <w:spacing w:after="0" w:line="340" w:lineRule="exact"/>
              <w:ind w:left="-20"/>
              <w:jc w:val="center"/>
              <w:cnfStyle w:val="000000100000" w:firstRow="0" w:lastRow="0" w:firstColumn="0" w:lastColumn="0" w:oddVBand="0" w:evenVBand="0" w:oddHBand="1" w:evenHBand="0" w:firstRowFirstColumn="0" w:firstRowLastColumn="0" w:lastRowFirstColumn="0" w:lastRowLastColumn="0"/>
              <w:rPr>
                <w:rFonts w:eastAsia="Times New Roman" w:cs="Calibri"/>
                <w:b/>
                <w:bCs/>
                <w:sz w:val="28"/>
                <w:szCs w:val="28"/>
              </w:rPr>
            </w:pPr>
            <w:r w:rsidRPr="00712973">
              <w:rPr>
                <w:rFonts w:eastAsia="Times New Roman" w:cs="Calibri"/>
                <w:b/>
                <w:bCs/>
                <w:sz w:val="28"/>
                <w:szCs w:val="28"/>
                <w:rtl/>
              </w:rPr>
              <w:t>المملكة</w:t>
            </w:r>
          </w:p>
        </w:tc>
      </w:tr>
    </w:tbl>
    <w:p w:rsidR="000453A7" w:rsidRPr="00712973" w:rsidRDefault="000453A7" w:rsidP="00AE2999">
      <w:pPr>
        <w:ind w:left="-290"/>
        <w:jc w:val="center"/>
        <w:rPr>
          <w:rFonts w:eastAsia="Times New Roman" w:cs="Calibri"/>
          <w:b/>
          <w:bCs/>
          <w:sz w:val="24"/>
        </w:rPr>
      </w:pPr>
    </w:p>
    <w:p w:rsidR="00AE2999" w:rsidRPr="00712973" w:rsidRDefault="00474F0A" w:rsidP="00D11D38">
      <w:pPr>
        <w:pStyle w:val="1c"/>
        <w:rPr>
          <w:rFonts w:ascii="Calibri" w:hAnsi="Calibri" w:cs="Calibri"/>
        </w:rPr>
      </w:pPr>
      <w:bookmarkStart w:id="151" w:name="_Toc153451613"/>
      <w:bookmarkStart w:id="152" w:name="_Toc153871563"/>
      <w:bookmarkStart w:id="153" w:name="_Toc157326066"/>
      <w:bookmarkStart w:id="154" w:name="_Toc157326255"/>
      <w:r w:rsidRPr="00712973">
        <w:rPr>
          <w:rFonts w:ascii="Calibri" w:hAnsi="Calibri" w:cs="Calibri"/>
          <w:rtl/>
        </w:rPr>
        <w:t>ج</w:t>
      </w:r>
      <w:r w:rsidR="00AE2999" w:rsidRPr="00712973">
        <w:rPr>
          <w:rFonts w:ascii="Calibri" w:hAnsi="Calibri" w:cs="Calibri"/>
          <w:rtl/>
        </w:rPr>
        <w:t xml:space="preserve">دول </w:t>
      </w:r>
      <w:r w:rsidR="003544B1" w:rsidRPr="00712973">
        <w:rPr>
          <w:rFonts w:ascii="Calibri" w:hAnsi="Calibri" w:cs="Calibri"/>
          <w:rtl/>
        </w:rPr>
        <w:t>10.</w:t>
      </w:r>
      <w:r w:rsidR="00406E8A" w:rsidRPr="00712973">
        <w:rPr>
          <w:rFonts w:ascii="Calibri" w:hAnsi="Calibri" w:cs="Calibri"/>
          <w:rtl/>
        </w:rPr>
        <w:t>2</w:t>
      </w:r>
      <w:r w:rsidR="00AE2999" w:rsidRPr="00712973">
        <w:rPr>
          <w:rFonts w:ascii="Calibri" w:hAnsi="Calibri" w:cs="Calibri"/>
          <w:rtl/>
        </w:rPr>
        <w:t xml:space="preserve">: التوزيع النسبي </w:t>
      </w:r>
      <w:proofErr w:type="spellStart"/>
      <w:r w:rsidR="00AE2999" w:rsidRPr="00712973">
        <w:rPr>
          <w:rFonts w:ascii="Calibri" w:hAnsi="Calibri" w:cs="Calibri"/>
          <w:rtl/>
        </w:rPr>
        <w:t>للاعاقة</w:t>
      </w:r>
      <w:proofErr w:type="spellEnd"/>
      <w:r w:rsidR="00AE2999" w:rsidRPr="00712973">
        <w:rPr>
          <w:rFonts w:ascii="Calibri" w:hAnsi="Calibri" w:cs="Calibri"/>
          <w:rtl/>
        </w:rPr>
        <w:t xml:space="preserve"> (الصعوبات الوظيفية) بين</w:t>
      </w:r>
      <w:r w:rsidR="00AC7B0F" w:rsidRPr="00712973">
        <w:rPr>
          <w:rFonts w:ascii="Calibri" w:hAnsi="Calibri" w:cs="Calibri"/>
          <w:rtl/>
        </w:rPr>
        <w:t xml:space="preserve"> </w:t>
      </w:r>
      <w:proofErr w:type="gramStart"/>
      <w:r w:rsidR="00AC7B0F" w:rsidRPr="00712973">
        <w:rPr>
          <w:rFonts w:ascii="Calibri" w:hAnsi="Calibri" w:cs="Calibri"/>
          <w:rtl/>
        </w:rPr>
        <w:t xml:space="preserve">المشتغلين </w:t>
      </w:r>
      <w:r w:rsidR="00AE2999" w:rsidRPr="00712973">
        <w:rPr>
          <w:rFonts w:ascii="Calibri" w:hAnsi="Calibri" w:cs="Calibri"/>
          <w:rtl/>
        </w:rPr>
        <w:t xml:space="preserve"> الأردنيين</w:t>
      </w:r>
      <w:proofErr w:type="gramEnd"/>
      <w:r w:rsidR="00AE2999" w:rsidRPr="00712973">
        <w:rPr>
          <w:rFonts w:ascii="Calibri" w:hAnsi="Calibri" w:cs="Calibri"/>
          <w:rtl/>
        </w:rPr>
        <w:t xml:space="preserve"> الذين أعمارهم  15 سنة فأكثر حسب النشاط الاقتصادي ، 2023</w:t>
      </w:r>
      <w:r w:rsidR="00AE2999" w:rsidRPr="00712973">
        <w:rPr>
          <w:rFonts w:ascii="Calibri" w:hAnsi="Calibri" w:cs="Calibri"/>
        </w:rPr>
        <w:t>.</w:t>
      </w:r>
      <w:bookmarkEnd w:id="151"/>
      <w:bookmarkEnd w:id="152"/>
      <w:bookmarkEnd w:id="153"/>
      <w:bookmarkEnd w:id="154"/>
    </w:p>
    <w:tbl>
      <w:tblPr>
        <w:tblStyle w:val="MediumShading1-Accent6"/>
        <w:bidiVisual/>
        <w:tblW w:w="9928" w:type="dxa"/>
        <w:tblInd w:w="-538" w:type="dxa"/>
        <w:tblLook w:val="04A0" w:firstRow="1" w:lastRow="0" w:firstColumn="1" w:lastColumn="0" w:noHBand="0" w:noVBand="1"/>
      </w:tblPr>
      <w:tblGrid>
        <w:gridCol w:w="7106"/>
        <w:gridCol w:w="2822"/>
      </w:tblGrid>
      <w:tr w:rsidR="009B1EC6" w:rsidRPr="00712973" w:rsidTr="009B1EC6">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7106" w:type="dxa"/>
            <w:noWrap/>
            <w:vAlign w:val="center"/>
            <w:hideMark/>
          </w:tcPr>
          <w:p w:rsidR="009B1EC6" w:rsidRPr="0079701A" w:rsidRDefault="009B1EC6" w:rsidP="009B1EC6">
            <w:pPr>
              <w:spacing w:after="0" w:line="240" w:lineRule="auto"/>
              <w:rPr>
                <w:rFonts w:eastAsia="Times New Roman" w:cs="Calibri"/>
                <w:b w:val="0"/>
                <w:bCs w:val="0"/>
                <w:sz w:val="24"/>
                <w:rtl/>
                <w:lang w:bidi="ar-JO"/>
              </w:rPr>
            </w:pPr>
            <w:r w:rsidRPr="0079701A">
              <w:rPr>
                <w:rFonts w:eastAsia="Times New Roman" w:cs="Calibri"/>
                <w:sz w:val="24"/>
                <w:rtl/>
              </w:rPr>
              <w:t>النشاط الاقتصادي</w:t>
            </w:r>
          </w:p>
        </w:tc>
        <w:tc>
          <w:tcPr>
            <w:tcW w:w="2822" w:type="dxa"/>
            <w:noWrap/>
            <w:vAlign w:val="center"/>
            <w:hideMark/>
          </w:tcPr>
          <w:p w:rsidR="009B1EC6" w:rsidRPr="0079701A" w:rsidRDefault="009B1EC6" w:rsidP="009B1E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tl/>
                <w:lang w:bidi="ar-JO"/>
              </w:rPr>
            </w:pPr>
            <w:r w:rsidRPr="0079701A">
              <w:rPr>
                <w:rFonts w:eastAsia="Times New Roman" w:cs="Calibri"/>
                <w:sz w:val="24"/>
                <w:rtl/>
                <w:lang w:bidi="ar-JO"/>
              </w:rPr>
              <w:t>النسبة</w:t>
            </w:r>
            <w:r w:rsidRPr="0079701A">
              <w:rPr>
                <w:rFonts w:eastAsia="Times New Roman" w:cs="Calibri" w:hint="cs"/>
                <w:sz w:val="24"/>
                <w:rtl/>
                <w:lang w:bidi="ar-JO"/>
              </w:rPr>
              <w:t xml:space="preserve"> (%)</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الزراعة والحراجة وصيد الاسماك</w:t>
            </w:r>
          </w:p>
        </w:tc>
        <w:tc>
          <w:tcPr>
            <w:tcW w:w="2822" w:type="dxa"/>
            <w:noWrap/>
            <w:vAlign w:val="center"/>
          </w:tcPr>
          <w:p w:rsidR="001E65B5" w:rsidRPr="00795E55" w:rsidRDefault="001E65B5"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1.5</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التعدين واستغلال المحاجر</w:t>
            </w:r>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0.3</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الصناعات التحويلية</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13.2</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إمدادات الكهرباء والغاز والبخار وتكييف الهواء</w:t>
            </w:r>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0.3</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امدادات المياه والمجاري وإدارة النفايات، ومعالجتها</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0.1</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التشييد</w:t>
            </w:r>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4.9</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تجارة الجملة والتجزئة وإصلاح المركبات ذات المحركات والدراجات النارية</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15.5</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النقل والتخزين</w:t>
            </w:r>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lang w:bidi="ar-JO"/>
              </w:rPr>
            </w:pPr>
            <w:r w:rsidRPr="00795E55">
              <w:rPr>
                <w:rFonts w:cs="Calibri"/>
                <w:sz w:val="24"/>
              </w:rPr>
              <w:t>8.5</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أنشطة الاقامة والخدمات الغذائية</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lang w:bidi="ar-JO"/>
              </w:rPr>
            </w:pPr>
            <w:r w:rsidRPr="00795E55">
              <w:rPr>
                <w:rFonts w:cs="Calibri"/>
                <w:sz w:val="24"/>
              </w:rPr>
              <w:t>2.7</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 xml:space="preserve">المعلومات </w:t>
            </w:r>
            <w:proofErr w:type="spellStart"/>
            <w:r w:rsidRPr="00712973">
              <w:rPr>
                <w:rFonts w:eastAsia="Times New Roman" w:cs="Calibri"/>
                <w:b w:val="0"/>
                <w:bCs w:val="0"/>
                <w:szCs w:val="22"/>
                <w:rtl/>
              </w:rPr>
              <w:t>والإتصالات</w:t>
            </w:r>
            <w:proofErr w:type="spellEnd"/>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1.6</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أنشطة المالية والتأمين</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0.6</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الأنشطة العقارية</w:t>
            </w:r>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1.3</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الأنشطة المهنية والعلمية والتقنية</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4.6</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أنشطة الخدمة الإدارية والدعم</w:t>
            </w:r>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2.9</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 xml:space="preserve">الإدارة العامة والدفاع والضمان </w:t>
            </w:r>
            <w:proofErr w:type="spellStart"/>
            <w:r w:rsidRPr="00712973">
              <w:rPr>
                <w:rFonts w:eastAsia="Times New Roman" w:cs="Calibri"/>
                <w:b w:val="0"/>
                <w:bCs w:val="0"/>
                <w:szCs w:val="22"/>
                <w:rtl/>
              </w:rPr>
              <w:t>الإجتماعي</w:t>
            </w:r>
            <w:proofErr w:type="spellEnd"/>
            <w:r w:rsidRPr="00712973">
              <w:rPr>
                <w:rFonts w:eastAsia="Times New Roman" w:cs="Calibri"/>
                <w:b w:val="0"/>
                <w:bCs w:val="0"/>
                <w:szCs w:val="22"/>
                <w:rtl/>
              </w:rPr>
              <w:t xml:space="preserve"> الإجباري</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17.5</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التعليم</w:t>
            </w:r>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13.8</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 xml:space="preserve">أنشطة الصحة البشرية والخدمة </w:t>
            </w:r>
            <w:proofErr w:type="spellStart"/>
            <w:r w:rsidRPr="00712973">
              <w:rPr>
                <w:rFonts w:eastAsia="Times New Roman" w:cs="Calibri"/>
                <w:b w:val="0"/>
                <w:bCs w:val="0"/>
                <w:szCs w:val="22"/>
                <w:rtl/>
              </w:rPr>
              <w:t>الإجتماعية</w:t>
            </w:r>
            <w:proofErr w:type="spellEnd"/>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4.8</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أنشطة الفنون والترويح والترفيه</w:t>
            </w:r>
          </w:p>
        </w:tc>
        <w:tc>
          <w:tcPr>
            <w:tcW w:w="2822" w:type="dxa"/>
            <w:noWrap/>
            <w:vAlign w:val="center"/>
          </w:tcPr>
          <w:p w:rsidR="001E65B5" w:rsidRPr="00795E55" w:rsidRDefault="001E65B5" w:rsidP="009B1EC6">
            <w:pPr>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0.4</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الأنشطة الخدمية الأخرى</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4.3</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 xml:space="preserve">أنشطة الأسر المعيشية كصاحب عمل، أنشطة الأسر المعيشية لإنتاج سلع وخدمات غير مميزة </w:t>
            </w:r>
            <w:proofErr w:type="spellStart"/>
            <w:r w:rsidRPr="00712973">
              <w:rPr>
                <w:rFonts w:eastAsia="Times New Roman" w:cs="Calibri"/>
                <w:b w:val="0"/>
                <w:bCs w:val="0"/>
                <w:szCs w:val="22"/>
                <w:rtl/>
              </w:rPr>
              <w:t>لإستعمالها</w:t>
            </w:r>
            <w:proofErr w:type="spellEnd"/>
            <w:r w:rsidRPr="00712973">
              <w:rPr>
                <w:rFonts w:eastAsia="Times New Roman" w:cs="Calibri"/>
                <w:b w:val="0"/>
                <w:bCs w:val="0"/>
                <w:szCs w:val="22"/>
                <w:rtl/>
              </w:rPr>
              <w:t xml:space="preserve"> الخاص</w:t>
            </w:r>
          </w:p>
        </w:tc>
        <w:tc>
          <w:tcPr>
            <w:tcW w:w="2822" w:type="dxa"/>
            <w:noWrap/>
            <w:vAlign w:val="center"/>
          </w:tcPr>
          <w:p w:rsidR="001E65B5" w:rsidRPr="00795E55" w:rsidRDefault="001E65B5" w:rsidP="009B1EC6">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sz w:val="24"/>
              </w:rPr>
              <w:t>0.1</w:t>
            </w:r>
          </w:p>
        </w:tc>
      </w:tr>
      <w:tr w:rsidR="001E65B5" w:rsidRPr="00712973" w:rsidTr="009B1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b w:val="0"/>
                <w:bCs w:val="0"/>
                <w:szCs w:val="22"/>
              </w:rPr>
            </w:pPr>
            <w:r w:rsidRPr="00712973">
              <w:rPr>
                <w:rFonts w:eastAsia="Times New Roman" w:cs="Calibri"/>
                <w:b w:val="0"/>
                <w:bCs w:val="0"/>
                <w:szCs w:val="22"/>
                <w:rtl/>
              </w:rPr>
              <w:t>انشطة المنظمات والهيئات الخارجة عن نطاق الولاية الإقليمية</w:t>
            </w:r>
          </w:p>
        </w:tc>
        <w:tc>
          <w:tcPr>
            <w:tcW w:w="2822" w:type="dxa"/>
            <w:noWrap/>
            <w:vAlign w:val="center"/>
          </w:tcPr>
          <w:p w:rsidR="001E65B5" w:rsidRPr="00795E55" w:rsidRDefault="001E65B5" w:rsidP="009B1EC6">
            <w:pPr>
              <w:spacing w:after="0"/>
              <w:jc w:val="center"/>
              <w:cnfStyle w:val="000000100000" w:firstRow="0" w:lastRow="0" w:firstColumn="0" w:lastColumn="0" w:oddVBand="0" w:evenVBand="0" w:oddHBand="1" w:evenHBand="0" w:firstRowFirstColumn="0" w:firstRowLastColumn="0" w:lastRowFirstColumn="0" w:lastRowLastColumn="0"/>
              <w:rPr>
                <w:rFonts w:cs="Calibri"/>
                <w:b/>
                <w:bCs/>
                <w:sz w:val="24"/>
              </w:rPr>
            </w:pPr>
            <w:r w:rsidRPr="00795E55">
              <w:rPr>
                <w:rFonts w:cs="Calibri"/>
                <w:sz w:val="24"/>
              </w:rPr>
              <w:t>1.0</w:t>
            </w:r>
          </w:p>
        </w:tc>
      </w:tr>
      <w:tr w:rsidR="001E65B5" w:rsidRPr="00712973" w:rsidTr="009B1EC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106" w:type="dxa"/>
            <w:vAlign w:val="center"/>
            <w:hideMark/>
          </w:tcPr>
          <w:p w:rsidR="001E65B5" w:rsidRPr="00712973" w:rsidRDefault="001E65B5" w:rsidP="009B1EC6">
            <w:pPr>
              <w:spacing w:after="0" w:line="240" w:lineRule="auto"/>
              <w:rPr>
                <w:rFonts w:eastAsia="Times New Roman" w:cs="Calibri"/>
                <w:szCs w:val="22"/>
              </w:rPr>
            </w:pPr>
            <w:r w:rsidRPr="00712973">
              <w:rPr>
                <w:rFonts w:eastAsia="Times New Roman" w:cs="Calibri"/>
                <w:szCs w:val="22"/>
                <w:rtl/>
              </w:rPr>
              <w:t>المجموع</w:t>
            </w:r>
          </w:p>
        </w:tc>
        <w:tc>
          <w:tcPr>
            <w:tcW w:w="2822" w:type="dxa"/>
            <w:noWrap/>
            <w:vAlign w:val="center"/>
          </w:tcPr>
          <w:p w:rsidR="001E65B5" w:rsidRPr="00795E55" w:rsidRDefault="001E65B5" w:rsidP="009B1EC6">
            <w:pPr>
              <w:spacing w:after="0"/>
              <w:ind w:left="530" w:hanging="53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Pr>
              <w:t>100</w:t>
            </w:r>
          </w:p>
        </w:tc>
      </w:tr>
    </w:tbl>
    <w:p w:rsidR="00AE2999" w:rsidRDefault="00AE2999" w:rsidP="00AE2999">
      <w:pPr>
        <w:rPr>
          <w:rFonts w:eastAsia="Times New Roman" w:cs="Calibri"/>
          <w:b/>
          <w:bCs/>
          <w:sz w:val="24"/>
          <w:rtl/>
        </w:rPr>
      </w:pPr>
    </w:p>
    <w:p w:rsidR="009B1EC6" w:rsidRDefault="009B1EC6" w:rsidP="00AE2999">
      <w:pPr>
        <w:rPr>
          <w:rFonts w:eastAsia="Times New Roman" w:cs="Calibri"/>
          <w:b/>
          <w:bCs/>
          <w:sz w:val="24"/>
          <w:rtl/>
        </w:rPr>
      </w:pPr>
    </w:p>
    <w:p w:rsidR="009B1EC6" w:rsidRDefault="009B1EC6" w:rsidP="00AE2999">
      <w:pPr>
        <w:rPr>
          <w:rFonts w:eastAsia="Times New Roman" w:cs="Calibri"/>
          <w:b/>
          <w:bCs/>
          <w:sz w:val="24"/>
          <w:rtl/>
        </w:rPr>
      </w:pPr>
    </w:p>
    <w:tbl>
      <w:tblPr>
        <w:tblStyle w:val="MediumShading1-Accent6"/>
        <w:tblpPr w:leftFromText="180" w:rightFromText="180" w:vertAnchor="text" w:horzAnchor="page" w:tblpXSpec="center" w:tblpY="851"/>
        <w:bidiVisual/>
        <w:tblW w:w="9090" w:type="dxa"/>
        <w:tblLook w:val="04A0" w:firstRow="1" w:lastRow="0" w:firstColumn="1" w:lastColumn="0" w:noHBand="0" w:noVBand="1"/>
      </w:tblPr>
      <w:tblGrid>
        <w:gridCol w:w="2990"/>
        <w:gridCol w:w="6100"/>
      </w:tblGrid>
      <w:tr w:rsidR="009B1EC6" w:rsidRPr="00712973" w:rsidTr="009B1EC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hideMark/>
          </w:tcPr>
          <w:p w:rsidR="009B1EC6" w:rsidRPr="009B1EC6" w:rsidRDefault="009B1EC6" w:rsidP="009B1EC6">
            <w:pPr>
              <w:spacing w:after="0" w:line="240" w:lineRule="auto"/>
              <w:rPr>
                <w:rFonts w:eastAsia="Times New Roman" w:cs="Calibri"/>
                <w:sz w:val="24"/>
              </w:rPr>
            </w:pPr>
            <w:bookmarkStart w:id="155" w:name="_Toc153451614"/>
            <w:bookmarkStart w:id="156" w:name="_Toc153871564"/>
            <w:bookmarkStart w:id="157" w:name="_Toc157326067"/>
            <w:bookmarkStart w:id="158" w:name="_Toc157326256"/>
            <w:r w:rsidRPr="009B1EC6">
              <w:rPr>
                <w:rFonts w:eastAsia="Times New Roman" w:cs="Calibri"/>
                <w:sz w:val="24"/>
                <w:rtl/>
              </w:rPr>
              <w:t>المهنة</w:t>
            </w:r>
          </w:p>
        </w:tc>
        <w:tc>
          <w:tcPr>
            <w:tcW w:w="6100" w:type="dxa"/>
            <w:noWrap/>
            <w:vAlign w:val="center"/>
            <w:hideMark/>
          </w:tcPr>
          <w:p w:rsidR="009B1EC6" w:rsidRPr="009B1EC6" w:rsidRDefault="009B1EC6" w:rsidP="009B1E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9B1EC6">
              <w:rPr>
                <w:rFonts w:eastAsia="Times New Roman" w:cs="Calibri"/>
                <w:sz w:val="24"/>
                <w:rtl/>
              </w:rPr>
              <w:t>النسبة</w:t>
            </w:r>
            <w:r w:rsidRPr="009B1EC6">
              <w:rPr>
                <w:rFonts w:eastAsia="Times New Roman" w:cs="Calibri" w:hint="cs"/>
                <w:sz w:val="24"/>
                <w:rtl/>
              </w:rPr>
              <w:t xml:space="preserve"> (%)</w:t>
            </w:r>
          </w:p>
        </w:tc>
      </w:tr>
      <w:tr w:rsidR="009B1EC6" w:rsidRPr="00712973" w:rsidTr="009B1EC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r w:rsidRPr="009B1EC6">
              <w:rPr>
                <w:rFonts w:eastAsia="Times New Roman" w:cs="Calibri"/>
                <w:b w:val="0"/>
                <w:bCs w:val="0"/>
                <w:szCs w:val="22"/>
                <w:rtl/>
              </w:rPr>
              <w:t>المشرعون وكبار الموظفين والمديرون</w:t>
            </w:r>
          </w:p>
        </w:tc>
        <w:tc>
          <w:tcPr>
            <w:tcW w:w="6100" w:type="dxa"/>
            <w:noWrap/>
            <w:vAlign w:val="center"/>
          </w:tcPr>
          <w:p w:rsidR="009B1EC6" w:rsidRPr="00795E55" w:rsidRDefault="009B1EC6"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tl/>
              </w:rPr>
            </w:pPr>
            <w:r w:rsidRPr="00795E55">
              <w:rPr>
                <w:rFonts w:cs="Calibri"/>
                <w:sz w:val="24"/>
              </w:rPr>
              <w:t>0.3</w:t>
            </w:r>
          </w:p>
        </w:tc>
      </w:tr>
      <w:tr w:rsidR="009B1EC6" w:rsidRPr="00712973" w:rsidTr="009B1EC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proofErr w:type="spellStart"/>
            <w:r w:rsidRPr="009B1EC6">
              <w:rPr>
                <w:rFonts w:eastAsia="Times New Roman" w:cs="Calibri"/>
                <w:b w:val="0"/>
                <w:bCs w:val="0"/>
                <w:szCs w:val="22"/>
                <w:rtl/>
              </w:rPr>
              <w:t>الإختصاصيون</w:t>
            </w:r>
            <w:proofErr w:type="spellEnd"/>
          </w:p>
        </w:tc>
        <w:tc>
          <w:tcPr>
            <w:tcW w:w="6100" w:type="dxa"/>
            <w:noWrap/>
            <w:vAlign w:val="center"/>
          </w:tcPr>
          <w:p w:rsidR="009B1EC6" w:rsidRPr="00795E55" w:rsidRDefault="009B1EC6" w:rsidP="009B1EC6">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tl/>
              </w:rPr>
            </w:pPr>
            <w:r w:rsidRPr="00795E55">
              <w:rPr>
                <w:rFonts w:cs="Calibri"/>
                <w:sz w:val="24"/>
              </w:rPr>
              <w:t>24.7</w:t>
            </w:r>
          </w:p>
        </w:tc>
      </w:tr>
      <w:tr w:rsidR="009B1EC6" w:rsidRPr="00712973" w:rsidTr="009B1EC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r w:rsidRPr="009B1EC6">
              <w:rPr>
                <w:rFonts w:eastAsia="Times New Roman" w:cs="Calibri"/>
                <w:b w:val="0"/>
                <w:bCs w:val="0"/>
                <w:szCs w:val="22"/>
                <w:rtl/>
              </w:rPr>
              <w:t xml:space="preserve">الفنيون ومساعدو </w:t>
            </w:r>
            <w:proofErr w:type="spellStart"/>
            <w:r w:rsidRPr="009B1EC6">
              <w:rPr>
                <w:rFonts w:eastAsia="Times New Roman" w:cs="Calibri"/>
                <w:b w:val="0"/>
                <w:bCs w:val="0"/>
                <w:szCs w:val="22"/>
                <w:rtl/>
              </w:rPr>
              <w:t>الإختصاصيين</w:t>
            </w:r>
            <w:proofErr w:type="spellEnd"/>
          </w:p>
        </w:tc>
        <w:tc>
          <w:tcPr>
            <w:tcW w:w="6100" w:type="dxa"/>
            <w:noWrap/>
            <w:vAlign w:val="center"/>
          </w:tcPr>
          <w:p w:rsidR="009B1EC6" w:rsidRPr="00795E55" w:rsidRDefault="009B1EC6"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tl/>
              </w:rPr>
            </w:pPr>
            <w:r w:rsidRPr="00795E55">
              <w:rPr>
                <w:rFonts w:cs="Calibri"/>
                <w:sz w:val="24"/>
              </w:rPr>
              <w:t>7.7</w:t>
            </w:r>
          </w:p>
        </w:tc>
      </w:tr>
      <w:tr w:rsidR="009B1EC6" w:rsidRPr="00712973" w:rsidTr="009B1EC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r w:rsidRPr="009B1EC6">
              <w:rPr>
                <w:rFonts w:eastAsia="Times New Roman" w:cs="Calibri"/>
                <w:b w:val="0"/>
                <w:bCs w:val="0"/>
                <w:szCs w:val="22"/>
                <w:rtl/>
              </w:rPr>
              <w:t xml:space="preserve">الموظفون </w:t>
            </w:r>
            <w:proofErr w:type="spellStart"/>
            <w:r w:rsidRPr="009B1EC6">
              <w:rPr>
                <w:rFonts w:eastAsia="Times New Roman" w:cs="Calibri"/>
                <w:b w:val="0"/>
                <w:bCs w:val="0"/>
                <w:szCs w:val="22"/>
                <w:rtl/>
              </w:rPr>
              <w:t>المكتبيون</w:t>
            </w:r>
            <w:proofErr w:type="spellEnd"/>
            <w:r w:rsidRPr="009B1EC6">
              <w:rPr>
                <w:rFonts w:eastAsia="Times New Roman" w:cs="Calibri"/>
                <w:b w:val="0"/>
                <w:bCs w:val="0"/>
                <w:szCs w:val="22"/>
                <w:rtl/>
              </w:rPr>
              <w:t xml:space="preserve"> المساندون</w:t>
            </w:r>
          </w:p>
        </w:tc>
        <w:tc>
          <w:tcPr>
            <w:tcW w:w="6100" w:type="dxa"/>
            <w:noWrap/>
            <w:vAlign w:val="center"/>
          </w:tcPr>
          <w:p w:rsidR="009B1EC6" w:rsidRPr="00795E55" w:rsidRDefault="009B1EC6" w:rsidP="009B1EC6">
            <w:pPr>
              <w:bidi w:val="0"/>
              <w:spacing w:after="0"/>
              <w:jc w:val="center"/>
              <w:cnfStyle w:val="000000010000" w:firstRow="0" w:lastRow="0" w:firstColumn="0" w:lastColumn="0" w:oddVBand="0" w:evenVBand="0" w:oddHBand="0" w:evenHBand="1" w:firstRowFirstColumn="0" w:firstRowLastColumn="0" w:lastRowFirstColumn="0" w:lastRowLastColumn="0"/>
              <w:rPr>
                <w:rFonts w:eastAsia="Times New Roman" w:cs="Calibri"/>
                <w:sz w:val="24"/>
                <w:rtl/>
              </w:rPr>
            </w:pPr>
            <w:r w:rsidRPr="00795E55">
              <w:rPr>
                <w:rFonts w:eastAsia="Times New Roman" w:cs="Calibri"/>
                <w:sz w:val="24"/>
              </w:rPr>
              <w:t>7.0</w:t>
            </w:r>
          </w:p>
        </w:tc>
      </w:tr>
      <w:tr w:rsidR="009B1EC6" w:rsidRPr="00712973" w:rsidTr="009B1EC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r w:rsidRPr="009B1EC6">
              <w:rPr>
                <w:rFonts w:eastAsia="Times New Roman" w:cs="Calibri"/>
                <w:b w:val="0"/>
                <w:bCs w:val="0"/>
                <w:szCs w:val="22"/>
                <w:rtl/>
              </w:rPr>
              <w:t>عاملو البيع والخدمات</w:t>
            </w:r>
          </w:p>
        </w:tc>
        <w:tc>
          <w:tcPr>
            <w:tcW w:w="6100" w:type="dxa"/>
            <w:noWrap/>
            <w:vAlign w:val="center"/>
          </w:tcPr>
          <w:p w:rsidR="009B1EC6" w:rsidRPr="00795E55" w:rsidRDefault="009B1EC6"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Pr>
              <w:t>22.4</w:t>
            </w:r>
          </w:p>
        </w:tc>
      </w:tr>
      <w:tr w:rsidR="009B1EC6" w:rsidRPr="00712973" w:rsidTr="009B1EC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r w:rsidRPr="009B1EC6">
              <w:rPr>
                <w:rFonts w:eastAsia="Times New Roman" w:cs="Calibri"/>
                <w:b w:val="0"/>
                <w:bCs w:val="0"/>
                <w:szCs w:val="22"/>
                <w:rtl/>
              </w:rPr>
              <w:t>العمال المهرة في الزراعة والغابات وصيد الأسماك</w:t>
            </w:r>
          </w:p>
        </w:tc>
        <w:tc>
          <w:tcPr>
            <w:tcW w:w="6100" w:type="dxa"/>
            <w:noWrap/>
            <w:vAlign w:val="center"/>
          </w:tcPr>
          <w:p w:rsidR="009B1EC6" w:rsidRPr="00795E55" w:rsidRDefault="009B1EC6" w:rsidP="009B1EC6">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Pr>
            </w:pPr>
            <w:r w:rsidRPr="00795E55">
              <w:rPr>
                <w:rFonts w:cs="Calibri"/>
                <w:sz w:val="24"/>
              </w:rPr>
              <w:t>1.0</w:t>
            </w:r>
          </w:p>
        </w:tc>
      </w:tr>
      <w:tr w:rsidR="009B1EC6" w:rsidRPr="00712973" w:rsidTr="009B1EC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r w:rsidRPr="009B1EC6">
              <w:rPr>
                <w:rFonts w:eastAsia="Times New Roman" w:cs="Calibri"/>
                <w:b w:val="0"/>
                <w:bCs w:val="0"/>
                <w:szCs w:val="22"/>
                <w:rtl/>
              </w:rPr>
              <w:t>الحرفيون والمهن المرتبطة بهم</w:t>
            </w:r>
          </w:p>
        </w:tc>
        <w:tc>
          <w:tcPr>
            <w:tcW w:w="6100" w:type="dxa"/>
            <w:noWrap/>
            <w:vAlign w:val="center"/>
          </w:tcPr>
          <w:p w:rsidR="009B1EC6" w:rsidRPr="00795E55" w:rsidRDefault="009B1EC6"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tl/>
              </w:rPr>
            </w:pPr>
            <w:r w:rsidRPr="00795E55">
              <w:rPr>
                <w:rFonts w:cs="Calibri"/>
                <w:sz w:val="24"/>
              </w:rPr>
              <w:t>16.9</w:t>
            </w:r>
          </w:p>
        </w:tc>
      </w:tr>
      <w:tr w:rsidR="009B1EC6" w:rsidRPr="00712973" w:rsidTr="009B1EC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r w:rsidRPr="009B1EC6">
              <w:rPr>
                <w:rFonts w:eastAsia="Times New Roman" w:cs="Calibri"/>
                <w:b w:val="0"/>
                <w:bCs w:val="0"/>
                <w:szCs w:val="22"/>
                <w:rtl/>
              </w:rPr>
              <w:t xml:space="preserve">مشغلو المصانع </w:t>
            </w:r>
            <w:proofErr w:type="spellStart"/>
            <w:r w:rsidRPr="009B1EC6">
              <w:rPr>
                <w:rFonts w:eastAsia="Times New Roman" w:cs="Calibri"/>
                <w:b w:val="0"/>
                <w:bCs w:val="0"/>
                <w:szCs w:val="22"/>
                <w:rtl/>
              </w:rPr>
              <w:t>والاّلات</w:t>
            </w:r>
            <w:proofErr w:type="spellEnd"/>
            <w:r w:rsidRPr="009B1EC6">
              <w:rPr>
                <w:rFonts w:eastAsia="Times New Roman" w:cs="Calibri"/>
                <w:b w:val="0"/>
                <w:bCs w:val="0"/>
                <w:szCs w:val="22"/>
                <w:rtl/>
              </w:rPr>
              <w:t xml:space="preserve"> وعمال التجميع</w:t>
            </w:r>
          </w:p>
        </w:tc>
        <w:tc>
          <w:tcPr>
            <w:tcW w:w="6100" w:type="dxa"/>
            <w:noWrap/>
            <w:vAlign w:val="center"/>
          </w:tcPr>
          <w:p w:rsidR="009B1EC6" w:rsidRPr="00795E55" w:rsidRDefault="009B1EC6" w:rsidP="009B1EC6">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tl/>
              </w:rPr>
            </w:pPr>
            <w:r w:rsidRPr="00795E55">
              <w:rPr>
                <w:rFonts w:cs="Calibri"/>
                <w:sz w:val="24"/>
              </w:rPr>
              <w:t>11.9</w:t>
            </w:r>
          </w:p>
        </w:tc>
      </w:tr>
      <w:tr w:rsidR="009B1EC6" w:rsidRPr="00712973" w:rsidTr="009B1EC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tcPr>
          <w:p w:rsidR="009B1EC6" w:rsidRPr="009B1EC6" w:rsidRDefault="009B1EC6" w:rsidP="009B1EC6">
            <w:pPr>
              <w:spacing w:after="0" w:line="240" w:lineRule="auto"/>
              <w:rPr>
                <w:rFonts w:eastAsia="Times New Roman" w:cs="Calibri"/>
                <w:b w:val="0"/>
                <w:bCs w:val="0"/>
                <w:szCs w:val="22"/>
              </w:rPr>
            </w:pPr>
            <w:r w:rsidRPr="009B1EC6">
              <w:rPr>
                <w:rFonts w:eastAsia="Times New Roman" w:cs="Calibri"/>
                <w:b w:val="0"/>
                <w:bCs w:val="0"/>
                <w:szCs w:val="22"/>
                <w:rtl/>
              </w:rPr>
              <w:t>العاملون في المهن الأولية</w:t>
            </w:r>
          </w:p>
        </w:tc>
        <w:tc>
          <w:tcPr>
            <w:tcW w:w="6100" w:type="dxa"/>
            <w:noWrap/>
            <w:vAlign w:val="center"/>
          </w:tcPr>
          <w:p w:rsidR="009B1EC6" w:rsidRPr="00795E55" w:rsidRDefault="009B1EC6"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tl/>
              </w:rPr>
            </w:pPr>
            <w:r w:rsidRPr="00795E55">
              <w:rPr>
                <w:rFonts w:cs="Calibri"/>
                <w:sz w:val="24"/>
              </w:rPr>
              <w:t>8.1</w:t>
            </w:r>
          </w:p>
        </w:tc>
      </w:tr>
      <w:tr w:rsidR="009B1EC6" w:rsidRPr="00712973" w:rsidTr="009B1EC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90" w:type="dxa"/>
            <w:vAlign w:val="center"/>
            <w:hideMark/>
          </w:tcPr>
          <w:p w:rsidR="009B1EC6" w:rsidRPr="009B1EC6" w:rsidRDefault="009B1EC6" w:rsidP="009B1EC6">
            <w:pPr>
              <w:spacing w:after="0" w:line="240" w:lineRule="auto"/>
              <w:rPr>
                <w:rFonts w:eastAsia="Times New Roman" w:cs="Calibri"/>
                <w:sz w:val="28"/>
                <w:szCs w:val="28"/>
              </w:rPr>
            </w:pPr>
            <w:r w:rsidRPr="009B1EC6">
              <w:rPr>
                <w:rFonts w:eastAsia="Times New Roman" w:cs="Calibri"/>
                <w:sz w:val="24"/>
                <w:rtl/>
              </w:rPr>
              <w:t>المملكة</w:t>
            </w:r>
          </w:p>
        </w:tc>
        <w:tc>
          <w:tcPr>
            <w:tcW w:w="6100" w:type="dxa"/>
            <w:noWrap/>
            <w:vAlign w:val="center"/>
            <w:hideMark/>
          </w:tcPr>
          <w:p w:rsidR="009B1EC6" w:rsidRPr="00795E55" w:rsidRDefault="009B1EC6" w:rsidP="00B81FC5">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r>
    </w:tbl>
    <w:p w:rsidR="00AE2999" w:rsidRPr="00712973" w:rsidRDefault="00AE2999" w:rsidP="001022CB">
      <w:pPr>
        <w:pStyle w:val="1c"/>
        <w:rPr>
          <w:rFonts w:ascii="Calibri" w:hAnsi="Calibri" w:cs="Calibri"/>
        </w:rPr>
      </w:pPr>
      <w:r w:rsidRPr="00712973">
        <w:rPr>
          <w:rFonts w:ascii="Calibri" w:hAnsi="Calibri" w:cs="Calibri"/>
          <w:rtl/>
        </w:rPr>
        <w:t>جدول</w:t>
      </w:r>
      <w:r w:rsidR="003544B1" w:rsidRPr="00712973">
        <w:rPr>
          <w:rFonts w:ascii="Calibri" w:hAnsi="Calibri" w:cs="Calibri"/>
          <w:rtl/>
        </w:rPr>
        <w:t>11.</w:t>
      </w:r>
      <w:r w:rsidR="00406E8A" w:rsidRPr="00712973">
        <w:rPr>
          <w:rFonts w:ascii="Calibri" w:hAnsi="Calibri" w:cs="Calibri"/>
          <w:rtl/>
        </w:rPr>
        <w:t>2:</w:t>
      </w:r>
      <w:r w:rsidRPr="00712973">
        <w:rPr>
          <w:rFonts w:ascii="Calibri" w:hAnsi="Calibri" w:cs="Calibri"/>
          <w:rtl/>
        </w:rPr>
        <w:t xml:space="preserve"> </w:t>
      </w:r>
      <w:r w:rsidR="00B03E9D" w:rsidRPr="00712973">
        <w:rPr>
          <w:rFonts w:ascii="Calibri" w:hAnsi="Calibri" w:cs="Calibri"/>
          <w:rtl/>
        </w:rPr>
        <w:t xml:space="preserve">التوزيع النسبي </w:t>
      </w:r>
      <w:proofErr w:type="spellStart"/>
      <w:r w:rsidR="00B03E9D" w:rsidRPr="00712973">
        <w:rPr>
          <w:rFonts w:ascii="Calibri" w:hAnsi="Calibri" w:cs="Calibri"/>
          <w:rtl/>
        </w:rPr>
        <w:t>للاعاقة</w:t>
      </w:r>
      <w:proofErr w:type="spellEnd"/>
      <w:r w:rsidR="00B03E9D" w:rsidRPr="00712973">
        <w:rPr>
          <w:rFonts w:ascii="Calibri" w:hAnsi="Calibri" w:cs="Calibri"/>
          <w:rtl/>
        </w:rPr>
        <w:t xml:space="preserve"> </w:t>
      </w:r>
      <w:r w:rsidRPr="00712973">
        <w:rPr>
          <w:rFonts w:ascii="Calibri" w:hAnsi="Calibri" w:cs="Calibri"/>
          <w:rtl/>
        </w:rPr>
        <w:t>(الصعوبات الوظيفية) بين ا</w:t>
      </w:r>
      <w:r w:rsidR="00AC7B0F" w:rsidRPr="00712973">
        <w:rPr>
          <w:rFonts w:ascii="Calibri" w:hAnsi="Calibri" w:cs="Calibri"/>
          <w:rtl/>
        </w:rPr>
        <w:t>لمشتغلين</w:t>
      </w:r>
      <w:r w:rsidRPr="00712973">
        <w:rPr>
          <w:rFonts w:ascii="Calibri" w:hAnsi="Calibri" w:cs="Calibri"/>
          <w:rtl/>
        </w:rPr>
        <w:t xml:space="preserve"> الأردنيين الذين </w:t>
      </w:r>
      <w:proofErr w:type="gramStart"/>
      <w:r w:rsidRPr="00712973">
        <w:rPr>
          <w:rFonts w:ascii="Calibri" w:hAnsi="Calibri" w:cs="Calibri"/>
          <w:rtl/>
        </w:rPr>
        <w:t>أعم</w:t>
      </w:r>
      <w:r w:rsidR="001022CB" w:rsidRPr="00712973">
        <w:rPr>
          <w:rFonts w:ascii="Calibri" w:hAnsi="Calibri" w:cs="Calibri"/>
          <w:rtl/>
        </w:rPr>
        <w:t>ارهم  15</w:t>
      </w:r>
      <w:proofErr w:type="gramEnd"/>
      <w:r w:rsidR="001022CB" w:rsidRPr="00712973">
        <w:rPr>
          <w:rFonts w:ascii="Calibri" w:hAnsi="Calibri" w:cs="Calibri"/>
          <w:rtl/>
        </w:rPr>
        <w:t xml:space="preserve"> سنة فأكثر حسب المهنة  </w:t>
      </w:r>
      <w:r w:rsidRPr="00712973">
        <w:rPr>
          <w:rFonts w:ascii="Calibri" w:hAnsi="Calibri" w:cs="Calibri"/>
          <w:rtl/>
        </w:rPr>
        <w:t>، 2023</w:t>
      </w:r>
      <w:bookmarkEnd w:id="155"/>
      <w:bookmarkEnd w:id="156"/>
      <w:bookmarkEnd w:id="157"/>
      <w:bookmarkEnd w:id="158"/>
    </w:p>
    <w:p w:rsidR="00343B29" w:rsidRPr="00712973" w:rsidRDefault="00343B29" w:rsidP="00AE2999">
      <w:pPr>
        <w:spacing w:after="240" w:line="269" w:lineRule="auto"/>
        <w:ind w:left="450"/>
        <w:rPr>
          <w:rFonts w:cs="Calibri"/>
          <w:b/>
          <w:bCs/>
          <w:sz w:val="32"/>
          <w:szCs w:val="32"/>
          <w:lang w:bidi="ar-JO"/>
        </w:rPr>
      </w:pPr>
    </w:p>
    <w:p w:rsidR="00343B29" w:rsidRPr="00712973" w:rsidRDefault="00343B29" w:rsidP="00AC1E2E">
      <w:pPr>
        <w:pStyle w:val="1c"/>
        <w:rPr>
          <w:rFonts w:ascii="Calibri" w:hAnsi="Calibri" w:cs="Calibri"/>
          <w:rtl/>
        </w:rPr>
      </w:pPr>
      <w:bookmarkStart w:id="159" w:name="_Toc157326257"/>
      <w:r w:rsidRPr="00712973">
        <w:rPr>
          <w:rFonts w:ascii="Calibri" w:hAnsi="Calibri" w:cs="Calibri"/>
          <w:rtl/>
        </w:rPr>
        <w:t>جدول</w:t>
      </w:r>
      <w:r w:rsidRPr="00712973">
        <w:rPr>
          <w:rFonts w:ascii="Calibri" w:hAnsi="Calibri" w:cs="Calibri"/>
        </w:rPr>
        <w:t xml:space="preserve"> </w:t>
      </w:r>
      <w:r w:rsidR="00406E8A" w:rsidRPr="00712973">
        <w:rPr>
          <w:rFonts w:ascii="Calibri" w:hAnsi="Calibri" w:cs="Calibri"/>
          <w:rtl/>
        </w:rPr>
        <w:t>2</w:t>
      </w:r>
      <w:r w:rsidRPr="00712973">
        <w:rPr>
          <w:rFonts w:ascii="Calibri" w:hAnsi="Calibri" w:cs="Calibri"/>
        </w:rPr>
        <w:t>.</w:t>
      </w:r>
      <w:r w:rsidRPr="00712973">
        <w:rPr>
          <w:rFonts w:ascii="Calibri" w:hAnsi="Calibri" w:cs="Calibri"/>
          <w:rtl/>
        </w:rPr>
        <w:t>12</w:t>
      </w:r>
      <w:r w:rsidR="00406E8A" w:rsidRPr="00712973">
        <w:rPr>
          <w:rFonts w:ascii="Calibri" w:hAnsi="Calibri" w:cs="Calibri"/>
          <w:rtl/>
        </w:rPr>
        <w:t>:</w:t>
      </w:r>
      <w:r w:rsidRPr="00712973">
        <w:rPr>
          <w:rFonts w:ascii="Calibri" w:hAnsi="Calibri" w:cs="Calibri"/>
        </w:rPr>
        <w:t xml:space="preserve"> </w:t>
      </w:r>
      <w:r w:rsidRPr="00712973">
        <w:rPr>
          <w:rFonts w:ascii="Calibri" w:hAnsi="Calibri" w:cs="Calibri"/>
          <w:rtl/>
        </w:rPr>
        <w:t xml:space="preserve">التوزيع </w:t>
      </w:r>
      <w:proofErr w:type="gramStart"/>
      <w:r w:rsidRPr="00712973">
        <w:rPr>
          <w:rFonts w:ascii="Calibri" w:hAnsi="Calibri" w:cs="Calibri"/>
          <w:rtl/>
        </w:rPr>
        <w:t>النسبي  للإعاقة</w:t>
      </w:r>
      <w:proofErr w:type="gramEnd"/>
      <w:r w:rsidRPr="00712973">
        <w:rPr>
          <w:rFonts w:ascii="Calibri" w:hAnsi="Calibri" w:cs="Calibri"/>
          <w:rtl/>
        </w:rPr>
        <w:t xml:space="preserve"> (الصعوبات الوظيفية) بين</w:t>
      </w:r>
      <w:r w:rsidR="00AC0E6C" w:rsidRPr="00712973">
        <w:rPr>
          <w:rFonts w:ascii="Calibri" w:hAnsi="Calibri" w:cs="Calibri"/>
          <w:rtl/>
        </w:rPr>
        <w:t xml:space="preserve"> </w:t>
      </w:r>
      <w:proofErr w:type="spellStart"/>
      <w:r w:rsidR="00AC0E6C" w:rsidRPr="00712973">
        <w:rPr>
          <w:rFonts w:ascii="Calibri" w:hAnsi="Calibri" w:cs="Calibri"/>
          <w:rtl/>
        </w:rPr>
        <w:t>االمشتغلين</w:t>
      </w:r>
      <w:proofErr w:type="spellEnd"/>
      <w:r w:rsidR="00AC0E6C" w:rsidRPr="00712973">
        <w:rPr>
          <w:rFonts w:ascii="Calibri" w:hAnsi="Calibri" w:cs="Calibri"/>
          <w:rtl/>
        </w:rPr>
        <w:t xml:space="preserve"> الاردنيين </w:t>
      </w:r>
      <w:r w:rsidRPr="00712973">
        <w:rPr>
          <w:rFonts w:ascii="Calibri" w:hAnsi="Calibri" w:cs="Calibri"/>
          <w:rtl/>
        </w:rPr>
        <w:t xml:space="preserve"> </w:t>
      </w:r>
      <w:r w:rsidR="00AC0E6C" w:rsidRPr="00712973">
        <w:rPr>
          <w:rFonts w:ascii="Calibri" w:hAnsi="Calibri" w:cs="Calibri"/>
          <w:rtl/>
        </w:rPr>
        <w:t>ا</w:t>
      </w:r>
      <w:r w:rsidRPr="00712973">
        <w:rPr>
          <w:rFonts w:ascii="Calibri" w:hAnsi="Calibri" w:cs="Calibri"/>
          <w:rtl/>
        </w:rPr>
        <w:t>لذين أعمارهم 15 سنة فأكثر حسب القطاع ، 2023</w:t>
      </w:r>
      <w:bookmarkEnd w:id="159"/>
    </w:p>
    <w:tbl>
      <w:tblPr>
        <w:tblStyle w:val="MediumShading1-Accent6"/>
        <w:bidiVisual/>
        <w:tblW w:w="0" w:type="auto"/>
        <w:tblLook w:val="04A0" w:firstRow="1" w:lastRow="0" w:firstColumn="1" w:lastColumn="0" w:noHBand="0" w:noVBand="1"/>
      </w:tblPr>
      <w:tblGrid>
        <w:gridCol w:w="2590"/>
        <w:gridCol w:w="6100"/>
      </w:tblGrid>
      <w:tr w:rsidR="00343B29" w:rsidRPr="00712973" w:rsidTr="009B1EC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00" w:type="dxa"/>
            <w:vAlign w:val="center"/>
            <w:hideMark/>
          </w:tcPr>
          <w:p w:rsidR="00343B29" w:rsidRPr="009B1EC6" w:rsidRDefault="00343B29" w:rsidP="009B1EC6">
            <w:pPr>
              <w:spacing w:after="0" w:line="240" w:lineRule="auto"/>
              <w:jc w:val="center"/>
              <w:rPr>
                <w:rFonts w:eastAsia="Times New Roman" w:cs="Calibri"/>
                <w:sz w:val="24"/>
              </w:rPr>
            </w:pPr>
            <w:r w:rsidRPr="009B1EC6">
              <w:rPr>
                <w:rFonts w:eastAsia="Times New Roman" w:cs="Calibri"/>
                <w:sz w:val="24"/>
                <w:rtl/>
              </w:rPr>
              <w:t>قطاع العمل</w:t>
            </w:r>
          </w:p>
        </w:tc>
        <w:tc>
          <w:tcPr>
            <w:tcW w:w="6100" w:type="dxa"/>
            <w:noWrap/>
            <w:vAlign w:val="center"/>
            <w:hideMark/>
          </w:tcPr>
          <w:p w:rsidR="00343B29" w:rsidRPr="009B1EC6" w:rsidRDefault="00343B29" w:rsidP="009B1E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4"/>
              </w:rPr>
            </w:pPr>
            <w:r w:rsidRPr="009B1EC6">
              <w:rPr>
                <w:rFonts w:eastAsia="Times New Roman" w:cs="Calibri"/>
                <w:sz w:val="24"/>
                <w:rtl/>
              </w:rPr>
              <w:t>النسبة</w:t>
            </w:r>
            <w:r w:rsidR="009B1EC6" w:rsidRPr="009B1EC6">
              <w:rPr>
                <w:rFonts w:eastAsia="Times New Roman" w:cs="Calibri" w:hint="cs"/>
                <w:sz w:val="24"/>
                <w:rtl/>
              </w:rPr>
              <w:t xml:space="preserve"> (%)</w:t>
            </w:r>
          </w:p>
        </w:tc>
      </w:tr>
      <w:tr w:rsidR="00343B29" w:rsidRPr="00712973" w:rsidTr="009B1EC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00" w:type="dxa"/>
            <w:vAlign w:val="center"/>
            <w:hideMark/>
          </w:tcPr>
          <w:p w:rsidR="00343B29" w:rsidRPr="009B1EC6" w:rsidRDefault="00343B29" w:rsidP="009B1EC6">
            <w:pPr>
              <w:spacing w:after="0" w:line="240" w:lineRule="auto"/>
              <w:jc w:val="center"/>
              <w:rPr>
                <w:rFonts w:eastAsia="Times New Roman" w:cs="Calibri"/>
                <w:b w:val="0"/>
                <w:bCs w:val="0"/>
                <w:sz w:val="24"/>
              </w:rPr>
            </w:pPr>
            <w:r w:rsidRPr="009B1EC6">
              <w:rPr>
                <w:rFonts w:eastAsia="Times New Roman" w:cs="Calibri"/>
                <w:b w:val="0"/>
                <w:bCs w:val="0"/>
                <w:sz w:val="24"/>
                <w:rtl/>
              </w:rPr>
              <w:t>قطاع عام</w:t>
            </w:r>
          </w:p>
        </w:tc>
        <w:tc>
          <w:tcPr>
            <w:tcW w:w="6100" w:type="dxa"/>
            <w:noWrap/>
            <w:vAlign w:val="center"/>
            <w:hideMark/>
          </w:tcPr>
          <w:p w:rsidR="00343B29" w:rsidRPr="00795E55" w:rsidRDefault="00343B29" w:rsidP="009B1EC6">
            <w:pPr>
              <w:bidi w:val="0"/>
              <w:jc w:val="center"/>
              <w:cnfStyle w:val="000000100000" w:firstRow="0" w:lastRow="0" w:firstColumn="0" w:lastColumn="0" w:oddVBand="0" w:evenVBand="0" w:oddHBand="1" w:evenHBand="0" w:firstRowFirstColumn="0" w:firstRowLastColumn="0" w:lastRowFirstColumn="0" w:lastRowLastColumn="0"/>
              <w:rPr>
                <w:rFonts w:cs="Calibri"/>
                <w:sz w:val="24"/>
              </w:rPr>
            </w:pPr>
            <w:r w:rsidRPr="00795E55">
              <w:rPr>
                <w:rFonts w:cs="Calibri"/>
                <w:sz w:val="24"/>
                <w:rtl/>
              </w:rPr>
              <w:t>30.7</w:t>
            </w:r>
          </w:p>
        </w:tc>
      </w:tr>
      <w:tr w:rsidR="00343B29" w:rsidRPr="00712973" w:rsidTr="009B1EC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00" w:type="dxa"/>
            <w:vAlign w:val="center"/>
            <w:hideMark/>
          </w:tcPr>
          <w:p w:rsidR="00343B29" w:rsidRPr="009B1EC6" w:rsidRDefault="00343B29" w:rsidP="009B1EC6">
            <w:pPr>
              <w:spacing w:after="0" w:line="240" w:lineRule="auto"/>
              <w:jc w:val="center"/>
              <w:rPr>
                <w:rFonts w:eastAsia="Times New Roman" w:cs="Calibri"/>
                <w:b w:val="0"/>
                <w:bCs w:val="0"/>
                <w:sz w:val="24"/>
              </w:rPr>
            </w:pPr>
            <w:r w:rsidRPr="009B1EC6">
              <w:rPr>
                <w:rFonts w:eastAsia="Times New Roman" w:cs="Calibri"/>
                <w:b w:val="0"/>
                <w:bCs w:val="0"/>
                <w:sz w:val="24"/>
                <w:rtl/>
              </w:rPr>
              <w:t>قطاع خاص</w:t>
            </w:r>
          </w:p>
        </w:tc>
        <w:tc>
          <w:tcPr>
            <w:tcW w:w="6100" w:type="dxa"/>
            <w:noWrap/>
            <w:vAlign w:val="center"/>
            <w:hideMark/>
          </w:tcPr>
          <w:p w:rsidR="00343B29" w:rsidRPr="00795E55" w:rsidRDefault="00343B29" w:rsidP="009B1EC6">
            <w:pPr>
              <w:bidi w:val="0"/>
              <w:jc w:val="center"/>
              <w:cnfStyle w:val="000000010000" w:firstRow="0" w:lastRow="0" w:firstColumn="0" w:lastColumn="0" w:oddVBand="0" w:evenVBand="0" w:oddHBand="0" w:evenHBand="1" w:firstRowFirstColumn="0" w:firstRowLastColumn="0" w:lastRowFirstColumn="0" w:lastRowLastColumn="0"/>
              <w:rPr>
                <w:rFonts w:cs="Calibri"/>
                <w:sz w:val="24"/>
                <w:rtl/>
              </w:rPr>
            </w:pPr>
            <w:r w:rsidRPr="00795E55">
              <w:rPr>
                <w:rFonts w:cs="Calibri"/>
                <w:sz w:val="24"/>
                <w:rtl/>
              </w:rPr>
              <w:t>67.8</w:t>
            </w:r>
          </w:p>
        </w:tc>
      </w:tr>
      <w:tr w:rsidR="00343B29" w:rsidRPr="00712973" w:rsidTr="009B1EC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00" w:type="dxa"/>
            <w:vAlign w:val="center"/>
            <w:hideMark/>
          </w:tcPr>
          <w:p w:rsidR="00343B29" w:rsidRPr="009B1EC6" w:rsidRDefault="00343B29" w:rsidP="009B1EC6">
            <w:pPr>
              <w:spacing w:after="0" w:line="240" w:lineRule="auto"/>
              <w:jc w:val="center"/>
              <w:rPr>
                <w:rFonts w:eastAsia="Times New Roman" w:cs="Calibri"/>
                <w:b w:val="0"/>
                <w:bCs w:val="0"/>
                <w:sz w:val="24"/>
              </w:rPr>
            </w:pPr>
            <w:r w:rsidRPr="009B1EC6">
              <w:rPr>
                <w:rFonts w:eastAsia="Times New Roman" w:cs="Calibri"/>
                <w:b w:val="0"/>
                <w:bCs w:val="0"/>
                <w:sz w:val="24"/>
                <w:rtl/>
              </w:rPr>
              <w:t>هيئات دولية</w:t>
            </w:r>
          </w:p>
        </w:tc>
        <w:tc>
          <w:tcPr>
            <w:tcW w:w="6100" w:type="dxa"/>
            <w:noWrap/>
            <w:vAlign w:val="center"/>
            <w:hideMark/>
          </w:tcPr>
          <w:p w:rsidR="00343B29" w:rsidRPr="00795E55" w:rsidRDefault="00343B29" w:rsidP="009B1EC6">
            <w:pPr>
              <w:bidi w:val="0"/>
              <w:jc w:val="center"/>
              <w:cnfStyle w:val="000000100000" w:firstRow="0" w:lastRow="0" w:firstColumn="0" w:lastColumn="0" w:oddVBand="0" w:evenVBand="0" w:oddHBand="1" w:evenHBand="0" w:firstRowFirstColumn="0" w:firstRowLastColumn="0" w:lastRowFirstColumn="0" w:lastRowLastColumn="0"/>
              <w:rPr>
                <w:rFonts w:cs="Calibri"/>
                <w:sz w:val="24"/>
                <w:rtl/>
              </w:rPr>
            </w:pPr>
            <w:r w:rsidRPr="00795E55">
              <w:rPr>
                <w:rFonts w:cs="Calibri"/>
                <w:sz w:val="24"/>
                <w:rtl/>
              </w:rPr>
              <w:t>1.2</w:t>
            </w:r>
          </w:p>
        </w:tc>
      </w:tr>
      <w:tr w:rsidR="00343B29" w:rsidRPr="00712973" w:rsidTr="009B1EC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00" w:type="dxa"/>
            <w:vAlign w:val="center"/>
            <w:hideMark/>
          </w:tcPr>
          <w:p w:rsidR="00343B29" w:rsidRPr="009B1EC6" w:rsidRDefault="00343B29" w:rsidP="009B1EC6">
            <w:pPr>
              <w:spacing w:after="0" w:line="240" w:lineRule="auto"/>
              <w:jc w:val="center"/>
              <w:rPr>
                <w:rFonts w:eastAsia="Times New Roman" w:cs="Calibri"/>
                <w:b w:val="0"/>
                <w:bCs w:val="0"/>
                <w:sz w:val="24"/>
              </w:rPr>
            </w:pPr>
            <w:r w:rsidRPr="009B1EC6">
              <w:rPr>
                <w:rFonts w:eastAsia="Times New Roman" w:cs="Calibri"/>
                <w:b w:val="0"/>
                <w:bCs w:val="0"/>
                <w:sz w:val="24"/>
                <w:rtl/>
              </w:rPr>
              <w:t>عمل في المنازل</w:t>
            </w:r>
          </w:p>
        </w:tc>
        <w:tc>
          <w:tcPr>
            <w:tcW w:w="6100" w:type="dxa"/>
            <w:noWrap/>
            <w:vAlign w:val="center"/>
            <w:hideMark/>
          </w:tcPr>
          <w:p w:rsidR="00343B29" w:rsidRPr="00795E55" w:rsidRDefault="00343B29" w:rsidP="009B1EC6">
            <w:pPr>
              <w:bidi w:val="0"/>
              <w:jc w:val="center"/>
              <w:cnfStyle w:val="000000010000" w:firstRow="0" w:lastRow="0" w:firstColumn="0" w:lastColumn="0" w:oddVBand="0" w:evenVBand="0" w:oddHBand="0" w:evenHBand="1" w:firstRowFirstColumn="0" w:firstRowLastColumn="0" w:lastRowFirstColumn="0" w:lastRowLastColumn="0"/>
              <w:rPr>
                <w:rFonts w:cs="Calibri"/>
                <w:sz w:val="24"/>
                <w:rtl/>
              </w:rPr>
            </w:pPr>
            <w:r w:rsidRPr="00795E55">
              <w:rPr>
                <w:rFonts w:cs="Calibri"/>
                <w:sz w:val="24"/>
                <w:rtl/>
              </w:rPr>
              <w:t>0.3</w:t>
            </w:r>
          </w:p>
        </w:tc>
      </w:tr>
      <w:tr w:rsidR="00343B29" w:rsidRPr="00712973" w:rsidTr="009B1EC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00" w:type="dxa"/>
            <w:vAlign w:val="center"/>
            <w:hideMark/>
          </w:tcPr>
          <w:p w:rsidR="00343B29" w:rsidRPr="009B1EC6" w:rsidRDefault="00343B29" w:rsidP="009B1EC6">
            <w:pPr>
              <w:spacing w:after="0" w:line="240" w:lineRule="auto"/>
              <w:jc w:val="center"/>
              <w:rPr>
                <w:rFonts w:eastAsia="Times New Roman" w:cs="Calibri"/>
                <w:sz w:val="24"/>
              </w:rPr>
            </w:pPr>
            <w:r w:rsidRPr="009B1EC6">
              <w:rPr>
                <w:rFonts w:eastAsia="Times New Roman" w:cs="Calibri"/>
                <w:sz w:val="24"/>
                <w:rtl/>
              </w:rPr>
              <w:t>المملكة</w:t>
            </w:r>
          </w:p>
        </w:tc>
        <w:tc>
          <w:tcPr>
            <w:tcW w:w="6100" w:type="dxa"/>
            <w:noWrap/>
            <w:vAlign w:val="center"/>
            <w:hideMark/>
          </w:tcPr>
          <w:p w:rsidR="00343B29" w:rsidRPr="00795E55" w:rsidRDefault="00343B29" w:rsidP="00B81FC5">
            <w:pPr>
              <w:bidi w:val="0"/>
              <w:jc w:val="center"/>
              <w:cnfStyle w:val="000000100000" w:firstRow="0" w:lastRow="0" w:firstColumn="0" w:lastColumn="0" w:oddVBand="0" w:evenVBand="0" w:oddHBand="1" w:evenHBand="0" w:firstRowFirstColumn="0" w:firstRowLastColumn="0" w:lastRowFirstColumn="0" w:lastRowLastColumn="0"/>
              <w:rPr>
                <w:rFonts w:cs="Calibri"/>
                <w:b/>
                <w:bCs/>
                <w:sz w:val="24"/>
                <w:rtl/>
              </w:rPr>
            </w:pPr>
            <w:r w:rsidRPr="00795E55">
              <w:rPr>
                <w:rFonts w:cs="Calibri"/>
                <w:b/>
                <w:bCs/>
                <w:sz w:val="24"/>
                <w:rtl/>
              </w:rPr>
              <w:t>100</w:t>
            </w:r>
          </w:p>
        </w:tc>
      </w:tr>
    </w:tbl>
    <w:p w:rsidR="00343B29" w:rsidRPr="00712973" w:rsidRDefault="00343B29" w:rsidP="00343B29">
      <w:pPr>
        <w:pStyle w:val="1c"/>
        <w:rPr>
          <w:rFonts w:ascii="Calibri" w:hAnsi="Calibri" w:cs="Calibri"/>
          <w:b w:val="0"/>
          <w:bCs w:val="0"/>
          <w:sz w:val="32"/>
          <w:szCs w:val="32"/>
          <w:rtl/>
          <w:lang w:eastAsia="x-none" w:bidi="ar-JO"/>
        </w:rPr>
      </w:pPr>
    </w:p>
    <w:p w:rsidR="00343B29" w:rsidRPr="00712973" w:rsidRDefault="00343B29" w:rsidP="00343B29">
      <w:pPr>
        <w:spacing w:after="240" w:line="269" w:lineRule="auto"/>
        <w:rPr>
          <w:rFonts w:cs="Calibri"/>
          <w:b/>
          <w:bCs/>
          <w:sz w:val="32"/>
          <w:szCs w:val="32"/>
          <w:rtl/>
          <w:lang w:val="x-none" w:eastAsia="x-none" w:bidi="ar-JO"/>
        </w:rPr>
      </w:pPr>
    </w:p>
    <w:p w:rsidR="00343B29" w:rsidRPr="00712973" w:rsidRDefault="00343B29" w:rsidP="00343B29">
      <w:pPr>
        <w:spacing w:after="240" w:line="269" w:lineRule="auto"/>
        <w:rPr>
          <w:rFonts w:cs="Calibri"/>
          <w:b/>
          <w:bCs/>
          <w:sz w:val="32"/>
          <w:szCs w:val="32"/>
          <w:rtl/>
          <w:lang w:val="x-none" w:eastAsia="x-none" w:bidi="ar-JO"/>
        </w:rPr>
      </w:pPr>
    </w:p>
    <w:p w:rsidR="00343B29" w:rsidRPr="00712973" w:rsidRDefault="00343B29" w:rsidP="00AC1E2E">
      <w:pPr>
        <w:pStyle w:val="1c"/>
        <w:rPr>
          <w:rFonts w:ascii="Calibri" w:hAnsi="Calibri" w:cs="Calibri"/>
          <w:rtl/>
        </w:rPr>
      </w:pPr>
      <w:bookmarkStart w:id="160" w:name="_Toc157326258"/>
      <w:r w:rsidRPr="00712973">
        <w:rPr>
          <w:rFonts w:ascii="Calibri" w:hAnsi="Calibri" w:cs="Calibri"/>
          <w:rtl/>
        </w:rPr>
        <w:t>جدول</w:t>
      </w:r>
      <w:r w:rsidRPr="00712973">
        <w:rPr>
          <w:rFonts w:ascii="Calibri" w:hAnsi="Calibri" w:cs="Calibri"/>
        </w:rPr>
        <w:t xml:space="preserve"> </w:t>
      </w:r>
      <w:r w:rsidR="00406E8A" w:rsidRPr="00712973">
        <w:rPr>
          <w:rFonts w:ascii="Calibri" w:hAnsi="Calibri" w:cs="Calibri"/>
          <w:rtl/>
        </w:rPr>
        <w:t>2</w:t>
      </w:r>
      <w:r w:rsidRPr="00712973">
        <w:rPr>
          <w:rFonts w:ascii="Calibri" w:hAnsi="Calibri" w:cs="Calibri"/>
        </w:rPr>
        <w:t>.</w:t>
      </w:r>
      <w:r w:rsidRPr="00712973">
        <w:rPr>
          <w:rFonts w:ascii="Calibri" w:hAnsi="Calibri" w:cs="Calibri"/>
          <w:rtl/>
        </w:rPr>
        <w:t>13</w:t>
      </w:r>
      <w:r w:rsidR="00406E8A" w:rsidRPr="00712973">
        <w:rPr>
          <w:rFonts w:ascii="Calibri" w:hAnsi="Calibri" w:cs="Calibri"/>
          <w:rtl/>
        </w:rPr>
        <w:t>:</w:t>
      </w:r>
      <w:r w:rsidRPr="00712973">
        <w:rPr>
          <w:rFonts w:ascii="Calibri" w:hAnsi="Calibri" w:cs="Calibri"/>
        </w:rPr>
        <w:t xml:space="preserve"> </w:t>
      </w:r>
      <w:r w:rsidRPr="00712973">
        <w:rPr>
          <w:rFonts w:ascii="Calibri" w:hAnsi="Calibri" w:cs="Calibri"/>
          <w:rtl/>
        </w:rPr>
        <w:t xml:space="preserve">التوزيع </w:t>
      </w:r>
      <w:proofErr w:type="gramStart"/>
      <w:r w:rsidRPr="00712973">
        <w:rPr>
          <w:rFonts w:ascii="Calibri" w:hAnsi="Calibri" w:cs="Calibri"/>
          <w:rtl/>
        </w:rPr>
        <w:t>النسبي  للإعاقة</w:t>
      </w:r>
      <w:proofErr w:type="gramEnd"/>
      <w:r w:rsidRPr="00712973">
        <w:rPr>
          <w:rFonts w:ascii="Calibri" w:hAnsi="Calibri" w:cs="Calibri"/>
          <w:rtl/>
        </w:rPr>
        <w:t xml:space="preserve"> (الصعوبات الوظيفية) بين </w:t>
      </w:r>
      <w:proofErr w:type="spellStart"/>
      <w:r w:rsidRPr="00712973">
        <w:rPr>
          <w:rFonts w:ascii="Calibri" w:hAnsi="Calibri" w:cs="Calibri"/>
          <w:rtl/>
        </w:rPr>
        <w:t>االمشتغلين</w:t>
      </w:r>
      <w:proofErr w:type="spellEnd"/>
      <w:r w:rsidRPr="00712973">
        <w:rPr>
          <w:rFonts w:ascii="Calibri" w:hAnsi="Calibri" w:cs="Calibri"/>
          <w:rtl/>
        </w:rPr>
        <w:t xml:space="preserve"> الاردنيين </w:t>
      </w:r>
      <w:r w:rsidR="00AC0E6C" w:rsidRPr="00712973">
        <w:rPr>
          <w:rFonts w:ascii="Calibri" w:hAnsi="Calibri" w:cs="Calibri"/>
          <w:rtl/>
        </w:rPr>
        <w:t>ا</w:t>
      </w:r>
      <w:r w:rsidRPr="00712973">
        <w:rPr>
          <w:rFonts w:ascii="Calibri" w:hAnsi="Calibri" w:cs="Calibri"/>
          <w:rtl/>
        </w:rPr>
        <w:t>لذين أعمارهم 15 سنة فأكثر حسب المستوى التعليمي  ، 2023</w:t>
      </w:r>
      <w:bookmarkEnd w:id="160"/>
    </w:p>
    <w:tbl>
      <w:tblPr>
        <w:tblStyle w:val="MediumShading1-Accent6"/>
        <w:bidiVisual/>
        <w:tblW w:w="8900" w:type="dxa"/>
        <w:tblLook w:val="04A0" w:firstRow="1" w:lastRow="0" w:firstColumn="1" w:lastColumn="0" w:noHBand="0" w:noVBand="1"/>
      </w:tblPr>
      <w:tblGrid>
        <w:gridCol w:w="2800"/>
        <w:gridCol w:w="6100"/>
      </w:tblGrid>
      <w:tr w:rsidR="00343B29" w:rsidRPr="00712973" w:rsidTr="009B1EC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343B29" w:rsidRPr="009B1EC6" w:rsidRDefault="00343B29" w:rsidP="009B1EC6">
            <w:pPr>
              <w:spacing w:after="0" w:line="240" w:lineRule="auto"/>
              <w:jc w:val="center"/>
              <w:rPr>
                <w:rFonts w:eastAsia="Times New Roman" w:cs="Calibri"/>
                <w:sz w:val="24"/>
              </w:rPr>
            </w:pPr>
            <w:r w:rsidRPr="009B1EC6">
              <w:rPr>
                <w:rFonts w:eastAsia="Times New Roman" w:cs="Calibri"/>
                <w:sz w:val="24"/>
                <w:rtl/>
              </w:rPr>
              <w:t>المستوى التعليمي</w:t>
            </w:r>
          </w:p>
        </w:tc>
        <w:tc>
          <w:tcPr>
            <w:tcW w:w="6100" w:type="dxa"/>
            <w:noWrap/>
            <w:vAlign w:val="center"/>
            <w:hideMark/>
          </w:tcPr>
          <w:p w:rsidR="00343B29" w:rsidRPr="009B1EC6" w:rsidRDefault="00343B29" w:rsidP="009B1EC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sz w:val="24"/>
              </w:rPr>
            </w:pPr>
            <w:r w:rsidRPr="009B1EC6">
              <w:rPr>
                <w:rFonts w:cs="Calibri"/>
                <w:sz w:val="24"/>
                <w:rtl/>
              </w:rPr>
              <w:t>النسبة</w:t>
            </w:r>
            <w:r w:rsidR="009B1EC6">
              <w:rPr>
                <w:rFonts w:cs="Calibri" w:hint="cs"/>
                <w:sz w:val="24"/>
                <w:rtl/>
              </w:rPr>
              <w:t xml:space="preserve"> (%)</w:t>
            </w:r>
          </w:p>
        </w:tc>
      </w:tr>
      <w:tr w:rsidR="00343B29" w:rsidRPr="00712973" w:rsidTr="009B1EC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343B29" w:rsidRPr="00861B68" w:rsidRDefault="00343B29" w:rsidP="009B1EC6">
            <w:pPr>
              <w:spacing w:after="0" w:line="240" w:lineRule="auto"/>
              <w:jc w:val="center"/>
              <w:rPr>
                <w:rFonts w:eastAsia="Times New Roman" w:cs="Calibri"/>
                <w:b w:val="0"/>
                <w:bCs w:val="0"/>
                <w:sz w:val="24"/>
              </w:rPr>
            </w:pPr>
            <w:r w:rsidRPr="00861B68">
              <w:rPr>
                <w:rFonts w:eastAsia="Times New Roman" w:cs="Calibri"/>
                <w:b w:val="0"/>
                <w:bCs w:val="0"/>
                <w:sz w:val="24"/>
                <w:rtl/>
              </w:rPr>
              <w:t>امي</w:t>
            </w:r>
          </w:p>
        </w:tc>
        <w:tc>
          <w:tcPr>
            <w:tcW w:w="6100" w:type="dxa"/>
            <w:noWrap/>
            <w:vAlign w:val="center"/>
            <w:hideMark/>
          </w:tcPr>
          <w:p w:rsidR="00343B29" w:rsidRPr="00795E55" w:rsidRDefault="00343B29"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tl/>
              </w:rPr>
            </w:pPr>
            <w:r w:rsidRPr="00795E55">
              <w:rPr>
                <w:rFonts w:cs="Calibri"/>
                <w:sz w:val="24"/>
                <w:rtl/>
              </w:rPr>
              <w:t>0.7</w:t>
            </w:r>
          </w:p>
        </w:tc>
      </w:tr>
      <w:tr w:rsidR="00343B29" w:rsidRPr="00712973" w:rsidTr="009B1EC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343B29" w:rsidRPr="00861B68" w:rsidRDefault="00343B29" w:rsidP="009B1EC6">
            <w:pPr>
              <w:spacing w:after="0" w:line="240" w:lineRule="auto"/>
              <w:jc w:val="center"/>
              <w:rPr>
                <w:rFonts w:eastAsia="Times New Roman" w:cs="Calibri"/>
                <w:b w:val="0"/>
                <w:bCs w:val="0"/>
                <w:sz w:val="24"/>
              </w:rPr>
            </w:pPr>
            <w:r w:rsidRPr="00861B68">
              <w:rPr>
                <w:rFonts w:eastAsia="Times New Roman" w:cs="Calibri"/>
                <w:b w:val="0"/>
                <w:bCs w:val="0"/>
                <w:sz w:val="24"/>
                <w:rtl/>
              </w:rPr>
              <w:t>اقل من ثانوي</w:t>
            </w:r>
          </w:p>
        </w:tc>
        <w:tc>
          <w:tcPr>
            <w:tcW w:w="6100" w:type="dxa"/>
            <w:noWrap/>
            <w:vAlign w:val="center"/>
            <w:hideMark/>
          </w:tcPr>
          <w:p w:rsidR="00343B29" w:rsidRPr="00795E55" w:rsidRDefault="00343B29" w:rsidP="009B1EC6">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tl/>
              </w:rPr>
            </w:pPr>
            <w:r w:rsidRPr="00795E55">
              <w:rPr>
                <w:rFonts w:cs="Calibri"/>
                <w:sz w:val="24"/>
                <w:rtl/>
              </w:rPr>
              <w:t>52.6</w:t>
            </w:r>
          </w:p>
        </w:tc>
      </w:tr>
      <w:tr w:rsidR="00343B29" w:rsidRPr="00712973" w:rsidTr="009B1EC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343B29" w:rsidRPr="00861B68" w:rsidRDefault="00343B29" w:rsidP="009B1EC6">
            <w:pPr>
              <w:spacing w:after="0" w:line="240" w:lineRule="auto"/>
              <w:jc w:val="center"/>
              <w:rPr>
                <w:rFonts w:eastAsia="Times New Roman" w:cs="Calibri"/>
                <w:b w:val="0"/>
                <w:bCs w:val="0"/>
                <w:sz w:val="24"/>
              </w:rPr>
            </w:pPr>
            <w:r w:rsidRPr="00861B68">
              <w:rPr>
                <w:rFonts w:eastAsia="Times New Roman" w:cs="Calibri"/>
                <w:b w:val="0"/>
                <w:bCs w:val="0"/>
                <w:sz w:val="24"/>
                <w:rtl/>
              </w:rPr>
              <w:t>ثانوي</w:t>
            </w:r>
          </w:p>
        </w:tc>
        <w:tc>
          <w:tcPr>
            <w:tcW w:w="6100" w:type="dxa"/>
            <w:noWrap/>
            <w:vAlign w:val="center"/>
            <w:hideMark/>
          </w:tcPr>
          <w:p w:rsidR="00343B29" w:rsidRPr="00795E55" w:rsidRDefault="00343B29"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tl/>
              </w:rPr>
            </w:pPr>
            <w:r w:rsidRPr="00795E55">
              <w:rPr>
                <w:rFonts w:cs="Calibri"/>
                <w:sz w:val="24"/>
                <w:rtl/>
              </w:rPr>
              <w:t>8.5</w:t>
            </w:r>
          </w:p>
        </w:tc>
      </w:tr>
      <w:tr w:rsidR="00343B29" w:rsidRPr="00712973" w:rsidTr="009B1EC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343B29" w:rsidRPr="00861B68" w:rsidRDefault="00343B29" w:rsidP="009B1EC6">
            <w:pPr>
              <w:spacing w:after="0" w:line="240" w:lineRule="auto"/>
              <w:jc w:val="center"/>
              <w:rPr>
                <w:rFonts w:eastAsia="Times New Roman" w:cs="Calibri"/>
                <w:b w:val="0"/>
                <w:bCs w:val="0"/>
                <w:sz w:val="24"/>
              </w:rPr>
            </w:pPr>
            <w:r w:rsidRPr="00861B68">
              <w:rPr>
                <w:rFonts w:eastAsia="Times New Roman" w:cs="Calibri"/>
                <w:b w:val="0"/>
                <w:bCs w:val="0"/>
                <w:sz w:val="24"/>
                <w:rtl/>
              </w:rPr>
              <w:t>دبلوم متوسط</w:t>
            </w:r>
          </w:p>
        </w:tc>
        <w:tc>
          <w:tcPr>
            <w:tcW w:w="6100" w:type="dxa"/>
            <w:noWrap/>
            <w:vAlign w:val="center"/>
            <w:hideMark/>
          </w:tcPr>
          <w:p w:rsidR="00343B29" w:rsidRPr="00795E55" w:rsidRDefault="00343B29" w:rsidP="009B1EC6">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sz w:val="24"/>
                <w:rtl/>
              </w:rPr>
            </w:pPr>
            <w:r w:rsidRPr="00795E55">
              <w:rPr>
                <w:rFonts w:cs="Calibri"/>
                <w:sz w:val="24"/>
                <w:rtl/>
              </w:rPr>
              <w:t>10.3</w:t>
            </w:r>
          </w:p>
        </w:tc>
      </w:tr>
      <w:tr w:rsidR="00343B29" w:rsidRPr="00712973" w:rsidTr="009B1EC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343B29" w:rsidRPr="00861B68" w:rsidRDefault="00343B29" w:rsidP="009B1EC6">
            <w:pPr>
              <w:spacing w:after="0" w:line="240" w:lineRule="auto"/>
              <w:jc w:val="center"/>
              <w:rPr>
                <w:rFonts w:eastAsia="Times New Roman" w:cs="Calibri"/>
                <w:b w:val="0"/>
                <w:bCs w:val="0"/>
                <w:sz w:val="24"/>
              </w:rPr>
            </w:pPr>
            <w:r w:rsidRPr="00861B68">
              <w:rPr>
                <w:rFonts w:eastAsia="Times New Roman" w:cs="Calibri"/>
                <w:b w:val="0"/>
                <w:bCs w:val="0"/>
                <w:sz w:val="24"/>
                <w:rtl/>
              </w:rPr>
              <w:t>بكالوريوس فأعلى</w:t>
            </w:r>
          </w:p>
        </w:tc>
        <w:tc>
          <w:tcPr>
            <w:tcW w:w="6100" w:type="dxa"/>
            <w:noWrap/>
            <w:vAlign w:val="center"/>
            <w:hideMark/>
          </w:tcPr>
          <w:p w:rsidR="00343B29" w:rsidRPr="00795E55" w:rsidRDefault="00343B29" w:rsidP="009B1EC6">
            <w:pPr>
              <w:bidi w:val="0"/>
              <w:spacing w:after="0"/>
              <w:jc w:val="center"/>
              <w:cnfStyle w:val="000000100000" w:firstRow="0" w:lastRow="0" w:firstColumn="0" w:lastColumn="0" w:oddVBand="0" w:evenVBand="0" w:oddHBand="1" w:evenHBand="0" w:firstRowFirstColumn="0" w:firstRowLastColumn="0" w:lastRowFirstColumn="0" w:lastRowLastColumn="0"/>
              <w:rPr>
                <w:rFonts w:cs="Calibri"/>
                <w:sz w:val="24"/>
                <w:rtl/>
              </w:rPr>
            </w:pPr>
            <w:r w:rsidRPr="00795E55">
              <w:rPr>
                <w:rFonts w:cs="Calibri"/>
                <w:sz w:val="24"/>
                <w:rtl/>
              </w:rPr>
              <w:t>27.8</w:t>
            </w:r>
          </w:p>
        </w:tc>
      </w:tr>
      <w:tr w:rsidR="00343B29" w:rsidRPr="00712973" w:rsidTr="009B1EC6">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800" w:type="dxa"/>
            <w:vAlign w:val="center"/>
            <w:hideMark/>
          </w:tcPr>
          <w:p w:rsidR="00343B29" w:rsidRPr="00861B68" w:rsidRDefault="00343B29" w:rsidP="009B1EC6">
            <w:pPr>
              <w:spacing w:after="0" w:line="240" w:lineRule="auto"/>
              <w:jc w:val="center"/>
              <w:rPr>
                <w:rFonts w:eastAsia="Times New Roman" w:cs="Calibri"/>
                <w:szCs w:val="22"/>
              </w:rPr>
            </w:pPr>
            <w:r w:rsidRPr="00861B68">
              <w:rPr>
                <w:rFonts w:eastAsia="Times New Roman" w:cs="Calibri"/>
                <w:sz w:val="24"/>
                <w:rtl/>
              </w:rPr>
              <w:t>المملكة</w:t>
            </w:r>
          </w:p>
        </w:tc>
        <w:tc>
          <w:tcPr>
            <w:tcW w:w="6100" w:type="dxa"/>
            <w:noWrap/>
            <w:vAlign w:val="center"/>
            <w:hideMark/>
          </w:tcPr>
          <w:p w:rsidR="00343B29" w:rsidRPr="00795E55" w:rsidRDefault="00343B29" w:rsidP="00F94404">
            <w:pPr>
              <w:bidi w:val="0"/>
              <w:spacing w:after="0"/>
              <w:jc w:val="center"/>
              <w:cnfStyle w:val="000000010000" w:firstRow="0" w:lastRow="0" w:firstColumn="0" w:lastColumn="0" w:oddVBand="0" w:evenVBand="0" w:oddHBand="0" w:evenHBand="1" w:firstRowFirstColumn="0" w:firstRowLastColumn="0" w:lastRowFirstColumn="0" w:lastRowLastColumn="0"/>
              <w:rPr>
                <w:rFonts w:cs="Calibri"/>
                <w:b/>
                <w:bCs/>
                <w:sz w:val="24"/>
              </w:rPr>
            </w:pPr>
            <w:r w:rsidRPr="00795E55">
              <w:rPr>
                <w:rFonts w:cs="Calibri"/>
                <w:b/>
                <w:bCs/>
                <w:sz w:val="24"/>
                <w:rtl/>
              </w:rPr>
              <w:t>100</w:t>
            </w:r>
          </w:p>
        </w:tc>
      </w:tr>
    </w:tbl>
    <w:p w:rsidR="00343B29" w:rsidRPr="00712973" w:rsidRDefault="00343B29" w:rsidP="00AE2999">
      <w:pPr>
        <w:spacing w:after="240" w:line="269" w:lineRule="auto"/>
        <w:ind w:left="450"/>
        <w:rPr>
          <w:rFonts w:cs="Calibri"/>
          <w:b/>
          <w:bCs/>
          <w:sz w:val="32"/>
          <w:szCs w:val="32"/>
          <w:lang w:bidi="ar-JO"/>
        </w:rPr>
      </w:pPr>
    </w:p>
    <w:p w:rsidR="00343B29" w:rsidRPr="00712973" w:rsidRDefault="00343B29" w:rsidP="00AE2999">
      <w:pPr>
        <w:spacing w:after="240" w:line="269" w:lineRule="auto"/>
        <w:ind w:left="450"/>
        <w:rPr>
          <w:rFonts w:cs="Calibri"/>
          <w:b/>
          <w:bCs/>
          <w:sz w:val="32"/>
          <w:szCs w:val="32"/>
          <w:lang w:bidi="ar-JO"/>
        </w:rPr>
      </w:pPr>
    </w:p>
    <w:p w:rsidR="00F3325A" w:rsidRPr="00712973" w:rsidRDefault="00F3325A" w:rsidP="00986D33">
      <w:pPr>
        <w:rPr>
          <w:rFonts w:eastAsia="Times New Roman" w:cs="Calibri"/>
          <w:b/>
          <w:bCs/>
          <w:sz w:val="24"/>
          <w:rtl/>
          <w:lang w:bidi="ar-JO"/>
        </w:rPr>
      </w:pPr>
    </w:p>
    <w:sectPr w:rsidR="00F3325A" w:rsidRPr="00712973" w:rsidSect="00D01610">
      <w:headerReference w:type="even" r:id="rId13"/>
      <w:headerReference w:type="default" r:id="rId14"/>
      <w:footerReference w:type="default" r:id="rId15"/>
      <w:headerReference w:type="first" r:id="rId16"/>
      <w:pgSz w:w="11907" w:h="17010" w:code="9"/>
      <w:pgMar w:top="1260" w:right="1642" w:bottom="1260" w:left="1555" w:header="576"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329" w:rsidRDefault="00194329" w:rsidP="004D5292">
      <w:pPr>
        <w:spacing w:after="0" w:line="240" w:lineRule="auto"/>
      </w:pPr>
      <w:r>
        <w:separator/>
      </w:r>
    </w:p>
  </w:endnote>
  <w:endnote w:type="continuationSeparator" w:id="0">
    <w:p w:rsidR="00194329" w:rsidRDefault="00194329" w:rsidP="004D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0801130"/>
      <w:docPartObj>
        <w:docPartGallery w:val="Page Numbers (Bottom of Page)"/>
        <w:docPartUnique/>
      </w:docPartObj>
    </w:sdtPr>
    <w:sdtEndPr>
      <w:rPr>
        <w:noProof/>
      </w:rPr>
    </w:sdtEndPr>
    <w:sdtContent>
      <w:p w:rsidR="001154C1" w:rsidRDefault="001154C1">
        <w:pPr>
          <w:pStyle w:val="Footer"/>
          <w:jc w:val="center"/>
        </w:pPr>
        <w:r>
          <w:fldChar w:fldCharType="begin"/>
        </w:r>
        <w:r>
          <w:instrText xml:space="preserve"> PAGE   \* MERGEFORMAT </w:instrText>
        </w:r>
        <w:r>
          <w:fldChar w:fldCharType="separate"/>
        </w:r>
        <w:r w:rsidR="00ED17FB">
          <w:rPr>
            <w:noProof/>
            <w:rtl/>
          </w:rPr>
          <w:t>4</w:t>
        </w:r>
        <w:r>
          <w:rPr>
            <w:noProof/>
          </w:rPr>
          <w:fldChar w:fldCharType="end"/>
        </w:r>
      </w:p>
    </w:sdtContent>
  </w:sdt>
  <w:p w:rsidR="001154C1" w:rsidRDefault="001154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329" w:rsidRDefault="00194329" w:rsidP="004D5292">
      <w:pPr>
        <w:spacing w:after="0" w:line="240" w:lineRule="auto"/>
      </w:pPr>
      <w:r>
        <w:separator/>
      </w:r>
    </w:p>
  </w:footnote>
  <w:footnote w:type="continuationSeparator" w:id="0">
    <w:p w:rsidR="00194329" w:rsidRDefault="00194329" w:rsidP="004D5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C1" w:rsidRDefault="001154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C1" w:rsidRDefault="001154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C1" w:rsidRDefault="001154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1EA"/>
    <w:multiLevelType w:val="hybridMultilevel"/>
    <w:tmpl w:val="55703A20"/>
    <w:lvl w:ilvl="0" w:tplc="6F8A9FD6">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3434F"/>
    <w:multiLevelType w:val="hybridMultilevel"/>
    <w:tmpl w:val="FC5E6DA0"/>
    <w:lvl w:ilvl="0" w:tplc="26B09C0E">
      <w:start w:val="1"/>
      <w:numFmt w:val="decimal"/>
      <w:lvlText w:val="%1."/>
      <w:lvlJc w:val="left"/>
      <w:pPr>
        <w:ind w:left="1080" w:hanging="360"/>
      </w:pPr>
      <w:rPr>
        <w:rFonts w:asciiTheme="majorBidi" w:hAnsiTheme="majorBidi" w:cstheme="majorBidi"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2BE68F7"/>
    <w:multiLevelType w:val="hybridMultilevel"/>
    <w:tmpl w:val="CA887230"/>
    <w:lvl w:ilvl="0" w:tplc="08FC018E">
      <w:start w:val="1"/>
      <w:numFmt w:val="bullet"/>
      <w:lvlText w:val=""/>
      <w:lvlJc w:val="left"/>
      <w:pPr>
        <w:ind w:left="566" w:hanging="360"/>
      </w:pPr>
      <w:rPr>
        <w:rFonts w:ascii="Wingdings" w:hAnsi="Wingdings" w:hint="default"/>
        <w:sz w:val="24"/>
        <w:szCs w:val="24"/>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 w15:restartNumberingAfterBreak="0">
    <w:nsid w:val="03B139C8"/>
    <w:multiLevelType w:val="hybridMultilevel"/>
    <w:tmpl w:val="CB5292F6"/>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4" w15:restartNumberingAfterBreak="0">
    <w:nsid w:val="05DB6177"/>
    <w:multiLevelType w:val="hybridMultilevel"/>
    <w:tmpl w:val="14741AB2"/>
    <w:lvl w:ilvl="0" w:tplc="1068BDAC">
      <w:start w:val="1"/>
      <w:numFmt w:val="decimal"/>
      <w:lvlText w:val="%1."/>
      <w:lvlJc w:val="left"/>
      <w:pPr>
        <w:ind w:left="456" w:hanging="360"/>
      </w:pPr>
      <w:rPr>
        <w:rFonts w:hint="default"/>
        <w:b/>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5" w15:restartNumberingAfterBreak="0">
    <w:nsid w:val="0BEF7EF3"/>
    <w:multiLevelType w:val="hybridMultilevel"/>
    <w:tmpl w:val="16C846E4"/>
    <w:lvl w:ilvl="0" w:tplc="0E5A141E">
      <w:start w:val="1"/>
      <w:numFmt w:val="bullet"/>
      <w:lvlText w:val="•"/>
      <w:lvlJc w:val="left"/>
      <w:pPr>
        <w:tabs>
          <w:tab w:val="num" w:pos="720"/>
        </w:tabs>
        <w:ind w:left="720" w:hanging="360"/>
      </w:pPr>
      <w:rPr>
        <w:rFonts w:ascii="Times New Roman" w:hAnsi="Times New Roman" w:hint="default"/>
      </w:rPr>
    </w:lvl>
    <w:lvl w:ilvl="1" w:tplc="058A02B6" w:tentative="1">
      <w:start w:val="1"/>
      <w:numFmt w:val="bullet"/>
      <w:lvlText w:val="•"/>
      <w:lvlJc w:val="left"/>
      <w:pPr>
        <w:tabs>
          <w:tab w:val="num" w:pos="1440"/>
        </w:tabs>
        <w:ind w:left="1440" w:hanging="360"/>
      </w:pPr>
      <w:rPr>
        <w:rFonts w:ascii="Times New Roman" w:hAnsi="Times New Roman" w:hint="default"/>
      </w:rPr>
    </w:lvl>
    <w:lvl w:ilvl="2" w:tplc="4B1E4FD6" w:tentative="1">
      <w:start w:val="1"/>
      <w:numFmt w:val="bullet"/>
      <w:lvlText w:val="•"/>
      <w:lvlJc w:val="left"/>
      <w:pPr>
        <w:tabs>
          <w:tab w:val="num" w:pos="2160"/>
        </w:tabs>
        <w:ind w:left="2160" w:hanging="360"/>
      </w:pPr>
      <w:rPr>
        <w:rFonts w:ascii="Times New Roman" w:hAnsi="Times New Roman" w:hint="default"/>
      </w:rPr>
    </w:lvl>
    <w:lvl w:ilvl="3" w:tplc="4596FBA8" w:tentative="1">
      <w:start w:val="1"/>
      <w:numFmt w:val="bullet"/>
      <w:lvlText w:val="•"/>
      <w:lvlJc w:val="left"/>
      <w:pPr>
        <w:tabs>
          <w:tab w:val="num" w:pos="2880"/>
        </w:tabs>
        <w:ind w:left="2880" w:hanging="360"/>
      </w:pPr>
      <w:rPr>
        <w:rFonts w:ascii="Times New Roman" w:hAnsi="Times New Roman" w:hint="default"/>
      </w:rPr>
    </w:lvl>
    <w:lvl w:ilvl="4" w:tplc="1EDC6866" w:tentative="1">
      <w:start w:val="1"/>
      <w:numFmt w:val="bullet"/>
      <w:lvlText w:val="•"/>
      <w:lvlJc w:val="left"/>
      <w:pPr>
        <w:tabs>
          <w:tab w:val="num" w:pos="3600"/>
        </w:tabs>
        <w:ind w:left="3600" w:hanging="360"/>
      </w:pPr>
      <w:rPr>
        <w:rFonts w:ascii="Times New Roman" w:hAnsi="Times New Roman" w:hint="default"/>
      </w:rPr>
    </w:lvl>
    <w:lvl w:ilvl="5" w:tplc="A5FC22AA" w:tentative="1">
      <w:start w:val="1"/>
      <w:numFmt w:val="bullet"/>
      <w:lvlText w:val="•"/>
      <w:lvlJc w:val="left"/>
      <w:pPr>
        <w:tabs>
          <w:tab w:val="num" w:pos="4320"/>
        </w:tabs>
        <w:ind w:left="4320" w:hanging="360"/>
      </w:pPr>
      <w:rPr>
        <w:rFonts w:ascii="Times New Roman" w:hAnsi="Times New Roman" w:hint="default"/>
      </w:rPr>
    </w:lvl>
    <w:lvl w:ilvl="6" w:tplc="4ACE1E7A" w:tentative="1">
      <w:start w:val="1"/>
      <w:numFmt w:val="bullet"/>
      <w:lvlText w:val="•"/>
      <w:lvlJc w:val="left"/>
      <w:pPr>
        <w:tabs>
          <w:tab w:val="num" w:pos="5040"/>
        </w:tabs>
        <w:ind w:left="5040" w:hanging="360"/>
      </w:pPr>
      <w:rPr>
        <w:rFonts w:ascii="Times New Roman" w:hAnsi="Times New Roman" w:hint="default"/>
      </w:rPr>
    </w:lvl>
    <w:lvl w:ilvl="7" w:tplc="A9689482" w:tentative="1">
      <w:start w:val="1"/>
      <w:numFmt w:val="bullet"/>
      <w:lvlText w:val="•"/>
      <w:lvlJc w:val="left"/>
      <w:pPr>
        <w:tabs>
          <w:tab w:val="num" w:pos="5760"/>
        </w:tabs>
        <w:ind w:left="5760" w:hanging="360"/>
      </w:pPr>
      <w:rPr>
        <w:rFonts w:ascii="Times New Roman" w:hAnsi="Times New Roman" w:hint="default"/>
      </w:rPr>
    </w:lvl>
    <w:lvl w:ilvl="8" w:tplc="BED219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FF26967"/>
    <w:multiLevelType w:val="hybridMultilevel"/>
    <w:tmpl w:val="D892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B4AD9"/>
    <w:multiLevelType w:val="hybridMultilevel"/>
    <w:tmpl w:val="B7F494BA"/>
    <w:lvl w:ilvl="0" w:tplc="2250AA06">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8218A"/>
    <w:multiLevelType w:val="hybridMultilevel"/>
    <w:tmpl w:val="45509484"/>
    <w:lvl w:ilvl="0" w:tplc="12165506">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E25334"/>
    <w:multiLevelType w:val="hybridMultilevel"/>
    <w:tmpl w:val="50648B26"/>
    <w:lvl w:ilvl="0" w:tplc="D29E70A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47B66"/>
    <w:multiLevelType w:val="hybridMultilevel"/>
    <w:tmpl w:val="7BD2A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54904"/>
    <w:multiLevelType w:val="hybridMultilevel"/>
    <w:tmpl w:val="AA90E2DA"/>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2" w15:restartNumberingAfterBreak="0">
    <w:nsid w:val="28CE26D6"/>
    <w:multiLevelType w:val="hybridMultilevel"/>
    <w:tmpl w:val="2E7CC5AA"/>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3" w15:restartNumberingAfterBreak="0">
    <w:nsid w:val="293A4968"/>
    <w:multiLevelType w:val="hybridMultilevel"/>
    <w:tmpl w:val="E90AE268"/>
    <w:lvl w:ilvl="0" w:tplc="04090001">
      <w:start w:val="1"/>
      <w:numFmt w:val="bullet"/>
      <w:lvlText w:val=""/>
      <w:lvlJc w:val="left"/>
      <w:pPr>
        <w:ind w:left="498" w:hanging="360"/>
      </w:pPr>
      <w:rPr>
        <w:rFonts w:ascii="Symbol" w:hAnsi="Symbol"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14" w15:restartNumberingAfterBreak="0">
    <w:nsid w:val="2E5E06C4"/>
    <w:multiLevelType w:val="hybridMultilevel"/>
    <w:tmpl w:val="F71CB624"/>
    <w:lvl w:ilvl="0" w:tplc="1AF22996">
      <w:start w:val="1"/>
      <w:numFmt w:val="decimal"/>
      <w:lvlText w:val="%1."/>
      <w:lvlJc w:val="left"/>
      <w:pPr>
        <w:ind w:left="360" w:hanging="360"/>
      </w:pPr>
      <w:rPr>
        <w:rFonts w:hint="default"/>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8A100B"/>
    <w:multiLevelType w:val="hybridMultilevel"/>
    <w:tmpl w:val="4CC47778"/>
    <w:lvl w:ilvl="0" w:tplc="7B54B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857135"/>
    <w:multiLevelType w:val="hybridMultilevel"/>
    <w:tmpl w:val="0E484A64"/>
    <w:lvl w:ilvl="0" w:tplc="023612CA">
      <w:start w:val="7"/>
      <w:numFmt w:val="bullet"/>
      <w:lvlText w:val="-"/>
      <w:lvlJc w:val="left"/>
      <w:pPr>
        <w:ind w:left="360" w:hanging="360"/>
      </w:pPr>
      <w:rPr>
        <w:rFonts w:ascii="Traditional Arabic" w:eastAsia="Calibr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7186D"/>
    <w:multiLevelType w:val="multilevel"/>
    <w:tmpl w:val="C4A809A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1057" w:hanging="720"/>
      </w:pPr>
      <w:rPr>
        <w:rFonts w:ascii="Calibri" w:hAnsi="Calibri" w:cs="Arial" w:hint="default"/>
        <w:sz w:val="28"/>
      </w:rPr>
    </w:lvl>
    <w:lvl w:ilvl="2">
      <w:start w:val="2"/>
      <w:numFmt w:val="decimal"/>
      <w:isLgl/>
      <w:lvlText w:val="%1.%2.%3"/>
      <w:lvlJc w:val="left"/>
      <w:pPr>
        <w:ind w:left="1754" w:hanging="1080"/>
      </w:pPr>
      <w:rPr>
        <w:rFonts w:ascii="Calibri" w:hAnsi="Calibri" w:cs="Arial" w:hint="default"/>
        <w:sz w:val="28"/>
      </w:rPr>
    </w:lvl>
    <w:lvl w:ilvl="3">
      <w:start w:val="1"/>
      <w:numFmt w:val="decimal"/>
      <w:isLgl/>
      <w:lvlText w:val="%1.%2.%3.%4"/>
      <w:lvlJc w:val="left"/>
      <w:pPr>
        <w:ind w:left="2451" w:hanging="1440"/>
      </w:pPr>
      <w:rPr>
        <w:rFonts w:ascii="Calibri" w:hAnsi="Calibri" w:cs="Arial" w:hint="default"/>
        <w:sz w:val="28"/>
      </w:rPr>
    </w:lvl>
    <w:lvl w:ilvl="4">
      <w:start w:val="1"/>
      <w:numFmt w:val="decimal"/>
      <w:isLgl/>
      <w:lvlText w:val="%1.%2.%3.%4.%5"/>
      <w:lvlJc w:val="left"/>
      <w:pPr>
        <w:ind w:left="2788" w:hanging="1440"/>
      </w:pPr>
      <w:rPr>
        <w:rFonts w:ascii="Calibri" w:hAnsi="Calibri" w:cs="Arial" w:hint="default"/>
        <w:sz w:val="28"/>
      </w:rPr>
    </w:lvl>
    <w:lvl w:ilvl="5">
      <w:start w:val="1"/>
      <w:numFmt w:val="decimal"/>
      <w:isLgl/>
      <w:lvlText w:val="%1.%2.%3.%4.%5.%6"/>
      <w:lvlJc w:val="left"/>
      <w:pPr>
        <w:ind w:left="3485" w:hanging="1800"/>
      </w:pPr>
      <w:rPr>
        <w:rFonts w:ascii="Calibri" w:hAnsi="Calibri" w:cs="Arial" w:hint="default"/>
        <w:sz w:val="28"/>
      </w:rPr>
    </w:lvl>
    <w:lvl w:ilvl="6">
      <w:start w:val="1"/>
      <w:numFmt w:val="decimal"/>
      <w:isLgl/>
      <w:lvlText w:val="%1.%2.%3.%4.%5.%6.%7"/>
      <w:lvlJc w:val="left"/>
      <w:pPr>
        <w:ind w:left="4182" w:hanging="2160"/>
      </w:pPr>
      <w:rPr>
        <w:rFonts w:ascii="Calibri" w:hAnsi="Calibri" w:cs="Arial" w:hint="default"/>
        <w:sz w:val="28"/>
      </w:rPr>
    </w:lvl>
    <w:lvl w:ilvl="7">
      <w:start w:val="1"/>
      <w:numFmt w:val="decimal"/>
      <w:isLgl/>
      <w:lvlText w:val="%1.%2.%3.%4.%5.%6.%7.%8"/>
      <w:lvlJc w:val="left"/>
      <w:pPr>
        <w:ind w:left="4879" w:hanging="2520"/>
      </w:pPr>
      <w:rPr>
        <w:rFonts w:ascii="Calibri" w:hAnsi="Calibri" w:cs="Arial" w:hint="default"/>
        <w:sz w:val="28"/>
      </w:rPr>
    </w:lvl>
    <w:lvl w:ilvl="8">
      <w:start w:val="1"/>
      <w:numFmt w:val="decimal"/>
      <w:isLgl/>
      <w:lvlText w:val="%1.%2.%3.%4.%5.%6.%7.%8.%9"/>
      <w:lvlJc w:val="left"/>
      <w:pPr>
        <w:ind w:left="5576" w:hanging="2880"/>
      </w:pPr>
      <w:rPr>
        <w:rFonts w:ascii="Calibri" w:hAnsi="Calibri" w:cs="Arial" w:hint="default"/>
        <w:sz w:val="28"/>
      </w:rPr>
    </w:lvl>
  </w:abstractNum>
  <w:abstractNum w:abstractNumId="18" w15:restartNumberingAfterBreak="0">
    <w:nsid w:val="3BD063DB"/>
    <w:multiLevelType w:val="hybridMultilevel"/>
    <w:tmpl w:val="134A85FE"/>
    <w:lvl w:ilvl="0" w:tplc="04090001">
      <w:start w:val="1"/>
      <w:numFmt w:val="bullet"/>
      <w:lvlText w:val=""/>
      <w:lvlJc w:val="left"/>
      <w:pPr>
        <w:ind w:left="407" w:hanging="360"/>
      </w:pPr>
      <w:rPr>
        <w:rFonts w:ascii="Symbol" w:hAnsi="Symbol"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abstractNum w:abstractNumId="19" w15:restartNumberingAfterBreak="0">
    <w:nsid w:val="3E101AC8"/>
    <w:multiLevelType w:val="multilevel"/>
    <w:tmpl w:val="D1F406B2"/>
    <w:lvl w:ilvl="0">
      <w:start w:val="1"/>
      <w:numFmt w:val="decimal"/>
      <w:lvlText w:val="%1."/>
      <w:lvlJc w:val="left"/>
      <w:pPr>
        <w:ind w:left="360" w:hanging="360"/>
      </w:pPr>
      <w:rPr>
        <w:rFonts w:ascii="Times New Roman" w:hAnsi="Times New Roman" w:cs="Times New Roman" w:hint="default"/>
        <w:b w:val="0"/>
        <w:bCs w:val="0"/>
        <w:sz w:val="24"/>
        <w:szCs w:val="24"/>
      </w:rPr>
    </w:lvl>
    <w:lvl w:ilvl="1">
      <w:start w:val="2"/>
      <w:numFmt w:val="decimal"/>
      <w:isLgl/>
      <w:lvlText w:val="%1.%2"/>
      <w:lvlJc w:val="left"/>
      <w:pPr>
        <w:ind w:left="900" w:hanging="720"/>
      </w:pPr>
      <w:rPr>
        <w:rFonts w:hint="default"/>
      </w:rPr>
    </w:lvl>
    <w:lvl w:ilvl="2">
      <w:start w:val="9"/>
      <w:numFmt w:val="decimal"/>
      <w:isLgl/>
      <w:lvlText w:val="%1.%2.%3"/>
      <w:lvlJc w:val="left"/>
      <w:pPr>
        <w:ind w:left="21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20" w15:restartNumberingAfterBreak="0">
    <w:nsid w:val="43A0168C"/>
    <w:multiLevelType w:val="hybridMultilevel"/>
    <w:tmpl w:val="3CE6C536"/>
    <w:lvl w:ilvl="0" w:tplc="46A44EA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92684"/>
    <w:multiLevelType w:val="hybridMultilevel"/>
    <w:tmpl w:val="A4F6023A"/>
    <w:lvl w:ilvl="0" w:tplc="C2D03924">
      <w:start w:val="1"/>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124DE"/>
    <w:multiLevelType w:val="hybridMultilevel"/>
    <w:tmpl w:val="FFE8FEA0"/>
    <w:lvl w:ilvl="0" w:tplc="FA88007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C944FC"/>
    <w:multiLevelType w:val="hybridMultilevel"/>
    <w:tmpl w:val="5ECC43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C0830"/>
    <w:multiLevelType w:val="multilevel"/>
    <w:tmpl w:val="AA3E91B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720" w:hanging="720"/>
      </w:pPr>
      <w:rPr>
        <w:rFonts w:hint="default"/>
      </w:rPr>
    </w:lvl>
    <w:lvl w:ilvl="2">
      <w:start w:val="2"/>
      <w:numFmt w:val="decimal"/>
      <w:isLgl/>
      <w:lvlText w:val="%1.%2.%3"/>
      <w:lvlJc w:val="left"/>
      <w:pPr>
        <w:ind w:left="630" w:hanging="720"/>
      </w:pPr>
      <w:rPr>
        <w:rFonts w:hint="default"/>
        <w:lang w:bidi="ar-JO"/>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5" w15:restartNumberingAfterBreak="0">
    <w:nsid w:val="51BA0EC0"/>
    <w:multiLevelType w:val="multilevel"/>
    <w:tmpl w:val="A176BF66"/>
    <w:lvl w:ilvl="0">
      <w:start w:val="1"/>
      <w:numFmt w:val="decimal"/>
      <w:lvlText w:val="%1."/>
      <w:lvlJc w:val="left"/>
      <w:pPr>
        <w:ind w:left="360" w:hanging="360"/>
      </w:pPr>
      <w:rPr>
        <w:rFonts w:ascii="Times New Roman" w:hAnsi="Times New Roman" w:cs="Times New Roman" w:hint="default"/>
        <w:b w:val="0"/>
        <w:bCs w:val="0"/>
        <w:sz w:val="24"/>
        <w:szCs w:val="24"/>
      </w:rPr>
    </w:lvl>
    <w:lvl w:ilvl="1">
      <w:start w:val="2"/>
      <w:numFmt w:val="decimal"/>
      <w:isLgl/>
      <w:lvlText w:val="%1.%2"/>
      <w:lvlJc w:val="left"/>
      <w:pPr>
        <w:ind w:left="3150" w:hanging="720"/>
      </w:pPr>
      <w:rPr>
        <w:rFonts w:ascii="Calibri" w:hAnsi="Calibri" w:cs="Arial" w:hint="default"/>
        <w:sz w:val="28"/>
      </w:rPr>
    </w:lvl>
    <w:lvl w:ilvl="2">
      <w:start w:val="1"/>
      <w:numFmt w:val="decimal"/>
      <w:isLgl/>
      <w:lvlText w:val="%1.%2.%3"/>
      <w:lvlJc w:val="left"/>
      <w:pPr>
        <w:ind w:left="1320" w:hanging="1080"/>
      </w:pPr>
      <w:rPr>
        <w:rFonts w:ascii="Calibri" w:hAnsi="Calibri" w:cs="Arial" w:hint="default"/>
        <w:sz w:val="28"/>
      </w:rPr>
    </w:lvl>
    <w:lvl w:ilvl="3">
      <w:start w:val="1"/>
      <w:numFmt w:val="decimal"/>
      <w:isLgl/>
      <w:lvlText w:val="%1.%2.%3.%4"/>
      <w:lvlJc w:val="left"/>
      <w:pPr>
        <w:ind w:left="1800" w:hanging="1440"/>
      </w:pPr>
      <w:rPr>
        <w:rFonts w:ascii="Calibri" w:hAnsi="Calibri" w:cs="Arial" w:hint="default"/>
        <w:sz w:val="28"/>
      </w:rPr>
    </w:lvl>
    <w:lvl w:ilvl="4">
      <w:start w:val="1"/>
      <w:numFmt w:val="decimal"/>
      <w:isLgl/>
      <w:lvlText w:val="%1.%2.%3.%4.%5"/>
      <w:lvlJc w:val="left"/>
      <w:pPr>
        <w:ind w:left="1920" w:hanging="1440"/>
      </w:pPr>
      <w:rPr>
        <w:rFonts w:ascii="Calibri" w:hAnsi="Calibri" w:cs="Arial" w:hint="default"/>
        <w:sz w:val="28"/>
      </w:rPr>
    </w:lvl>
    <w:lvl w:ilvl="5">
      <w:start w:val="1"/>
      <w:numFmt w:val="decimal"/>
      <w:isLgl/>
      <w:lvlText w:val="%1.%2.%3.%4.%5.%6"/>
      <w:lvlJc w:val="left"/>
      <w:pPr>
        <w:ind w:left="2400" w:hanging="1800"/>
      </w:pPr>
      <w:rPr>
        <w:rFonts w:ascii="Calibri" w:hAnsi="Calibri" w:cs="Arial" w:hint="default"/>
        <w:sz w:val="28"/>
      </w:rPr>
    </w:lvl>
    <w:lvl w:ilvl="6">
      <w:start w:val="1"/>
      <w:numFmt w:val="decimal"/>
      <w:isLgl/>
      <w:lvlText w:val="%1.%2.%3.%4.%5.%6.%7"/>
      <w:lvlJc w:val="left"/>
      <w:pPr>
        <w:ind w:left="2880" w:hanging="2160"/>
      </w:pPr>
      <w:rPr>
        <w:rFonts w:ascii="Calibri" w:hAnsi="Calibri" w:cs="Arial" w:hint="default"/>
        <w:sz w:val="28"/>
      </w:rPr>
    </w:lvl>
    <w:lvl w:ilvl="7">
      <w:start w:val="1"/>
      <w:numFmt w:val="decimal"/>
      <w:isLgl/>
      <w:lvlText w:val="%1.%2.%3.%4.%5.%6.%7.%8"/>
      <w:lvlJc w:val="left"/>
      <w:pPr>
        <w:ind w:left="3360" w:hanging="2520"/>
      </w:pPr>
      <w:rPr>
        <w:rFonts w:ascii="Calibri" w:hAnsi="Calibri" w:cs="Arial" w:hint="default"/>
        <w:sz w:val="28"/>
      </w:rPr>
    </w:lvl>
    <w:lvl w:ilvl="8">
      <w:start w:val="1"/>
      <w:numFmt w:val="decimal"/>
      <w:isLgl/>
      <w:lvlText w:val="%1.%2.%3.%4.%5.%6.%7.%8.%9"/>
      <w:lvlJc w:val="left"/>
      <w:pPr>
        <w:ind w:left="3840" w:hanging="2880"/>
      </w:pPr>
      <w:rPr>
        <w:rFonts w:ascii="Calibri" w:hAnsi="Calibri" w:cs="Arial" w:hint="default"/>
        <w:sz w:val="28"/>
      </w:rPr>
    </w:lvl>
  </w:abstractNum>
  <w:abstractNum w:abstractNumId="26" w15:restartNumberingAfterBreak="0">
    <w:nsid w:val="53110174"/>
    <w:multiLevelType w:val="hybridMultilevel"/>
    <w:tmpl w:val="C764BF38"/>
    <w:lvl w:ilvl="0" w:tplc="5F28F1C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D7F69"/>
    <w:multiLevelType w:val="hybridMultilevel"/>
    <w:tmpl w:val="6AA8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F1F82"/>
    <w:multiLevelType w:val="hybridMultilevel"/>
    <w:tmpl w:val="DC3EBA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5115A"/>
    <w:multiLevelType w:val="hybridMultilevel"/>
    <w:tmpl w:val="AE8CA084"/>
    <w:lvl w:ilvl="0" w:tplc="EC2AAD2A">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0" w15:restartNumberingAfterBreak="0">
    <w:nsid w:val="5FCC6CCE"/>
    <w:multiLevelType w:val="hybridMultilevel"/>
    <w:tmpl w:val="67B4F0AA"/>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31" w15:restartNumberingAfterBreak="0">
    <w:nsid w:val="66656BDF"/>
    <w:multiLevelType w:val="hybridMultilevel"/>
    <w:tmpl w:val="895AC31A"/>
    <w:lvl w:ilvl="0" w:tplc="30D6E550">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4A4E1E"/>
    <w:multiLevelType w:val="hybridMultilevel"/>
    <w:tmpl w:val="53DE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A169C"/>
    <w:multiLevelType w:val="hybridMultilevel"/>
    <w:tmpl w:val="6DD8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17323"/>
    <w:multiLevelType w:val="hybridMultilevel"/>
    <w:tmpl w:val="9D625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A0051"/>
    <w:multiLevelType w:val="hybridMultilevel"/>
    <w:tmpl w:val="715C45CA"/>
    <w:lvl w:ilvl="0" w:tplc="E6F4D3DA">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FA2C32"/>
    <w:multiLevelType w:val="hybridMultilevel"/>
    <w:tmpl w:val="3B8A88D4"/>
    <w:lvl w:ilvl="0" w:tplc="73AC1CEE">
      <w:numFmt w:val="bullet"/>
      <w:lvlText w:val=""/>
      <w:lvlJc w:val="left"/>
      <w:pPr>
        <w:ind w:left="720" w:hanging="360"/>
      </w:pPr>
      <w:rPr>
        <w:rFonts w:ascii="Symbol" w:eastAsia="Calibr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0"/>
  </w:num>
  <w:num w:numId="4">
    <w:abstractNumId w:val="31"/>
  </w:num>
  <w:num w:numId="5">
    <w:abstractNumId w:val="24"/>
  </w:num>
  <w:num w:numId="6">
    <w:abstractNumId w:val="17"/>
  </w:num>
  <w:num w:numId="7">
    <w:abstractNumId w:val="19"/>
  </w:num>
  <w:num w:numId="8">
    <w:abstractNumId w:val="16"/>
  </w:num>
  <w:num w:numId="9">
    <w:abstractNumId w:val="25"/>
  </w:num>
  <w:num w:numId="10">
    <w:abstractNumId w:val="27"/>
  </w:num>
  <w:num w:numId="11">
    <w:abstractNumId w:val="10"/>
  </w:num>
  <w:num w:numId="12">
    <w:abstractNumId w:val="14"/>
  </w:num>
  <w:num w:numId="13">
    <w:abstractNumId w:val="15"/>
  </w:num>
  <w:num w:numId="14">
    <w:abstractNumId w:val="29"/>
  </w:num>
  <w:num w:numId="15">
    <w:abstractNumId w:val="4"/>
  </w:num>
  <w:num w:numId="16">
    <w:abstractNumId w:val="36"/>
  </w:num>
  <w:num w:numId="17">
    <w:abstractNumId w:val="6"/>
  </w:num>
  <w:num w:numId="18">
    <w:abstractNumId w:val="9"/>
  </w:num>
  <w:num w:numId="19">
    <w:abstractNumId w:val="7"/>
  </w:num>
  <w:num w:numId="20">
    <w:abstractNumId w:val="2"/>
  </w:num>
  <w:num w:numId="21">
    <w:abstractNumId w:val="8"/>
  </w:num>
  <w:num w:numId="22">
    <w:abstractNumId w:val="11"/>
  </w:num>
  <w:num w:numId="23">
    <w:abstractNumId w:val="18"/>
  </w:num>
  <w:num w:numId="24">
    <w:abstractNumId w:val="20"/>
  </w:num>
  <w:num w:numId="25">
    <w:abstractNumId w:val="28"/>
  </w:num>
  <w:num w:numId="26">
    <w:abstractNumId w:val="13"/>
  </w:num>
  <w:num w:numId="27">
    <w:abstractNumId w:val="33"/>
  </w:num>
  <w:num w:numId="28">
    <w:abstractNumId w:val="3"/>
  </w:num>
  <w:num w:numId="29">
    <w:abstractNumId w:val="5"/>
  </w:num>
  <w:num w:numId="30">
    <w:abstractNumId w:val="30"/>
  </w:num>
  <w:num w:numId="31">
    <w:abstractNumId w:val="12"/>
  </w:num>
  <w:num w:numId="32">
    <w:abstractNumId w:val="21"/>
  </w:num>
  <w:num w:numId="33">
    <w:abstractNumId w:val="26"/>
  </w:num>
  <w:num w:numId="34">
    <w:abstractNumId w:val="13"/>
  </w:num>
  <w:num w:numId="35">
    <w:abstractNumId w:val="32"/>
  </w:num>
  <w:num w:numId="36">
    <w:abstractNumId w:val="1"/>
  </w:num>
  <w:num w:numId="37">
    <w:abstractNumId w:val="3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hideGrammaticalErrors/>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87"/>
    <w:rsid w:val="00000226"/>
    <w:rsid w:val="000013BC"/>
    <w:rsid w:val="00002516"/>
    <w:rsid w:val="00003E44"/>
    <w:rsid w:val="00010600"/>
    <w:rsid w:val="00016EF6"/>
    <w:rsid w:val="0001783F"/>
    <w:rsid w:val="00026A68"/>
    <w:rsid w:val="0002717A"/>
    <w:rsid w:val="000277BB"/>
    <w:rsid w:val="000327D7"/>
    <w:rsid w:val="00032A56"/>
    <w:rsid w:val="00033E24"/>
    <w:rsid w:val="00034DB2"/>
    <w:rsid w:val="00035ECE"/>
    <w:rsid w:val="000369BE"/>
    <w:rsid w:val="00042ACE"/>
    <w:rsid w:val="00044CC9"/>
    <w:rsid w:val="000453A7"/>
    <w:rsid w:val="00045779"/>
    <w:rsid w:val="00045B0E"/>
    <w:rsid w:val="0005004B"/>
    <w:rsid w:val="0005233D"/>
    <w:rsid w:val="00053CD1"/>
    <w:rsid w:val="000556D8"/>
    <w:rsid w:val="00057311"/>
    <w:rsid w:val="00057FB0"/>
    <w:rsid w:val="000655B2"/>
    <w:rsid w:val="000657B3"/>
    <w:rsid w:val="0006636C"/>
    <w:rsid w:val="00071DE9"/>
    <w:rsid w:val="00072259"/>
    <w:rsid w:val="00073733"/>
    <w:rsid w:val="00075446"/>
    <w:rsid w:val="00075988"/>
    <w:rsid w:val="000770F6"/>
    <w:rsid w:val="00077232"/>
    <w:rsid w:val="000774D0"/>
    <w:rsid w:val="00080CC3"/>
    <w:rsid w:val="00085796"/>
    <w:rsid w:val="00087BDA"/>
    <w:rsid w:val="000908CF"/>
    <w:rsid w:val="00092385"/>
    <w:rsid w:val="000940B5"/>
    <w:rsid w:val="000948D8"/>
    <w:rsid w:val="00094BBC"/>
    <w:rsid w:val="00097360"/>
    <w:rsid w:val="0009795D"/>
    <w:rsid w:val="000A0A72"/>
    <w:rsid w:val="000A11AB"/>
    <w:rsid w:val="000A33F4"/>
    <w:rsid w:val="000A3A30"/>
    <w:rsid w:val="000A5856"/>
    <w:rsid w:val="000A5AC5"/>
    <w:rsid w:val="000B5DAE"/>
    <w:rsid w:val="000B6267"/>
    <w:rsid w:val="000C1EB3"/>
    <w:rsid w:val="000C3D08"/>
    <w:rsid w:val="000C555A"/>
    <w:rsid w:val="000C66CA"/>
    <w:rsid w:val="000D2650"/>
    <w:rsid w:val="000D4191"/>
    <w:rsid w:val="000D5BE0"/>
    <w:rsid w:val="000D6520"/>
    <w:rsid w:val="000E1108"/>
    <w:rsid w:val="000E213D"/>
    <w:rsid w:val="000E3C68"/>
    <w:rsid w:val="000E4EF5"/>
    <w:rsid w:val="000E637A"/>
    <w:rsid w:val="000E69FE"/>
    <w:rsid w:val="000E6B51"/>
    <w:rsid w:val="000E70F1"/>
    <w:rsid w:val="000E7E2F"/>
    <w:rsid w:val="000E7F02"/>
    <w:rsid w:val="000F06AC"/>
    <w:rsid w:val="000F0AFF"/>
    <w:rsid w:val="000F4176"/>
    <w:rsid w:val="000F473B"/>
    <w:rsid w:val="000F5DD8"/>
    <w:rsid w:val="00101A4D"/>
    <w:rsid w:val="001022CB"/>
    <w:rsid w:val="0010273F"/>
    <w:rsid w:val="00102A5F"/>
    <w:rsid w:val="00103FC5"/>
    <w:rsid w:val="001115E0"/>
    <w:rsid w:val="001129C2"/>
    <w:rsid w:val="001131A6"/>
    <w:rsid w:val="001142A8"/>
    <w:rsid w:val="001154C1"/>
    <w:rsid w:val="001175CB"/>
    <w:rsid w:val="00117DD2"/>
    <w:rsid w:val="0012011F"/>
    <w:rsid w:val="001204BE"/>
    <w:rsid w:val="001226B1"/>
    <w:rsid w:val="00123AD8"/>
    <w:rsid w:val="00123B3C"/>
    <w:rsid w:val="00124BE4"/>
    <w:rsid w:val="00126751"/>
    <w:rsid w:val="001315B3"/>
    <w:rsid w:val="00131F9D"/>
    <w:rsid w:val="00133BB9"/>
    <w:rsid w:val="00136646"/>
    <w:rsid w:val="001425B8"/>
    <w:rsid w:val="001526AB"/>
    <w:rsid w:val="00152BE2"/>
    <w:rsid w:val="001548FD"/>
    <w:rsid w:val="00155945"/>
    <w:rsid w:val="001566B1"/>
    <w:rsid w:val="0016016A"/>
    <w:rsid w:val="00163C90"/>
    <w:rsid w:val="00166DEC"/>
    <w:rsid w:val="00170422"/>
    <w:rsid w:val="001724CB"/>
    <w:rsid w:val="0017379A"/>
    <w:rsid w:val="00175D16"/>
    <w:rsid w:val="0017792C"/>
    <w:rsid w:val="0018471B"/>
    <w:rsid w:val="001925A9"/>
    <w:rsid w:val="00194329"/>
    <w:rsid w:val="00194403"/>
    <w:rsid w:val="00195909"/>
    <w:rsid w:val="00195963"/>
    <w:rsid w:val="00196592"/>
    <w:rsid w:val="001A4A7E"/>
    <w:rsid w:val="001A6CDF"/>
    <w:rsid w:val="001B355C"/>
    <w:rsid w:val="001B4005"/>
    <w:rsid w:val="001B6520"/>
    <w:rsid w:val="001C055B"/>
    <w:rsid w:val="001C2CB3"/>
    <w:rsid w:val="001C4F59"/>
    <w:rsid w:val="001C6B2E"/>
    <w:rsid w:val="001C743F"/>
    <w:rsid w:val="001D0F61"/>
    <w:rsid w:val="001D118F"/>
    <w:rsid w:val="001D22C3"/>
    <w:rsid w:val="001D4662"/>
    <w:rsid w:val="001D4E9D"/>
    <w:rsid w:val="001D78FC"/>
    <w:rsid w:val="001E0945"/>
    <w:rsid w:val="001E15AC"/>
    <w:rsid w:val="001E3CAA"/>
    <w:rsid w:val="001E65B5"/>
    <w:rsid w:val="001E6DE2"/>
    <w:rsid w:val="001F1D88"/>
    <w:rsid w:val="001F1DBA"/>
    <w:rsid w:val="001F2B0F"/>
    <w:rsid w:val="001F4252"/>
    <w:rsid w:val="001F456D"/>
    <w:rsid w:val="001F5A1E"/>
    <w:rsid w:val="001F6C8E"/>
    <w:rsid w:val="001F72E8"/>
    <w:rsid w:val="0020347E"/>
    <w:rsid w:val="00205BF3"/>
    <w:rsid w:val="00211889"/>
    <w:rsid w:val="0021303C"/>
    <w:rsid w:val="00213F6E"/>
    <w:rsid w:val="00214279"/>
    <w:rsid w:val="0021498B"/>
    <w:rsid w:val="00223926"/>
    <w:rsid w:val="00223AD8"/>
    <w:rsid w:val="00224820"/>
    <w:rsid w:val="00224F5B"/>
    <w:rsid w:val="00225A49"/>
    <w:rsid w:val="00225C15"/>
    <w:rsid w:val="002323D6"/>
    <w:rsid w:val="0023410C"/>
    <w:rsid w:val="00235477"/>
    <w:rsid w:val="0023607C"/>
    <w:rsid w:val="002366F9"/>
    <w:rsid w:val="00242E0E"/>
    <w:rsid w:val="00243D8F"/>
    <w:rsid w:val="00244F35"/>
    <w:rsid w:val="00247FED"/>
    <w:rsid w:val="00250568"/>
    <w:rsid w:val="00250ABB"/>
    <w:rsid w:val="00250B97"/>
    <w:rsid w:val="00252919"/>
    <w:rsid w:val="002545D3"/>
    <w:rsid w:val="002568E8"/>
    <w:rsid w:val="00261FE7"/>
    <w:rsid w:val="00267947"/>
    <w:rsid w:val="002679FE"/>
    <w:rsid w:val="00272D8A"/>
    <w:rsid w:val="00275612"/>
    <w:rsid w:val="0028303A"/>
    <w:rsid w:val="0028369D"/>
    <w:rsid w:val="00283B08"/>
    <w:rsid w:val="00283F3D"/>
    <w:rsid w:val="00284298"/>
    <w:rsid w:val="00285071"/>
    <w:rsid w:val="00287A30"/>
    <w:rsid w:val="00290C10"/>
    <w:rsid w:val="002910EF"/>
    <w:rsid w:val="0029152B"/>
    <w:rsid w:val="00291B44"/>
    <w:rsid w:val="002926AF"/>
    <w:rsid w:val="00295A99"/>
    <w:rsid w:val="002972F6"/>
    <w:rsid w:val="002A0C67"/>
    <w:rsid w:val="002A1884"/>
    <w:rsid w:val="002A35A8"/>
    <w:rsid w:val="002A5AE1"/>
    <w:rsid w:val="002A60F2"/>
    <w:rsid w:val="002B10E5"/>
    <w:rsid w:val="002B2ADB"/>
    <w:rsid w:val="002B2BA0"/>
    <w:rsid w:val="002B30E4"/>
    <w:rsid w:val="002B3E3B"/>
    <w:rsid w:val="002B61CF"/>
    <w:rsid w:val="002C0ED3"/>
    <w:rsid w:val="002C1415"/>
    <w:rsid w:val="002C17D0"/>
    <w:rsid w:val="002C1D47"/>
    <w:rsid w:val="002C1EA1"/>
    <w:rsid w:val="002C3C4E"/>
    <w:rsid w:val="002C4796"/>
    <w:rsid w:val="002C5250"/>
    <w:rsid w:val="002D03C3"/>
    <w:rsid w:val="002D224C"/>
    <w:rsid w:val="002D5A77"/>
    <w:rsid w:val="002D6A2D"/>
    <w:rsid w:val="002D755E"/>
    <w:rsid w:val="002E0CE5"/>
    <w:rsid w:val="002E0F92"/>
    <w:rsid w:val="002E31C0"/>
    <w:rsid w:val="002E339B"/>
    <w:rsid w:val="002E61B7"/>
    <w:rsid w:val="002E70B3"/>
    <w:rsid w:val="002E7FC4"/>
    <w:rsid w:val="002F1782"/>
    <w:rsid w:val="002F1E77"/>
    <w:rsid w:val="002F380F"/>
    <w:rsid w:val="002F4E87"/>
    <w:rsid w:val="002F6ED9"/>
    <w:rsid w:val="00305A4E"/>
    <w:rsid w:val="00306848"/>
    <w:rsid w:val="00307220"/>
    <w:rsid w:val="003112FE"/>
    <w:rsid w:val="00311A9C"/>
    <w:rsid w:val="0031219F"/>
    <w:rsid w:val="00312480"/>
    <w:rsid w:val="00312A14"/>
    <w:rsid w:val="00312ADE"/>
    <w:rsid w:val="003173A6"/>
    <w:rsid w:val="003232E3"/>
    <w:rsid w:val="003237FD"/>
    <w:rsid w:val="00324B48"/>
    <w:rsid w:val="0032555E"/>
    <w:rsid w:val="00325885"/>
    <w:rsid w:val="00325C90"/>
    <w:rsid w:val="00326933"/>
    <w:rsid w:val="0033173E"/>
    <w:rsid w:val="0033176A"/>
    <w:rsid w:val="0033191F"/>
    <w:rsid w:val="00334375"/>
    <w:rsid w:val="00334EB0"/>
    <w:rsid w:val="00335691"/>
    <w:rsid w:val="003402D2"/>
    <w:rsid w:val="0034042E"/>
    <w:rsid w:val="00340862"/>
    <w:rsid w:val="00340D02"/>
    <w:rsid w:val="00341D6E"/>
    <w:rsid w:val="00343B29"/>
    <w:rsid w:val="003457BC"/>
    <w:rsid w:val="003506B1"/>
    <w:rsid w:val="003544B1"/>
    <w:rsid w:val="003573BF"/>
    <w:rsid w:val="00357EF6"/>
    <w:rsid w:val="00363E96"/>
    <w:rsid w:val="0036449D"/>
    <w:rsid w:val="00365E82"/>
    <w:rsid w:val="00366C2F"/>
    <w:rsid w:val="0037011C"/>
    <w:rsid w:val="00371FF8"/>
    <w:rsid w:val="00374A7F"/>
    <w:rsid w:val="003763E3"/>
    <w:rsid w:val="00382013"/>
    <w:rsid w:val="003831F3"/>
    <w:rsid w:val="003832B8"/>
    <w:rsid w:val="00383C16"/>
    <w:rsid w:val="00383D7B"/>
    <w:rsid w:val="00384923"/>
    <w:rsid w:val="0038695D"/>
    <w:rsid w:val="00392408"/>
    <w:rsid w:val="003933A6"/>
    <w:rsid w:val="00394410"/>
    <w:rsid w:val="003977BD"/>
    <w:rsid w:val="003A18A5"/>
    <w:rsid w:val="003A4A13"/>
    <w:rsid w:val="003A50C7"/>
    <w:rsid w:val="003A7583"/>
    <w:rsid w:val="003B04F7"/>
    <w:rsid w:val="003B2678"/>
    <w:rsid w:val="003B3585"/>
    <w:rsid w:val="003B3592"/>
    <w:rsid w:val="003B3ADD"/>
    <w:rsid w:val="003B4341"/>
    <w:rsid w:val="003B532F"/>
    <w:rsid w:val="003B700E"/>
    <w:rsid w:val="003C09DB"/>
    <w:rsid w:val="003C24E9"/>
    <w:rsid w:val="003C44E5"/>
    <w:rsid w:val="003C4F36"/>
    <w:rsid w:val="003D13EE"/>
    <w:rsid w:val="003D1455"/>
    <w:rsid w:val="003D1F0B"/>
    <w:rsid w:val="003D2FE7"/>
    <w:rsid w:val="003D3B68"/>
    <w:rsid w:val="003D41C7"/>
    <w:rsid w:val="003D6941"/>
    <w:rsid w:val="003D6D45"/>
    <w:rsid w:val="003D6F31"/>
    <w:rsid w:val="003E0732"/>
    <w:rsid w:val="003E0B61"/>
    <w:rsid w:val="003E22FE"/>
    <w:rsid w:val="003E2F7E"/>
    <w:rsid w:val="003E312C"/>
    <w:rsid w:val="003E3E02"/>
    <w:rsid w:val="003E483D"/>
    <w:rsid w:val="003E677C"/>
    <w:rsid w:val="003E7349"/>
    <w:rsid w:val="003E7630"/>
    <w:rsid w:val="003E78FC"/>
    <w:rsid w:val="003F1DEA"/>
    <w:rsid w:val="003F6654"/>
    <w:rsid w:val="00402D5F"/>
    <w:rsid w:val="004034B3"/>
    <w:rsid w:val="00404766"/>
    <w:rsid w:val="004067E1"/>
    <w:rsid w:val="00406E8A"/>
    <w:rsid w:val="0041058F"/>
    <w:rsid w:val="004118AB"/>
    <w:rsid w:val="00414DBC"/>
    <w:rsid w:val="00421211"/>
    <w:rsid w:val="00422B4F"/>
    <w:rsid w:val="0042741C"/>
    <w:rsid w:val="00433351"/>
    <w:rsid w:val="00435E86"/>
    <w:rsid w:val="0043618B"/>
    <w:rsid w:val="00437909"/>
    <w:rsid w:val="00442906"/>
    <w:rsid w:val="00446085"/>
    <w:rsid w:val="004473DE"/>
    <w:rsid w:val="004501B0"/>
    <w:rsid w:val="004523A6"/>
    <w:rsid w:val="00454628"/>
    <w:rsid w:val="004615E7"/>
    <w:rsid w:val="0046182A"/>
    <w:rsid w:val="00463F80"/>
    <w:rsid w:val="00472CF4"/>
    <w:rsid w:val="00474F0A"/>
    <w:rsid w:val="00476C04"/>
    <w:rsid w:val="00477278"/>
    <w:rsid w:val="00481242"/>
    <w:rsid w:val="004818C5"/>
    <w:rsid w:val="00482307"/>
    <w:rsid w:val="004845B5"/>
    <w:rsid w:val="00491ED5"/>
    <w:rsid w:val="00491EFF"/>
    <w:rsid w:val="0049460B"/>
    <w:rsid w:val="00497B36"/>
    <w:rsid w:val="004A2936"/>
    <w:rsid w:val="004A3C3C"/>
    <w:rsid w:val="004A3DD8"/>
    <w:rsid w:val="004A4BD4"/>
    <w:rsid w:val="004A577B"/>
    <w:rsid w:val="004A65E3"/>
    <w:rsid w:val="004A68FA"/>
    <w:rsid w:val="004A779B"/>
    <w:rsid w:val="004B1431"/>
    <w:rsid w:val="004B336B"/>
    <w:rsid w:val="004B5D2A"/>
    <w:rsid w:val="004B6643"/>
    <w:rsid w:val="004C2C58"/>
    <w:rsid w:val="004C311E"/>
    <w:rsid w:val="004C3E8D"/>
    <w:rsid w:val="004C6CB3"/>
    <w:rsid w:val="004D11B8"/>
    <w:rsid w:val="004D1B8B"/>
    <w:rsid w:val="004D35D0"/>
    <w:rsid w:val="004D5292"/>
    <w:rsid w:val="004D5448"/>
    <w:rsid w:val="004D5C9F"/>
    <w:rsid w:val="004D74CA"/>
    <w:rsid w:val="004E029E"/>
    <w:rsid w:val="004E1009"/>
    <w:rsid w:val="004E138A"/>
    <w:rsid w:val="004E66FA"/>
    <w:rsid w:val="004E6820"/>
    <w:rsid w:val="004E6EA3"/>
    <w:rsid w:val="004E7FFC"/>
    <w:rsid w:val="004F1110"/>
    <w:rsid w:val="004F4F20"/>
    <w:rsid w:val="004F4F99"/>
    <w:rsid w:val="00500577"/>
    <w:rsid w:val="005006C3"/>
    <w:rsid w:val="00500CED"/>
    <w:rsid w:val="0050154F"/>
    <w:rsid w:val="00506F99"/>
    <w:rsid w:val="00511A0C"/>
    <w:rsid w:val="00511B10"/>
    <w:rsid w:val="00513127"/>
    <w:rsid w:val="00513B27"/>
    <w:rsid w:val="005145B8"/>
    <w:rsid w:val="00514E77"/>
    <w:rsid w:val="0051518F"/>
    <w:rsid w:val="00515F65"/>
    <w:rsid w:val="005177E0"/>
    <w:rsid w:val="0052205B"/>
    <w:rsid w:val="00527918"/>
    <w:rsid w:val="00530985"/>
    <w:rsid w:val="0053126E"/>
    <w:rsid w:val="00532122"/>
    <w:rsid w:val="005325CE"/>
    <w:rsid w:val="0053512B"/>
    <w:rsid w:val="00537279"/>
    <w:rsid w:val="005425CC"/>
    <w:rsid w:val="00546AC9"/>
    <w:rsid w:val="00550781"/>
    <w:rsid w:val="00551467"/>
    <w:rsid w:val="00553269"/>
    <w:rsid w:val="00554601"/>
    <w:rsid w:val="005547B4"/>
    <w:rsid w:val="00554EEA"/>
    <w:rsid w:val="005606CA"/>
    <w:rsid w:val="005608E2"/>
    <w:rsid w:val="00561051"/>
    <w:rsid w:val="005627CB"/>
    <w:rsid w:val="00565131"/>
    <w:rsid w:val="00566692"/>
    <w:rsid w:val="005672CF"/>
    <w:rsid w:val="0056763B"/>
    <w:rsid w:val="005676AD"/>
    <w:rsid w:val="005676D9"/>
    <w:rsid w:val="00567C41"/>
    <w:rsid w:val="005706BA"/>
    <w:rsid w:val="00570E03"/>
    <w:rsid w:val="0057370E"/>
    <w:rsid w:val="00574A02"/>
    <w:rsid w:val="0057674F"/>
    <w:rsid w:val="00576A59"/>
    <w:rsid w:val="00576EA7"/>
    <w:rsid w:val="0057727C"/>
    <w:rsid w:val="00577EC6"/>
    <w:rsid w:val="00583A9D"/>
    <w:rsid w:val="00584090"/>
    <w:rsid w:val="00585B5F"/>
    <w:rsid w:val="00585CEF"/>
    <w:rsid w:val="0059173E"/>
    <w:rsid w:val="00594792"/>
    <w:rsid w:val="00595738"/>
    <w:rsid w:val="005A1B4C"/>
    <w:rsid w:val="005A4787"/>
    <w:rsid w:val="005A6A4E"/>
    <w:rsid w:val="005B0AB5"/>
    <w:rsid w:val="005B1122"/>
    <w:rsid w:val="005B2C9E"/>
    <w:rsid w:val="005B45FC"/>
    <w:rsid w:val="005B49DE"/>
    <w:rsid w:val="005B63FE"/>
    <w:rsid w:val="005B64F0"/>
    <w:rsid w:val="005C52C2"/>
    <w:rsid w:val="005C5BC6"/>
    <w:rsid w:val="005C7BB3"/>
    <w:rsid w:val="005D37C9"/>
    <w:rsid w:val="005D5A87"/>
    <w:rsid w:val="005E1E2D"/>
    <w:rsid w:val="005E2A61"/>
    <w:rsid w:val="005E58A9"/>
    <w:rsid w:val="005E5E4F"/>
    <w:rsid w:val="005E7448"/>
    <w:rsid w:val="005F340B"/>
    <w:rsid w:val="005F674B"/>
    <w:rsid w:val="005F6D93"/>
    <w:rsid w:val="005F7228"/>
    <w:rsid w:val="005F7B0D"/>
    <w:rsid w:val="005F7F88"/>
    <w:rsid w:val="006049AA"/>
    <w:rsid w:val="0060526A"/>
    <w:rsid w:val="0061072D"/>
    <w:rsid w:val="006141AE"/>
    <w:rsid w:val="00617220"/>
    <w:rsid w:val="0062287D"/>
    <w:rsid w:val="00623E26"/>
    <w:rsid w:val="00624181"/>
    <w:rsid w:val="00624296"/>
    <w:rsid w:val="00624558"/>
    <w:rsid w:val="00627FC1"/>
    <w:rsid w:val="006312AC"/>
    <w:rsid w:val="00631A5E"/>
    <w:rsid w:val="006326AE"/>
    <w:rsid w:val="0063287D"/>
    <w:rsid w:val="00634DD3"/>
    <w:rsid w:val="0063540E"/>
    <w:rsid w:val="00635A99"/>
    <w:rsid w:val="006411EC"/>
    <w:rsid w:val="00641FBC"/>
    <w:rsid w:val="00642271"/>
    <w:rsid w:val="00642517"/>
    <w:rsid w:val="00644ADB"/>
    <w:rsid w:val="006457EC"/>
    <w:rsid w:val="00646009"/>
    <w:rsid w:val="00646379"/>
    <w:rsid w:val="00651A72"/>
    <w:rsid w:val="00652551"/>
    <w:rsid w:val="00652D6B"/>
    <w:rsid w:val="0065643E"/>
    <w:rsid w:val="006567C9"/>
    <w:rsid w:val="006576F6"/>
    <w:rsid w:val="00660D9F"/>
    <w:rsid w:val="00662557"/>
    <w:rsid w:val="006647A0"/>
    <w:rsid w:val="0066488B"/>
    <w:rsid w:val="00665229"/>
    <w:rsid w:val="0067012C"/>
    <w:rsid w:val="006708FF"/>
    <w:rsid w:val="00671596"/>
    <w:rsid w:val="00682818"/>
    <w:rsid w:val="0068461A"/>
    <w:rsid w:val="00684E68"/>
    <w:rsid w:val="0069016E"/>
    <w:rsid w:val="00690600"/>
    <w:rsid w:val="0069182A"/>
    <w:rsid w:val="006A13AF"/>
    <w:rsid w:val="006A346B"/>
    <w:rsid w:val="006A5150"/>
    <w:rsid w:val="006A52F6"/>
    <w:rsid w:val="006A5AC7"/>
    <w:rsid w:val="006A775F"/>
    <w:rsid w:val="006B2F82"/>
    <w:rsid w:val="006B5A0F"/>
    <w:rsid w:val="006C0A42"/>
    <w:rsid w:val="006C14EA"/>
    <w:rsid w:val="006C423C"/>
    <w:rsid w:val="006C4E96"/>
    <w:rsid w:val="006D0BB9"/>
    <w:rsid w:val="006D18FF"/>
    <w:rsid w:val="006E08B1"/>
    <w:rsid w:val="006E1066"/>
    <w:rsid w:val="006E16E0"/>
    <w:rsid w:val="006E2808"/>
    <w:rsid w:val="006E29B4"/>
    <w:rsid w:val="006E40A3"/>
    <w:rsid w:val="006E4264"/>
    <w:rsid w:val="006E722F"/>
    <w:rsid w:val="006F0492"/>
    <w:rsid w:val="006F0D5D"/>
    <w:rsid w:val="006F560E"/>
    <w:rsid w:val="006F725D"/>
    <w:rsid w:val="006F72E3"/>
    <w:rsid w:val="006F77D5"/>
    <w:rsid w:val="006F7D26"/>
    <w:rsid w:val="00701795"/>
    <w:rsid w:val="00701E8A"/>
    <w:rsid w:val="00704E00"/>
    <w:rsid w:val="00706E8C"/>
    <w:rsid w:val="00710C16"/>
    <w:rsid w:val="0071146E"/>
    <w:rsid w:val="00712973"/>
    <w:rsid w:val="00713A52"/>
    <w:rsid w:val="00713E54"/>
    <w:rsid w:val="007142A0"/>
    <w:rsid w:val="00716F47"/>
    <w:rsid w:val="00722EA7"/>
    <w:rsid w:val="0072548F"/>
    <w:rsid w:val="0072672B"/>
    <w:rsid w:val="00726B98"/>
    <w:rsid w:val="00726D9B"/>
    <w:rsid w:val="00731A61"/>
    <w:rsid w:val="007338A2"/>
    <w:rsid w:val="00735455"/>
    <w:rsid w:val="00735481"/>
    <w:rsid w:val="007369E5"/>
    <w:rsid w:val="00737255"/>
    <w:rsid w:val="00737FC2"/>
    <w:rsid w:val="00740FC5"/>
    <w:rsid w:val="00744158"/>
    <w:rsid w:val="00746D03"/>
    <w:rsid w:val="00751F91"/>
    <w:rsid w:val="00756556"/>
    <w:rsid w:val="0076024D"/>
    <w:rsid w:val="0076091E"/>
    <w:rsid w:val="00762680"/>
    <w:rsid w:val="00763344"/>
    <w:rsid w:val="007635B5"/>
    <w:rsid w:val="0076696E"/>
    <w:rsid w:val="007704DB"/>
    <w:rsid w:val="007708D0"/>
    <w:rsid w:val="00772FC4"/>
    <w:rsid w:val="00773996"/>
    <w:rsid w:val="007750FE"/>
    <w:rsid w:val="007770F8"/>
    <w:rsid w:val="007840C2"/>
    <w:rsid w:val="00784B18"/>
    <w:rsid w:val="00785DC8"/>
    <w:rsid w:val="00787587"/>
    <w:rsid w:val="00790452"/>
    <w:rsid w:val="00790E3C"/>
    <w:rsid w:val="00791CD7"/>
    <w:rsid w:val="00795E55"/>
    <w:rsid w:val="0079701A"/>
    <w:rsid w:val="007972B8"/>
    <w:rsid w:val="007A25FD"/>
    <w:rsid w:val="007A2AE3"/>
    <w:rsid w:val="007A355A"/>
    <w:rsid w:val="007A5919"/>
    <w:rsid w:val="007B0F8D"/>
    <w:rsid w:val="007B15DD"/>
    <w:rsid w:val="007B1A32"/>
    <w:rsid w:val="007B2218"/>
    <w:rsid w:val="007B3BBA"/>
    <w:rsid w:val="007B41A9"/>
    <w:rsid w:val="007B458C"/>
    <w:rsid w:val="007B5554"/>
    <w:rsid w:val="007D37BF"/>
    <w:rsid w:val="007D4235"/>
    <w:rsid w:val="007D7B42"/>
    <w:rsid w:val="007E3961"/>
    <w:rsid w:val="007E5AEC"/>
    <w:rsid w:val="007F2BF5"/>
    <w:rsid w:val="007F490F"/>
    <w:rsid w:val="007F6881"/>
    <w:rsid w:val="00800736"/>
    <w:rsid w:val="008007B9"/>
    <w:rsid w:val="00800AAE"/>
    <w:rsid w:val="00805083"/>
    <w:rsid w:val="00806580"/>
    <w:rsid w:val="008070E8"/>
    <w:rsid w:val="0080763B"/>
    <w:rsid w:val="00810B4B"/>
    <w:rsid w:val="00813A34"/>
    <w:rsid w:val="00823541"/>
    <w:rsid w:val="00825FC5"/>
    <w:rsid w:val="00827D98"/>
    <w:rsid w:val="008323D9"/>
    <w:rsid w:val="00835BE0"/>
    <w:rsid w:val="00837C4C"/>
    <w:rsid w:val="008479D1"/>
    <w:rsid w:val="00847A09"/>
    <w:rsid w:val="00851E4E"/>
    <w:rsid w:val="00852402"/>
    <w:rsid w:val="00853783"/>
    <w:rsid w:val="00855883"/>
    <w:rsid w:val="00861B68"/>
    <w:rsid w:val="0086244F"/>
    <w:rsid w:val="008628C1"/>
    <w:rsid w:val="00864A60"/>
    <w:rsid w:val="00867B18"/>
    <w:rsid w:val="00871ED5"/>
    <w:rsid w:val="00872F60"/>
    <w:rsid w:val="0087425B"/>
    <w:rsid w:val="00875CC8"/>
    <w:rsid w:val="0087725F"/>
    <w:rsid w:val="0088069C"/>
    <w:rsid w:val="00880BC9"/>
    <w:rsid w:val="00880D7C"/>
    <w:rsid w:val="00881B08"/>
    <w:rsid w:val="00882B32"/>
    <w:rsid w:val="00884878"/>
    <w:rsid w:val="008852EF"/>
    <w:rsid w:val="008861A4"/>
    <w:rsid w:val="0089342E"/>
    <w:rsid w:val="0089365B"/>
    <w:rsid w:val="00893C3F"/>
    <w:rsid w:val="008A1353"/>
    <w:rsid w:val="008A1C5F"/>
    <w:rsid w:val="008A3988"/>
    <w:rsid w:val="008A457E"/>
    <w:rsid w:val="008A62EC"/>
    <w:rsid w:val="008A7461"/>
    <w:rsid w:val="008B00C3"/>
    <w:rsid w:val="008B030E"/>
    <w:rsid w:val="008B050E"/>
    <w:rsid w:val="008C0568"/>
    <w:rsid w:val="008C063A"/>
    <w:rsid w:val="008C1DE9"/>
    <w:rsid w:val="008C27A6"/>
    <w:rsid w:val="008C33F7"/>
    <w:rsid w:val="008D1AFF"/>
    <w:rsid w:val="008D39D8"/>
    <w:rsid w:val="008E0FCE"/>
    <w:rsid w:val="008E2090"/>
    <w:rsid w:val="008E2219"/>
    <w:rsid w:val="008E3642"/>
    <w:rsid w:val="008E4417"/>
    <w:rsid w:val="008E7016"/>
    <w:rsid w:val="008E7FF3"/>
    <w:rsid w:val="008F1466"/>
    <w:rsid w:val="008F19EA"/>
    <w:rsid w:val="008F1FE5"/>
    <w:rsid w:val="008F56EC"/>
    <w:rsid w:val="008F67BD"/>
    <w:rsid w:val="008F725C"/>
    <w:rsid w:val="00900682"/>
    <w:rsid w:val="009015E9"/>
    <w:rsid w:val="00903223"/>
    <w:rsid w:val="00904C27"/>
    <w:rsid w:val="00910D05"/>
    <w:rsid w:val="00913E1B"/>
    <w:rsid w:val="0091493B"/>
    <w:rsid w:val="00914F1B"/>
    <w:rsid w:val="00917D2B"/>
    <w:rsid w:val="009210D3"/>
    <w:rsid w:val="00922684"/>
    <w:rsid w:val="00927313"/>
    <w:rsid w:val="00931C75"/>
    <w:rsid w:val="009327AF"/>
    <w:rsid w:val="00934117"/>
    <w:rsid w:val="00937EFD"/>
    <w:rsid w:val="00940AD0"/>
    <w:rsid w:val="009414D8"/>
    <w:rsid w:val="00941AC9"/>
    <w:rsid w:val="00945057"/>
    <w:rsid w:val="00945484"/>
    <w:rsid w:val="00952F6D"/>
    <w:rsid w:val="00954761"/>
    <w:rsid w:val="009574EB"/>
    <w:rsid w:val="0096178F"/>
    <w:rsid w:val="0096204C"/>
    <w:rsid w:val="00962C5E"/>
    <w:rsid w:val="0096378A"/>
    <w:rsid w:val="009647E2"/>
    <w:rsid w:val="00970566"/>
    <w:rsid w:val="009732EC"/>
    <w:rsid w:val="009736A2"/>
    <w:rsid w:val="00975497"/>
    <w:rsid w:val="009759A6"/>
    <w:rsid w:val="00975B39"/>
    <w:rsid w:val="00976E59"/>
    <w:rsid w:val="00982487"/>
    <w:rsid w:val="00982C2F"/>
    <w:rsid w:val="0098597B"/>
    <w:rsid w:val="00986D33"/>
    <w:rsid w:val="009875DF"/>
    <w:rsid w:val="00990910"/>
    <w:rsid w:val="00994938"/>
    <w:rsid w:val="00997D53"/>
    <w:rsid w:val="00997E8D"/>
    <w:rsid w:val="009A026B"/>
    <w:rsid w:val="009A2016"/>
    <w:rsid w:val="009A56DB"/>
    <w:rsid w:val="009A7CEE"/>
    <w:rsid w:val="009B1B96"/>
    <w:rsid w:val="009B1EC6"/>
    <w:rsid w:val="009C1D5E"/>
    <w:rsid w:val="009C4061"/>
    <w:rsid w:val="009C5360"/>
    <w:rsid w:val="009C6A76"/>
    <w:rsid w:val="009D06CE"/>
    <w:rsid w:val="009D1516"/>
    <w:rsid w:val="009E1F13"/>
    <w:rsid w:val="009E2BEB"/>
    <w:rsid w:val="009E38D6"/>
    <w:rsid w:val="009E46B4"/>
    <w:rsid w:val="009E4A81"/>
    <w:rsid w:val="009E528F"/>
    <w:rsid w:val="009E6EF1"/>
    <w:rsid w:val="009E70AD"/>
    <w:rsid w:val="009E7E36"/>
    <w:rsid w:val="009F3354"/>
    <w:rsid w:val="009F6C99"/>
    <w:rsid w:val="00A0135D"/>
    <w:rsid w:val="00A01BCE"/>
    <w:rsid w:val="00A033C3"/>
    <w:rsid w:val="00A10288"/>
    <w:rsid w:val="00A116AE"/>
    <w:rsid w:val="00A125DC"/>
    <w:rsid w:val="00A163D6"/>
    <w:rsid w:val="00A1714E"/>
    <w:rsid w:val="00A17B9A"/>
    <w:rsid w:val="00A23A03"/>
    <w:rsid w:val="00A26C07"/>
    <w:rsid w:val="00A3071C"/>
    <w:rsid w:val="00A313EF"/>
    <w:rsid w:val="00A33DCF"/>
    <w:rsid w:val="00A34681"/>
    <w:rsid w:val="00A34A23"/>
    <w:rsid w:val="00A34C52"/>
    <w:rsid w:val="00A37373"/>
    <w:rsid w:val="00A375C2"/>
    <w:rsid w:val="00A40D00"/>
    <w:rsid w:val="00A4119D"/>
    <w:rsid w:val="00A42561"/>
    <w:rsid w:val="00A43DBF"/>
    <w:rsid w:val="00A44149"/>
    <w:rsid w:val="00A46179"/>
    <w:rsid w:val="00A4692A"/>
    <w:rsid w:val="00A5093E"/>
    <w:rsid w:val="00A50D60"/>
    <w:rsid w:val="00A52A01"/>
    <w:rsid w:val="00A5402C"/>
    <w:rsid w:val="00A57DE5"/>
    <w:rsid w:val="00A62B34"/>
    <w:rsid w:val="00A67D3B"/>
    <w:rsid w:val="00A701D7"/>
    <w:rsid w:val="00A71DED"/>
    <w:rsid w:val="00A81727"/>
    <w:rsid w:val="00A83E2A"/>
    <w:rsid w:val="00A856A4"/>
    <w:rsid w:val="00A8686A"/>
    <w:rsid w:val="00A90181"/>
    <w:rsid w:val="00A926A9"/>
    <w:rsid w:val="00A92D37"/>
    <w:rsid w:val="00A94651"/>
    <w:rsid w:val="00AA2EEC"/>
    <w:rsid w:val="00AB71CB"/>
    <w:rsid w:val="00AC0848"/>
    <w:rsid w:val="00AC0E6C"/>
    <w:rsid w:val="00AC1928"/>
    <w:rsid w:val="00AC1E2E"/>
    <w:rsid w:val="00AC2590"/>
    <w:rsid w:val="00AC2E43"/>
    <w:rsid w:val="00AC4183"/>
    <w:rsid w:val="00AC4FEB"/>
    <w:rsid w:val="00AC7B0F"/>
    <w:rsid w:val="00AD03F3"/>
    <w:rsid w:val="00AD4E6D"/>
    <w:rsid w:val="00AE02FE"/>
    <w:rsid w:val="00AE075E"/>
    <w:rsid w:val="00AE0B08"/>
    <w:rsid w:val="00AE0F66"/>
    <w:rsid w:val="00AE14C2"/>
    <w:rsid w:val="00AE1CD5"/>
    <w:rsid w:val="00AE2999"/>
    <w:rsid w:val="00AE2C0C"/>
    <w:rsid w:val="00AE2FDF"/>
    <w:rsid w:val="00AE33B3"/>
    <w:rsid w:val="00AE386F"/>
    <w:rsid w:val="00AE3B5C"/>
    <w:rsid w:val="00AE3F74"/>
    <w:rsid w:val="00AE4B3C"/>
    <w:rsid w:val="00AE68F9"/>
    <w:rsid w:val="00AE7313"/>
    <w:rsid w:val="00AF0E1F"/>
    <w:rsid w:val="00AF3852"/>
    <w:rsid w:val="00AF777F"/>
    <w:rsid w:val="00B015D5"/>
    <w:rsid w:val="00B01D20"/>
    <w:rsid w:val="00B03E93"/>
    <w:rsid w:val="00B03E9D"/>
    <w:rsid w:val="00B055EF"/>
    <w:rsid w:val="00B05E52"/>
    <w:rsid w:val="00B073FE"/>
    <w:rsid w:val="00B07B0D"/>
    <w:rsid w:val="00B07F1F"/>
    <w:rsid w:val="00B07F4C"/>
    <w:rsid w:val="00B16208"/>
    <w:rsid w:val="00B17684"/>
    <w:rsid w:val="00B210FD"/>
    <w:rsid w:val="00B21D3F"/>
    <w:rsid w:val="00B22BC8"/>
    <w:rsid w:val="00B2364F"/>
    <w:rsid w:val="00B24E56"/>
    <w:rsid w:val="00B304A6"/>
    <w:rsid w:val="00B34AD9"/>
    <w:rsid w:val="00B40ABF"/>
    <w:rsid w:val="00B46D83"/>
    <w:rsid w:val="00B50107"/>
    <w:rsid w:val="00B5495F"/>
    <w:rsid w:val="00B56921"/>
    <w:rsid w:val="00B5757A"/>
    <w:rsid w:val="00B57F80"/>
    <w:rsid w:val="00B62E38"/>
    <w:rsid w:val="00B63992"/>
    <w:rsid w:val="00B6557C"/>
    <w:rsid w:val="00B667EB"/>
    <w:rsid w:val="00B7379D"/>
    <w:rsid w:val="00B73B58"/>
    <w:rsid w:val="00B77817"/>
    <w:rsid w:val="00B80DDD"/>
    <w:rsid w:val="00B8181B"/>
    <w:rsid w:val="00B818B2"/>
    <w:rsid w:val="00B81FC5"/>
    <w:rsid w:val="00B82BD2"/>
    <w:rsid w:val="00B86496"/>
    <w:rsid w:val="00B90462"/>
    <w:rsid w:val="00B93DEF"/>
    <w:rsid w:val="00B978DA"/>
    <w:rsid w:val="00BA0659"/>
    <w:rsid w:val="00BA0BD0"/>
    <w:rsid w:val="00BA0D0C"/>
    <w:rsid w:val="00BA2B87"/>
    <w:rsid w:val="00BA5894"/>
    <w:rsid w:val="00BA7179"/>
    <w:rsid w:val="00BB1500"/>
    <w:rsid w:val="00BB197C"/>
    <w:rsid w:val="00BB578E"/>
    <w:rsid w:val="00BB67D5"/>
    <w:rsid w:val="00BB6803"/>
    <w:rsid w:val="00BB70D6"/>
    <w:rsid w:val="00BC1B9F"/>
    <w:rsid w:val="00BC3861"/>
    <w:rsid w:val="00BC412B"/>
    <w:rsid w:val="00BC7DAB"/>
    <w:rsid w:val="00BD3AF2"/>
    <w:rsid w:val="00BD59ED"/>
    <w:rsid w:val="00BD5B26"/>
    <w:rsid w:val="00BE02D9"/>
    <w:rsid w:val="00BE079B"/>
    <w:rsid w:val="00BE101D"/>
    <w:rsid w:val="00BE1144"/>
    <w:rsid w:val="00BE265C"/>
    <w:rsid w:val="00BE2F2D"/>
    <w:rsid w:val="00BE6C4A"/>
    <w:rsid w:val="00BF2257"/>
    <w:rsid w:val="00BF2F40"/>
    <w:rsid w:val="00BF349F"/>
    <w:rsid w:val="00BF3936"/>
    <w:rsid w:val="00BF5BA7"/>
    <w:rsid w:val="00BF618E"/>
    <w:rsid w:val="00BF6988"/>
    <w:rsid w:val="00BF782D"/>
    <w:rsid w:val="00C01AF0"/>
    <w:rsid w:val="00C02417"/>
    <w:rsid w:val="00C02C2F"/>
    <w:rsid w:val="00C04321"/>
    <w:rsid w:val="00C050EC"/>
    <w:rsid w:val="00C068F3"/>
    <w:rsid w:val="00C1222D"/>
    <w:rsid w:val="00C1279C"/>
    <w:rsid w:val="00C13436"/>
    <w:rsid w:val="00C152F9"/>
    <w:rsid w:val="00C157D1"/>
    <w:rsid w:val="00C22679"/>
    <w:rsid w:val="00C2401C"/>
    <w:rsid w:val="00C24F72"/>
    <w:rsid w:val="00C25A34"/>
    <w:rsid w:val="00C26D43"/>
    <w:rsid w:val="00C26E69"/>
    <w:rsid w:val="00C3528F"/>
    <w:rsid w:val="00C369C9"/>
    <w:rsid w:val="00C372EE"/>
    <w:rsid w:val="00C40CAF"/>
    <w:rsid w:val="00C41912"/>
    <w:rsid w:val="00C4201B"/>
    <w:rsid w:val="00C428BD"/>
    <w:rsid w:val="00C444D0"/>
    <w:rsid w:val="00C4611F"/>
    <w:rsid w:val="00C47B40"/>
    <w:rsid w:val="00C501B4"/>
    <w:rsid w:val="00C5122E"/>
    <w:rsid w:val="00C515DB"/>
    <w:rsid w:val="00C52CB6"/>
    <w:rsid w:val="00C53FC6"/>
    <w:rsid w:val="00C54EA5"/>
    <w:rsid w:val="00C5560B"/>
    <w:rsid w:val="00C559A2"/>
    <w:rsid w:val="00C57E46"/>
    <w:rsid w:val="00C61139"/>
    <w:rsid w:val="00C619C7"/>
    <w:rsid w:val="00C6368B"/>
    <w:rsid w:val="00C658DB"/>
    <w:rsid w:val="00C65EB9"/>
    <w:rsid w:val="00C66F43"/>
    <w:rsid w:val="00C747C2"/>
    <w:rsid w:val="00C77092"/>
    <w:rsid w:val="00C80597"/>
    <w:rsid w:val="00C810D9"/>
    <w:rsid w:val="00C818E7"/>
    <w:rsid w:val="00C829F7"/>
    <w:rsid w:val="00C83E3C"/>
    <w:rsid w:val="00C8527E"/>
    <w:rsid w:val="00C855A2"/>
    <w:rsid w:val="00C949CF"/>
    <w:rsid w:val="00C94B1A"/>
    <w:rsid w:val="00C94EB5"/>
    <w:rsid w:val="00C9569C"/>
    <w:rsid w:val="00CA081D"/>
    <w:rsid w:val="00CA5164"/>
    <w:rsid w:val="00CA529C"/>
    <w:rsid w:val="00CA6E47"/>
    <w:rsid w:val="00CB1121"/>
    <w:rsid w:val="00CB30CB"/>
    <w:rsid w:val="00CB4328"/>
    <w:rsid w:val="00CB6294"/>
    <w:rsid w:val="00CB68A3"/>
    <w:rsid w:val="00CB7291"/>
    <w:rsid w:val="00CC18EC"/>
    <w:rsid w:val="00CC1F0B"/>
    <w:rsid w:val="00CC690C"/>
    <w:rsid w:val="00CD3D11"/>
    <w:rsid w:val="00CD481D"/>
    <w:rsid w:val="00CD6CB8"/>
    <w:rsid w:val="00CD7A19"/>
    <w:rsid w:val="00CE0A0E"/>
    <w:rsid w:val="00CE2191"/>
    <w:rsid w:val="00CE4B04"/>
    <w:rsid w:val="00CE52FF"/>
    <w:rsid w:val="00CE5F09"/>
    <w:rsid w:val="00CF0012"/>
    <w:rsid w:val="00CF010F"/>
    <w:rsid w:val="00CF1ADC"/>
    <w:rsid w:val="00CF7F45"/>
    <w:rsid w:val="00D01610"/>
    <w:rsid w:val="00D11D38"/>
    <w:rsid w:val="00D12A98"/>
    <w:rsid w:val="00D1532B"/>
    <w:rsid w:val="00D15F90"/>
    <w:rsid w:val="00D17BDB"/>
    <w:rsid w:val="00D233AE"/>
    <w:rsid w:val="00D251CA"/>
    <w:rsid w:val="00D275DE"/>
    <w:rsid w:val="00D27F30"/>
    <w:rsid w:val="00D3267C"/>
    <w:rsid w:val="00D356B3"/>
    <w:rsid w:val="00D3748A"/>
    <w:rsid w:val="00D40639"/>
    <w:rsid w:val="00D45C0D"/>
    <w:rsid w:val="00D4745F"/>
    <w:rsid w:val="00D51D23"/>
    <w:rsid w:val="00D54FE1"/>
    <w:rsid w:val="00D57B32"/>
    <w:rsid w:val="00D60A17"/>
    <w:rsid w:val="00D67A87"/>
    <w:rsid w:val="00D74882"/>
    <w:rsid w:val="00D764ED"/>
    <w:rsid w:val="00D84015"/>
    <w:rsid w:val="00D84EBA"/>
    <w:rsid w:val="00D8696C"/>
    <w:rsid w:val="00D86C5B"/>
    <w:rsid w:val="00D87333"/>
    <w:rsid w:val="00D87B7F"/>
    <w:rsid w:val="00D900E6"/>
    <w:rsid w:val="00D90BA4"/>
    <w:rsid w:val="00D90F47"/>
    <w:rsid w:val="00D91137"/>
    <w:rsid w:val="00D92683"/>
    <w:rsid w:val="00D92C41"/>
    <w:rsid w:val="00D92E7D"/>
    <w:rsid w:val="00D97A4D"/>
    <w:rsid w:val="00DA01A5"/>
    <w:rsid w:val="00DA1F4D"/>
    <w:rsid w:val="00DA6772"/>
    <w:rsid w:val="00DA7847"/>
    <w:rsid w:val="00DB3250"/>
    <w:rsid w:val="00DD07FB"/>
    <w:rsid w:val="00DD1F15"/>
    <w:rsid w:val="00DD24E8"/>
    <w:rsid w:val="00DD7101"/>
    <w:rsid w:val="00DD7408"/>
    <w:rsid w:val="00DE240E"/>
    <w:rsid w:val="00DE5274"/>
    <w:rsid w:val="00DE5AB8"/>
    <w:rsid w:val="00DE6B2F"/>
    <w:rsid w:val="00DF0BF4"/>
    <w:rsid w:val="00DF3403"/>
    <w:rsid w:val="00DF465B"/>
    <w:rsid w:val="00DF5401"/>
    <w:rsid w:val="00E014EC"/>
    <w:rsid w:val="00E01E99"/>
    <w:rsid w:val="00E02FCA"/>
    <w:rsid w:val="00E04B17"/>
    <w:rsid w:val="00E04DB8"/>
    <w:rsid w:val="00E04E5D"/>
    <w:rsid w:val="00E07AD0"/>
    <w:rsid w:val="00E11E0C"/>
    <w:rsid w:val="00E1286A"/>
    <w:rsid w:val="00E144F1"/>
    <w:rsid w:val="00E14EBA"/>
    <w:rsid w:val="00E14F7B"/>
    <w:rsid w:val="00E15635"/>
    <w:rsid w:val="00E15DCA"/>
    <w:rsid w:val="00E20530"/>
    <w:rsid w:val="00E216E8"/>
    <w:rsid w:val="00E21D04"/>
    <w:rsid w:val="00E22268"/>
    <w:rsid w:val="00E301AC"/>
    <w:rsid w:val="00E33048"/>
    <w:rsid w:val="00E3388A"/>
    <w:rsid w:val="00E341CF"/>
    <w:rsid w:val="00E34A83"/>
    <w:rsid w:val="00E35481"/>
    <w:rsid w:val="00E36A3A"/>
    <w:rsid w:val="00E37C3C"/>
    <w:rsid w:val="00E40A56"/>
    <w:rsid w:val="00E4199E"/>
    <w:rsid w:val="00E4635F"/>
    <w:rsid w:val="00E47A2A"/>
    <w:rsid w:val="00E6094E"/>
    <w:rsid w:val="00E60984"/>
    <w:rsid w:val="00E63867"/>
    <w:rsid w:val="00E6440C"/>
    <w:rsid w:val="00E64B6E"/>
    <w:rsid w:val="00E655CF"/>
    <w:rsid w:val="00E67D9D"/>
    <w:rsid w:val="00E747D0"/>
    <w:rsid w:val="00E7589A"/>
    <w:rsid w:val="00E76D9E"/>
    <w:rsid w:val="00E80CBC"/>
    <w:rsid w:val="00E84771"/>
    <w:rsid w:val="00E87297"/>
    <w:rsid w:val="00E87361"/>
    <w:rsid w:val="00E92D4E"/>
    <w:rsid w:val="00E931A1"/>
    <w:rsid w:val="00E95A68"/>
    <w:rsid w:val="00E9673D"/>
    <w:rsid w:val="00E9689A"/>
    <w:rsid w:val="00E97D24"/>
    <w:rsid w:val="00EA1A59"/>
    <w:rsid w:val="00EA1E1C"/>
    <w:rsid w:val="00EA3305"/>
    <w:rsid w:val="00EA45D8"/>
    <w:rsid w:val="00EA7EE5"/>
    <w:rsid w:val="00EB17C8"/>
    <w:rsid w:val="00EB2CE3"/>
    <w:rsid w:val="00EB387B"/>
    <w:rsid w:val="00EC4468"/>
    <w:rsid w:val="00EC59C9"/>
    <w:rsid w:val="00EC60A8"/>
    <w:rsid w:val="00EC72FD"/>
    <w:rsid w:val="00ED09AE"/>
    <w:rsid w:val="00ED0F41"/>
    <w:rsid w:val="00ED17FB"/>
    <w:rsid w:val="00ED277F"/>
    <w:rsid w:val="00ED4C3E"/>
    <w:rsid w:val="00ED516B"/>
    <w:rsid w:val="00ED5588"/>
    <w:rsid w:val="00EE085C"/>
    <w:rsid w:val="00EE12A8"/>
    <w:rsid w:val="00EE3788"/>
    <w:rsid w:val="00EE3D1A"/>
    <w:rsid w:val="00EE478E"/>
    <w:rsid w:val="00EE696E"/>
    <w:rsid w:val="00EE7D19"/>
    <w:rsid w:val="00EF086D"/>
    <w:rsid w:val="00EF4C2C"/>
    <w:rsid w:val="00F00CA9"/>
    <w:rsid w:val="00F034E1"/>
    <w:rsid w:val="00F129B4"/>
    <w:rsid w:val="00F14F15"/>
    <w:rsid w:val="00F2328C"/>
    <w:rsid w:val="00F238B4"/>
    <w:rsid w:val="00F247C9"/>
    <w:rsid w:val="00F262CB"/>
    <w:rsid w:val="00F27944"/>
    <w:rsid w:val="00F3284F"/>
    <w:rsid w:val="00F3325A"/>
    <w:rsid w:val="00F3417A"/>
    <w:rsid w:val="00F34652"/>
    <w:rsid w:val="00F35C1E"/>
    <w:rsid w:val="00F3627B"/>
    <w:rsid w:val="00F36D39"/>
    <w:rsid w:val="00F37DBD"/>
    <w:rsid w:val="00F42B0C"/>
    <w:rsid w:val="00F43825"/>
    <w:rsid w:val="00F43ECC"/>
    <w:rsid w:val="00F4670E"/>
    <w:rsid w:val="00F52F64"/>
    <w:rsid w:val="00F56E87"/>
    <w:rsid w:val="00F623F5"/>
    <w:rsid w:val="00F62988"/>
    <w:rsid w:val="00F656CC"/>
    <w:rsid w:val="00F65711"/>
    <w:rsid w:val="00F6644E"/>
    <w:rsid w:val="00F6773C"/>
    <w:rsid w:val="00F71547"/>
    <w:rsid w:val="00F72C28"/>
    <w:rsid w:val="00F750C2"/>
    <w:rsid w:val="00F772E3"/>
    <w:rsid w:val="00F80A3B"/>
    <w:rsid w:val="00F81DE6"/>
    <w:rsid w:val="00F827BA"/>
    <w:rsid w:val="00F828B9"/>
    <w:rsid w:val="00F86577"/>
    <w:rsid w:val="00F86BC4"/>
    <w:rsid w:val="00F872C1"/>
    <w:rsid w:val="00F91342"/>
    <w:rsid w:val="00F91FD1"/>
    <w:rsid w:val="00F92C00"/>
    <w:rsid w:val="00F94404"/>
    <w:rsid w:val="00F97E22"/>
    <w:rsid w:val="00FA5F86"/>
    <w:rsid w:val="00FA6ECB"/>
    <w:rsid w:val="00FB24EB"/>
    <w:rsid w:val="00FB3B1C"/>
    <w:rsid w:val="00FB619E"/>
    <w:rsid w:val="00FC07BD"/>
    <w:rsid w:val="00FC17FF"/>
    <w:rsid w:val="00FC3510"/>
    <w:rsid w:val="00FC4829"/>
    <w:rsid w:val="00FD03EB"/>
    <w:rsid w:val="00FD1FE0"/>
    <w:rsid w:val="00FD42C3"/>
    <w:rsid w:val="00FD4CF0"/>
    <w:rsid w:val="00FD79B0"/>
    <w:rsid w:val="00FE21AF"/>
    <w:rsid w:val="00FE339D"/>
    <w:rsid w:val="00FE36B2"/>
    <w:rsid w:val="00FE6617"/>
    <w:rsid w:val="00FF00ED"/>
    <w:rsid w:val="00FF0946"/>
    <w:rsid w:val="00FF0FCD"/>
    <w:rsid w:val="00FF3B73"/>
    <w:rsid w:val="00FF41A9"/>
    <w:rsid w:val="00FF5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3DF2E1-9B07-4FF2-8219-B2BF2AF1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استجابة"/>
    <w:qFormat/>
    <w:rsid w:val="004D5292"/>
    <w:pPr>
      <w:bidi/>
      <w:spacing w:after="200" w:line="276" w:lineRule="auto"/>
    </w:pPr>
    <w:rPr>
      <w:rFonts w:cs="Traditional Arabic"/>
      <w:color w:val="000000"/>
      <w:sz w:val="22"/>
      <w:szCs w:val="24"/>
    </w:rPr>
  </w:style>
  <w:style w:type="paragraph" w:styleId="Heading1">
    <w:name w:val="heading 1"/>
    <w:aliases w:val="عنوان 8"/>
    <w:basedOn w:val="Normal"/>
    <w:next w:val="Normal"/>
    <w:link w:val="Heading1Char"/>
    <w:uiPriority w:val="9"/>
    <w:qFormat/>
    <w:rsid w:val="006B5A0F"/>
    <w:pPr>
      <w:keepNext/>
      <w:spacing w:after="0" w:line="240" w:lineRule="auto"/>
      <w:outlineLvl w:val="0"/>
    </w:pPr>
    <w:rPr>
      <w:rFonts w:ascii="Times New Roman" w:eastAsia="Times New Roman" w:hAnsi="Times New Roman" w:cs="Times New Roman"/>
      <w:bCs/>
      <w:sz w:val="20"/>
      <w:szCs w:val="32"/>
      <w:lang w:val="x-none" w:eastAsia="x-none"/>
    </w:rPr>
  </w:style>
  <w:style w:type="paragraph" w:styleId="Heading2">
    <w:name w:val="heading 2"/>
    <w:basedOn w:val="Normal"/>
    <w:next w:val="Normal"/>
    <w:link w:val="Heading2Char"/>
    <w:uiPriority w:val="9"/>
    <w:semiHidden/>
    <w:unhideWhenUsed/>
    <w:qFormat/>
    <w:rsid w:val="006B5A0F"/>
    <w:pPr>
      <w:keepNext/>
      <w:keepLines/>
      <w:spacing w:before="200" w:after="0"/>
      <w:outlineLvl w:val="1"/>
    </w:pPr>
    <w:rPr>
      <w:rFonts w:ascii="Cambria" w:eastAsia="Times New Roman" w:hAnsi="Cambria" w:cs="Times New Roman"/>
      <w:b/>
      <w:bCs/>
      <w:sz w:val="26"/>
      <w:szCs w:val="32"/>
      <w:lang w:val="x-none" w:eastAsia="x-none"/>
    </w:rPr>
  </w:style>
  <w:style w:type="paragraph" w:styleId="Heading3">
    <w:name w:val="heading 3"/>
    <w:basedOn w:val="Normal"/>
    <w:next w:val="Normal"/>
    <w:link w:val="Heading3Char"/>
    <w:uiPriority w:val="9"/>
    <w:semiHidden/>
    <w:unhideWhenUsed/>
    <w:qFormat/>
    <w:rsid w:val="006B5A0F"/>
    <w:pPr>
      <w:keepNext/>
      <w:keepLines/>
      <w:spacing w:before="200" w:after="0"/>
      <w:outlineLvl w:val="2"/>
    </w:pPr>
    <w:rPr>
      <w:rFonts w:ascii="Cambria" w:eastAsia="Times New Roman" w:hAnsi="Cambria" w:cs="Times New Roman"/>
      <w:bCs/>
      <w:sz w:val="24"/>
      <w:szCs w:val="32"/>
      <w:lang w:val="x-none" w:eastAsia="x-none"/>
    </w:rPr>
  </w:style>
  <w:style w:type="paragraph" w:styleId="Heading4">
    <w:name w:val="heading 4"/>
    <w:basedOn w:val="Normal"/>
    <w:next w:val="Normal"/>
    <w:link w:val="Heading4Char"/>
    <w:uiPriority w:val="9"/>
    <w:semiHidden/>
    <w:unhideWhenUsed/>
    <w:qFormat/>
    <w:rsid w:val="006B5A0F"/>
    <w:pPr>
      <w:keepNext/>
      <w:keepLines/>
      <w:spacing w:before="200" w:after="0"/>
      <w:outlineLvl w:val="3"/>
    </w:pPr>
    <w:rPr>
      <w:rFonts w:ascii="Cambria" w:eastAsia="Times New Roman" w:hAnsi="Cambria" w:cs="Times New Roman"/>
      <w:b/>
      <w:bCs/>
      <w:i/>
      <w:color w:val="auto"/>
      <w:sz w:val="20"/>
      <w:szCs w:val="32"/>
      <w:lang w:val="x-none" w:eastAsia="x-none"/>
    </w:rPr>
  </w:style>
  <w:style w:type="paragraph" w:styleId="Heading5">
    <w:name w:val="heading 5"/>
    <w:basedOn w:val="Normal"/>
    <w:next w:val="Normal"/>
    <w:link w:val="Heading5Char"/>
    <w:uiPriority w:val="9"/>
    <w:semiHidden/>
    <w:unhideWhenUsed/>
    <w:qFormat/>
    <w:rsid w:val="006B5A0F"/>
    <w:pPr>
      <w:keepNext/>
      <w:keepLines/>
      <w:spacing w:before="200" w:after="0"/>
      <w:outlineLvl w:val="4"/>
    </w:pPr>
    <w:rPr>
      <w:rFonts w:ascii="Cambria" w:eastAsia="Times New Roman" w:hAnsi="Cambria" w:cs="Times New Roman"/>
      <w:bCs/>
      <w:sz w:val="20"/>
      <w:szCs w:val="32"/>
      <w:lang w:val="x-none" w:eastAsia="x-none"/>
    </w:rPr>
  </w:style>
  <w:style w:type="paragraph" w:styleId="Heading6">
    <w:name w:val="heading 6"/>
    <w:basedOn w:val="Normal"/>
    <w:next w:val="Normal"/>
    <w:link w:val="Heading6Char"/>
    <w:uiPriority w:val="9"/>
    <w:semiHidden/>
    <w:unhideWhenUsed/>
    <w:qFormat/>
    <w:rsid w:val="006B5A0F"/>
    <w:pPr>
      <w:keepNext/>
      <w:keepLines/>
      <w:spacing w:before="200" w:after="0"/>
      <w:outlineLvl w:val="5"/>
    </w:pPr>
    <w:rPr>
      <w:rFonts w:ascii="Cambria" w:eastAsia="Times New Roman" w:hAnsi="Cambria" w:cs="Times New Roman"/>
      <w:bCs/>
      <w:i/>
      <w:sz w:val="20"/>
      <w:szCs w:val="32"/>
      <w:lang w:val="x-none" w:eastAsia="x-none"/>
    </w:rPr>
  </w:style>
  <w:style w:type="paragraph" w:styleId="Heading7">
    <w:name w:val="heading 7"/>
    <w:basedOn w:val="Normal"/>
    <w:next w:val="Normal"/>
    <w:link w:val="Heading7Char"/>
    <w:uiPriority w:val="9"/>
    <w:semiHidden/>
    <w:unhideWhenUsed/>
    <w:qFormat/>
    <w:rsid w:val="006B5A0F"/>
    <w:pPr>
      <w:keepNext/>
      <w:keepLines/>
      <w:spacing w:before="200" w:after="0"/>
      <w:outlineLvl w:val="6"/>
    </w:pPr>
    <w:rPr>
      <w:rFonts w:ascii="Cambria" w:eastAsia="Times New Roman" w:hAnsi="Cambria" w:cs="Times New Roman"/>
      <w:bCs/>
      <w:i/>
      <w:sz w:val="20"/>
      <w:szCs w:val="32"/>
      <w:lang w:val="x-none" w:eastAsia="x-none"/>
    </w:rPr>
  </w:style>
  <w:style w:type="paragraph" w:styleId="Heading8">
    <w:name w:val="heading 8"/>
    <w:basedOn w:val="Normal"/>
    <w:next w:val="Normal"/>
    <w:link w:val="Heading8Char"/>
    <w:uiPriority w:val="9"/>
    <w:semiHidden/>
    <w:unhideWhenUsed/>
    <w:qFormat/>
    <w:rsid w:val="006B5A0F"/>
    <w:pPr>
      <w:keepNext/>
      <w:keepLines/>
      <w:spacing w:before="200" w:after="0"/>
      <w:outlineLvl w:val="7"/>
    </w:pPr>
    <w:rPr>
      <w:rFonts w:ascii="Cambria" w:eastAsia="Times New Roman" w:hAnsi="Cambria" w:cs="Times New Roman"/>
      <w:bCs/>
      <w:sz w:val="20"/>
      <w:szCs w:val="32"/>
      <w:lang w:val="x-none" w:eastAsia="x-none"/>
    </w:rPr>
  </w:style>
  <w:style w:type="paragraph" w:styleId="Heading9">
    <w:name w:val="heading 9"/>
    <w:basedOn w:val="Normal"/>
    <w:next w:val="Normal"/>
    <w:link w:val="Heading9Char"/>
    <w:uiPriority w:val="9"/>
    <w:semiHidden/>
    <w:unhideWhenUsed/>
    <w:qFormat/>
    <w:rsid w:val="006B5A0F"/>
    <w:pPr>
      <w:keepNext/>
      <w:keepLines/>
      <w:spacing w:before="200" w:after="0"/>
      <w:outlineLvl w:val="8"/>
    </w:pPr>
    <w:rPr>
      <w:rFonts w:ascii="Cambria" w:eastAsia="Times New Roman" w:hAnsi="Cambria" w:cs="Times New Roman"/>
      <w:bCs/>
      <w:i/>
      <w:sz w:val="20"/>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92"/>
    <w:pPr>
      <w:spacing w:after="0" w:line="240" w:lineRule="auto"/>
    </w:pPr>
    <w:rPr>
      <w:rFonts w:ascii="Tahoma" w:hAnsi="Tahoma" w:cs="Times New Roman"/>
      <w:color w:val="auto"/>
      <w:sz w:val="16"/>
      <w:szCs w:val="16"/>
      <w:lang w:val="x-none" w:eastAsia="x-none"/>
    </w:rPr>
  </w:style>
  <w:style w:type="character" w:customStyle="1" w:styleId="BalloonTextChar">
    <w:name w:val="Balloon Text Char"/>
    <w:link w:val="BalloonText"/>
    <w:uiPriority w:val="99"/>
    <w:semiHidden/>
    <w:rsid w:val="004D5292"/>
    <w:rPr>
      <w:rFonts w:ascii="Tahoma" w:hAnsi="Tahoma" w:cs="Tahoma"/>
      <w:sz w:val="16"/>
      <w:szCs w:val="16"/>
    </w:rPr>
  </w:style>
  <w:style w:type="paragraph" w:styleId="Header">
    <w:name w:val="header"/>
    <w:basedOn w:val="Normal"/>
    <w:link w:val="HeaderChar"/>
    <w:uiPriority w:val="99"/>
    <w:unhideWhenUsed/>
    <w:rsid w:val="004D5292"/>
    <w:pPr>
      <w:tabs>
        <w:tab w:val="center" w:pos="4153"/>
        <w:tab w:val="right" w:pos="8306"/>
      </w:tabs>
      <w:spacing w:after="0" w:line="240" w:lineRule="auto"/>
    </w:pPr>
    <w:rPr>
      <w:rFonts w:cs="Times New Roman"/>
      <w:sz w:val="20"/>
      <w:lang w:val="x-none" w:eastAsia="x-none"/>
    </w:rPr>
  </w:style>
  <w:style w:type="character" w:customStyle="1" w:styleId="HeaderChar">
    <w:name w:val="Header Char"/>
    <w:link w:val="Header"/>
    <w:uiPriority w:val="99"/>
    <w:rsid w:val="004D5292"/>
    <w:rPr>
      <w:rFonts w:cs="Traditional Arabic"/>
      <w:color w:val="000000"/>
      <w:szCs w:val="24"/>
    </w:rPr>
  </w:style>
  <w:style w:type="paragraph" w:styleId="Footer">
    <w:name w:val="footer"/>
    <w:basedOn w:val="Normal"/>
    <w:link w:val="FooterChar"/>
    <w:uiPriority w:val="99"/>
    <w:unhideWhenUsed/>
    <w:rsid w:val="004D5292"/>
    <w:pPr>
      <w:tabs>
        <w:tab w:val="center" w:pos="4153"/>
        <w:tab w:val="right" w:pos="8306"/>
      </w:tabs>
      <w:spacing w:after="0" w:line="240" w:lineRule="auto"/>
    </w:pPr>
    <w:rPr>
      <w:rFonts w:cs="Times New Roman"/>
      <w:sz w:val="20"/>
      <w:lang w:val="x-none" w:eastAsia="x-none"/>
    </w:rPr>
  </w:style>
  <w:style w:type="character" w:customStyle="1" w:styleId="FooterChar">
    <w:name w:val="Footer Char"/>
    <w:link w:val="Footer"/>
    <w:uiPriority w:val="99"/>
    <w:rsid w:val="004D5292"/>
    <w:rPr>
      <w:rFonts w:cs="Traditional Arabic"/>
      <w:color w:val="000000"/>
      <w:szCs w:val="24"/>
    </w:rPr>
  </w:style>
  <w:style w:type="character" w:customStyle="1" w:styleId="Heading1Char">
    <w:name w:val="Heading 1 Char"/>
    <w:aliases w:val="عنوان 8 Char"/>
    <w:link w:val="Heading1"/>
    <w:uiPriority w:val="9"/>
    <w:rsid w:val="006B5A0F"/>
    <w:rPr>
      <w:rFonts w:ascii="Times New Roman" w:eastAsia="Times New Roman" w:hAnsi="Times New Roman" w:cs="Traditional Arabic"/>
      <w:bCs/>
      <w:color w:val="000000"/>
      <w:sz w:val="20"/>
      <w:szCs w:val="32"/>
    </w:rPr>
  </w:style>
  <w:style w:type="paragraph" w:customStyle="1" w:styleId="Heading21">
    <w:name w:val="Heading 21"/>
    <w:basedOn w:val="Normal"/>
    <w:next w:val="Normal"/>
    <w:uiPriority w:val="9"/>
    <w:unhideWhenUsed/>
    <w:qFormat/>
    <w:rsid w:val="006B5A0F"/>
    <w:pPr>
      <w:keepNext/>
      <w:keepLines/>
      <w:spacing w:before="200" w:after="0"/>
      <w:outlineLvl w:val="1"/>
    </w:pPr>
    <w:rPr>
      <w:rFonts w:ascii="Cambria" w:eastAsia="Times New Roman" w:hAnsi="Cambria"/>
      <w:b/>
      <w:bCs/>
      <w:sz w:val="26"/>
      <w:szCs w:val="32"/>
    </w:rPr>
  </w:style>
  <w:style w:type="paragraph" w:customStyle="1" w:styleId="Heading31">
    <w:name w:val="Heading 31"/>
    <w:basedOn w:val="Normal"/>
    <w:next w:val="Normal"/>
    <w:uiPriority w:val="9"/>
    <w:unhideWhenUsed/>
    <w:qFormat/>
    <w:rsid w:val="006B5A0F"/>
    <w:pPr>
      <w:keepNext/>
      <w:keepLines/>
      <w:bidi w:val="0"/>
      <w:spacing w:before="40" w:after="0" w:line="240" w:lineRule="auto"/>
      <w:jc w:val="right"/>
      <w:outlineLvl w:val="2"/>
    </w:pPr>
    <w:rPr>
      <w:rFonts w:ascii="Cambria" w:eastAsia="Times New Roman" w:hAnsi="Cambria"/>
      <w:bCs/>
      <w:sz w:val="24"/>
      <w:szCs w:val="32"/>
    </w:rPr>
  </w:style>
  <w:style w:type="paragraph" w:customStyle="1" w:styleId="Heading41">
    <w:name w:val="Heading 41"/>
    <w:basedOn w:val="Normal"/>
    <w:next w:val="Normal"/>
    <w:uiPriority w:val="9"/>
    <w:unhideWhenUsed/>
    <w:qFormat/>
    <w:rsid w:val="006B5A0F"/>
    <w:pPr>
      <w:keepNext/>
      <w:keepLines/>
      <w:spacing w:before="200" w:after="0"/>
      <w:outlineLvl w:val="3"/>
    </w:pPr>
    <w:rPr>
      <w:rFonts w:ascii="Cambria" w:eastAsia="Times New Roman" w:hAnsi="Cambria"/>
      <w:b/>
      <w:bCs/>
      <w:i/>
      <w:szCs w:val="32"/>
    </w:rPr>
  </w:style>
  <w:style w:type="paragraph" w:customStyle="1" w:styleId="Heading51">
    <w:name w:val="Heading 51"/>
    <w:basedOn w:val="Normal"/>
    <w:next w:val="Normal"/>
    <w:uiPriority w:val="9"/>
    <w:unhideWhenUsed/>
    <w:qFormat/>
    <w:rsid w:val="006B5A0F"/>
    <w:pPr>
      <w:keepNext/>
      <w:keepLines/>
      <w:spacing w:before="200" w:after="0"/>
      <w:outlineLvl w:val="4"/>
    </w:pPr>
    <w:rPr>
      <w:rFonts w:ascii="Cambria" w:eastAsia="Times New Roman" w:hAnsi="Cambria"/>
      <w:bCs/>
      <w:szCs w:val="32"/>
    </w:rPr>
  </w:style>
  <w:style w:type="paragraph" w:customStyle="1" w:styleId="Heading61">
    <w:name w:val="Heading 61"/>
    <w:basedOn w:val="Normal"/>
    <w:next w:val="Normal"/>
    <w:uiPriority w:val="9"/>
    <w:unhideWhenUsed/>
    <w:qFormat/>
    <w:rsid w:val="006B5A0F"/>
    <w:pPr>
      <w:keepNext/>
      <w:keepLines/>
      <w:spacing w:before="200" w:after="0"/>
      <w:outlineLvl w:val="5"/>
    </w:pPr>
    <w:rPr>
      <w:rFonts w:ascii="Cambria" w:eastAsia="Times New Roman" w:hAnsi="Cambria"/>
      <w:bCs/>
      <w:i/>
      <w:szCs w:val="32"/>
    </w:rPr>
  </w:style>
  <w:style w:type="paragraph" w:customStyle="1" w:styleId="Heading71">
    <w:name w:val="Heading 71"/>
    <w:basedOn w:val="Normal"/>
    <w:next w:val="Normal"/>
    <w:uiPriority w:val="9"/>
    <w:unhideWhenUsed/>
    <w:qFormat/>
    <w:rsid w:val="006B5A0F"/>
    <w:pPr>
      <w:keepNext/>
      <w:keepLines/>
      <w:spacing w:before="200" w:after="0" w:line="240" w:lineRule="auto"/>
      <w:outlineLvl w:val="6"/>
    </w:pPr>
    <w:rPr>
      <w:rFonts w:ascii="Cambria" w:eastAsia="Times New Roman" w:hAnsi="Cambria"/>
      <w:bCs/>
      <w:i/>
      <w:szCs w:val="32"/>
    </w:rPr>
  </w:style>
  <w:style w:type="paragraph" w:customStyle="1" w:styleId="a">
    <w:name w:val="محتويات"/>
    <w:basedOn w:val="Normal"/>
    <w:next w:val="Normal"/>
    <w:uiPriority w:val="9"/>
    <w:unhideWhenUsed/>
    <w:qFormat/>
    <w:rsid w:val="006B5A0F"/>
    <w:pPr>
      <w:keepNext/>
      <w:keepLines/>
      <w:spacing w:before="200" w:after="0"/>
      <w:outlineLvl w:val="7"/>
    </w:pPr>
    <w:rPr>
      <w:rFonts w:ascii="Cambria" w:eastAsia="Times New Roman" w:hAnsi="Cambria"/>
      <w:bCs/>
      <w:sz w:val="20"/>
      <w:szCs w:val="32"/>
    </w:rPr>
  </w:style>
  <w:style w:type="paragraph" w:customStyle="1" w:styleId="Heading91">
    <w:name w:val="Heading 91"/>
    <w:basedOn w:val="Normal"/>
    <w:next w:val="Normal"/>
    <w:uiPriority w:val="9"/>
    <w:unhideWhenUsed/>
    <w:qFormat/>
    <w:rsid w:val="006B5A0F"/>
    <w:pPr>
      <w:keepNext/>
      <w:keepLines/>
      <w:spacing w:before="200" w:after="0" w:line="240" w:lineRule="auto"/>
      <w:outlineLvl w:val="8"/>
    </w:pPr>
    <w:rPr>
      <w:rFonts w:ascii="Cambria" w:eastAsia="Times New Roman" w:hAnsi="Cambria"/>
      <w:bCs/>
      <w:i/>
      <w:sz w:val="20"/>
      <w:szCs w:val="32"/>
    </w:rPr>
  </w:style>
  <w:style w:type="character" w:customStyle="1" w:styleId="Heading2Char">
    <w:name w:val="Heading 2 Char"/>
    <w:link w:val="Heading2"/>
    <w:uiPriority w:val="9"/>
    <w:rsid w:val="006B5A0F"/>
    <w:rPr>
      <w:rFonts w:ascii="Cambria" w:eastAsia="Times New Roman" w:hAnsi="Cambria" w:cs="Traditional Arabic"/>
      <w:b/>
      <w:bCs/>
      <w:color w:val="000000"/>
      <w:sz w:val="26"/>
      <w:szCs w:val="32"/>
    </w:rPr>
  </w:style>
  <w:style w:type="character" w:customStyle="1" w:styleId="Heading3Char">
    <w:name w:val="Heading 3 Char"/>
    <w:link w:val="Heading3"/>
    <w:uiPriority w:val="9"/>
    <w:rsid w:val="006B5A0F"/>
    <w:rPr>
      <w:rFonts w:ascii="Cambria" w:eastAsia="Times New Roman" w:hAnsi="Cambria" w:cs="Traditional Arabic"/>
      <w:bCs/>
      <w:color w:val="000000"/>
      <w:sz w:val="24"/>
      <w:szCs w:val="32"/>
    </w:rPr>
  </w:style>
  <w:style w:type="character" w:customStyle="1" w:styleId="Heading4Char">
    <w:name w:val="Heading 4 Char"/>
    <w:link w:val="Heading4"/>
    <w:uiPriority w:val="9"/>
    <w:rsid w:val="006B5A0F"/>
    <w:rPr>
      <w:rFonts w:ascii="Cambria" w:eastAsia="Times New Roman" w:hAnsi="Cambria" w:cs="Traditional Arabic"/>
      <w:b/>
      <w:bCs/>
      <w:i/>
      <w:szCs w:val="32"/>
    </w:rPr>
  </w:style>
  <w:style w:type="paragraph" w:styleId="ListParagraph">
    <w:name w:val="List Paragraph"/>
    <w:aliases w:val="Use Case List Paragraph Char,Use Case List Paragraph,YC Bulet,Bulletted,lp1,List Paragraph1,lp11,lp1CxSpLast,Primus H 3,Bullet List,FooterText,numbered,Paragraphe de liste1,Bulletr List Paragraph,列出段落,列出段落1,List Paragraph2"/>
    <w:basedOn w:val="Normal"/>
    <w:link w:val="ListParagraphChar"/>
    <w:uiPriority w:val="34"/>
    <w:qFormat/>
    <w:rsid w:val="006B5A0F"/>
    <w:pPr>
      <w:ind w:left="720"/>
      <w:contextualSpacing/>
    </w:pPr>
    <w:rPr>
      <w:rFonts w:cs="Times New Roman"/>
      <w:sz w:val="20"/>
      <w:lang w:val="x-none" w:eastAsia="x-none"/>
    </w:rPr>
  </w:style>
  <w:style w:type="numbering" w:customStyle="1" w:styleId="NoList1">
    <w:name w:val="No List1"/>
    <w:next w:val="NoList"/>
    <w:uiPriority w:val="99"/>
    <w:semiHidden/>
    <w:unhideWhenUsed/>
    <w:rsid w:val="006B5A0F"/>
  </w:style>
  <w:style w:type="table" w:styleId="TableGrid">
    <w:name w:val="Table Grid"/>
    <w:basedOn w:val="TableNormal"/>
    <w:uiPriority w:val="59"/>
    <w:rsid w:val="006B5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 Char,Use Case List Paragraph Char1,YC Bulet Char,Bulletted Char,lp1 Char,List Paragraph1 Char,lp11 Char,lp1CxSpLast Char,Primus H 3 Char,Bullet List Char,FooterText Char,numbered Char,列出段落 Char,列出段落1 Char"/>
    <w:link w:val="ListParagraph"/>
    <w:uiPriority w:val="34"/>
    <w:qFormat/>
    <w:locked/>
    <w:rsid w:val="006B5A0F"/>
    <w:rPr>
      <w:rFonts w:cs="Traditional Arabic"/>
      <w:color w:val="000000"/>
      <w:szCs w:val="24"/>
    </w:rPr>
  </w:style>
  <w:style w:type="character" w:customStyle="1" w:styleId="Hyperlink1">
    <w:name w:val="Hyperlink1"/>
    <w:uiPriority w:val="99"/>
    <w:unhideWhenUsed/>
    <w:rsid w:val="006B5A0F"/>
    <w:rPr>
      <w:color w:val="0000FF"/>
      <w:u w:val="single"/>
    </w:rPr>
  </w:style>
  <w:style w:type="numbering" w:customStyle="1" w:styleId="NoList11">
    <w:name w:val="No List11"/>
    <w:next w:val="NoList"/>
    <w:uiPriority w:val="99"/>
    <w:semiHidden/>
    <w:unhideWhenUsed/>
    <w:rsid w:val="006B5A0F"/>
  </w:style>
  <w:style w:type="numbering" w:customStyle="1" w:styleId="NoList111">
    <w:name w:val="No List111"/>
    <w:next w:val="NoList"/>
    <w:uiPriority w:val="99"/>
    <w:semiHidden/>
    <w:unhideWhenUsed/>
    <w:rsid w:val="006B5A0F"/>
  </w:style>
  <w:style w:type="paragraph" w:styleId="NormalWeb">
    <w:name w:val="Normal (Web)"/>
    <w:basedOn w:val="Normal"/>
    <w:uiPriority w:val="99"/>
    <w:semiHidden/>
    <w:unhideWhenUsed/>
    <w:rsid w:val="006B5A0F"/>
    <w:pPr>
      <w:bidi w:val="0"/>
      <w:spacing w:before="100" w:beforeAutospacing="1" w:after="100" w:afterAutospacing="1" w:line="240" w:lineRule="auto"/>
    </w:pPr>
    <w:rPr>
      <w:rFonts w:ascii="Times New Roman" w:eastAsia="Times New Roman" w:hAnsi="Times New Roman" w:cs="Times New Roman"/>
      <w:sz w:val="24"/>
    </w:rPr>
  </w:style>
  <w:style w:type="paragraph" w:styleId="BodyText2">
    <w:name w:val="Body Text 2"/>
    <w:basedOn w:val="Normal"/>
    <w:link w:val="BodyText2Char"/>
    <w:semiHidden/>
    <w:rsid w:val="006B5A0F"/>
    <w:pPr>
      <w:spacing w:after="0" w:line="240" w:lineRule="auto"/>
      <w:jc w:val="lowKashida"/>
    </w:pPr>
    <w:rPr>
      <w:rFonts w:ascii="Times New Roman" w:eastAsia="Times New Roman" w:hAnsi="Times New Roman" w:cs="Times New Roman"/>
      <w:sz w:val="28"/>
      <w:szCs w:val="28"/>
      <w:lang w:val="x-none" w:eastAsia="x-none"/>
    </w:rPr>
  </w:style>
  <w:style w:type="character" w:customStyle="1" w:styleId="BodyText2Char">
    <w:name w:val="Body Text 2 Char"/>
    <w:link w:val="BodyText2"/>
    <w:semiHidden/>
    <w:rsid w:val="006B5A0F"/>
    <w:rPr>
      <w:rFonts w:ascii="Times New Roman" w:eastAsia="Times New Roman" w:hAnsi="Times New Roman" w:cs="Times New Roman"/>
      <w:color w:val="000000"/>
      <w:sz w:val="28"/>
      <w:szCs w:val="28"/>
      <w:lang w:val="x-none" w:eastAsia="x-none"/>
    </w:rPr>
  </w:style>
  <w:style w:type="paragraph" w:styleId="Title">
    <w:name w:val="Title"/>
    <w:aliases w:val="Heading3"/>
    <w:basedOn w:val="Heading1"/>
    <w:next w:val="Normal"/>
    <w:link w:val="TitleChar"/>
    <w:uiPriority w:val="10"/>
    <w:rsid w:val="006B5A0F"/>
    <w:pPr>
      <w:keepLines/>
      <w:spacing w:before="120" w:after="120"/>
      <w:jc w:val="right"/>
    </w:pPr>
    <w:rPr>
      <w:rFonts w:ascii="Traditional Arabic" w:eastAsia="Traditional Arabic" w:hAnsi="Traditional Arabic" w:cs="Traditional Arabic"/>
      <w:b/>
      <w:bCs w:val="0"/>
      <w:sz w:val="26"/>
      <w:szCs w:val="26"/>
      <w:lang w:bidi="ar-JO"/>
    </w:rPr>
  </w:style>
  <w:style w:type="character" w:customStyle="1" w:styleId="TitleChar">
    <w:name w:val="Title Char"/>
    <w:aliases w:val="Heading3 Char"/>
    <w:link w:val="Title"/>
    <w:uiPriority w:val="10"/>
    <w:rsid w:val="006B5A0F"/>
    <w:rPr>
      <w:rFonts w:ascii="Traditional Arabic" w:eastAsia="Traditional Arabic" w:hAnsi="Traditional Arabic" w:cs="Traditional Arabic"/>
      <w:b/>
      <w:color w:val="000000"/>
      <w:sz w:val="26"/>
      <w:szCs w:val="26"/>
      <w:lang w:bidi="ar-JO"/>
    </w:rPr>
  </w:style>
  <w:style w:type="paragraph" w:styleId="TOC1">
    <w:name w:val="toc 1"/>
    <w:basedOn w:val="Normal"/>
    <w:next w:val="Normal"/>
    <w:autoRedefine/>
    <w:uiPriority w:val="39"/>
    <w:unhideWhenUsed/>
    <w:qFormat/>
    <w:rsid w:val="007972B8"/>
    <w:pPr>
      <w:tabs>
        <w:tab w:val="right" w:leader="dot" w:pos="8307"/>
        <w:tab w:val="right" w:leader="dot" w:pos="9839"/>
      </w:tabs>
      <w:spacing w:after="0"/>
      <w:ind w:left="27"/>
      <w:jc w:val="lowKashida"/>
    </w:pPr>
    <w:rPr>
      <w:rFonts w:ascii="Traditional Arabic" w:hAnsi="Traditional Arabic"/>
      <w:b/>
      <w:bCs/>
      <w:noProof/>
      <w:sz w:val="24"/>
      <w:lang w:bidi="ar-JO"/>
    </w:rPr>
  </w:style>
  <w:style w:type="paragraph" w:styleId="TOC2">
    <w:name w:val="toc 2"/>
    <w:basedOn w:val="Normal"/>
    <w:next w:val="Normal"/>
    <w:autoRedefine/>
    <w:uiPriority w:val="39"/>
    <w:unhideWhenUsed/>
    <w:qFormat/>
    <w:rsid w:val="007972B8"/>
    <w:pPr>
      <w:tabs>
        <w:tab w:val="right" w:leader="dot" w:pos="8307"/>
      </w:tabs>
      <w:spacing w:after="0"/>
      <w:ind w:left="27"/>
      <w:jc w:val="lowKashida"/>
    </w:pPr>
  </w:style>
  <w:style w:type="paragraph" w:customStyle="1" w:styleId="TOC31">
    <w:name w:val="TOC 31"/>
    <w:basedOn w:val="Normal"/>
    <w:next w:val="Normal"/>
    <w:autoRedefine/>
    <w:uiPriority w:val="39"/>
    <w:unhideWhenUsed/>
    <w:rsid w:val="006B5A0F"/>
    <w:pPr>
      <w:tabs>
        <w:tab w:val="right" w:leader="dot" w:pos="9259"/>
      </w:tabs>
      <w:spacing w:after="40" w:line="269" w:lineRule="auto"/>
      <w:ind w:left="-947" w:right="-720"/>
    </w:pPr>
    <w:rPr>
      <w:rFonts w:ascii="Times New Roman" w:hAnsi="Times New Roman" w:cs="Times New Roman"/>
      <w:noProof/>
      <w:sz w:val="24"/>
      <w:lang w:bidi="ar-JO"/>
    </w:rPr>
  </w:style>
  <w:style w:type="paragraph" w:customStyle="1" w:styleId="Caption1">
    <w:name w:val="Caption1"/>
    <w:basedOn w:val="Normal"/>
    <w:next w:val="Normal"/>
    <w:uiPriority w:val="35"/>
    <w:unhideWhenUsed/>
    <w:qFormat/>
    <w:rsid w:val="006B5A0F"/>
    <w:pPr>
      <w:bidi w:val="0"/>
      <w:spacing w:line="240" w:lineRule="auto"/>
    </w:pPr>
    <w:rPr>
      <w:b/>
      <w:bCs/>
      <w:color w:val="4F81BD"/>
      <w:sz w:val="18"/>
      <w:szCs w:val="18"/>
    </w:rPr>
  </w:style>
  <w:style w:type="table" w:customStyle="1" w:styleId="LightGrid-Accent11">
    <w:name w:val="Light Grid - Accent 11"/>
    <w:basedOn w:val="TableNormal"/>
    <w:next w:val="LightGrid-Accent12"/>
    <w:uiPriority w:val="62"/>
    <w:rsid w:val="006B5A0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ableofFigures">
    <w:name w:val="table of figures"/>
    <w:aliases w:val="Table of Tables"/>
    <w:basedOn w:val="Normal"/>
    <w:next w:val="Normal"/>
    <w:uiPriority w:val="99"/>
    <w:unhideWhenUsed/>
    <w:rsid w:val="006B5A0F"/>
    <w:pPr>
      <w:bidi w:val="0"/>
      <w:spacing w:after="0"/>
    </w:pPr>
  </w:style>
  <w:style w:type="paragraph" w:customStyle="1" w:styleId="2">
    <w:name w:val="2"/>
    <w:basedOn w:val="Normal"/>
    <w:link w:val="2Char"/>
    <w:qFormat/>
    <w:rsid w:val="006B5A0F"/>
    <w:rPr>
      <w:b/>
      <w:bCs/>
      <w:sz w:val="32"/>
      <w:szCs w:val="32"/>
      <w:lang w:val="x-none" w:eastAsia="x-none" w:bidi="ar-JO"/>
    </w:rPr>
  </w:style>
  <w:style w:type="paragraph" w:customStyle="1" w:styleId="1">
    <w:name w:val="عنوان 1"/>
    <w:basedOn w:val="Heading1"/>
    <w:qFormat/>
    <w:rsid w:val="006B5A0F"/>
    <w:pPr>
      <w:spacing w:after="120"/>
    </w:pPr>
    <w:rPr>
      <w:lang w:bidi="ar-JO"/>
    </w:rPr>
  </w:style>
  <w:style w:type="paragraph" w:customStyle="1" w:styleId="20">
    <w:name w:val="عنوان 2"/>
    <w:basedOn w:val="2"/>
    <w:link w:val="2Char0"/>
    <w:qFormat/>
    <w:rsid w:val="006B5A0F"/>
    <w:pPr>
      <w:spacing w:after="60"/>
    </w:pPr>
  </w:style>
  <w:style w:type="paragraph" w:customStyle="1" w:styleId="3">
    <w:name w:val="عنوان 3"/>
    <w:basedOn w:val="20"/>
    <w:qFormat/>
    <w:rsid w:val="006B5A0F"/>
  </w:style>
  <w:style w:type="character" w:styleId="LineNumber">
    <w:name w:val="line number"/>
    <w:basedOn w:val="DefaultParagraphFont"/>
    <w:uiPriority w:val="99"/>
    <w:semiHidden/>
    <w:unhideWhenUsed/>
    <w:rsid w:val="006B5A0F"/>
  </w:style>
  <w:style w:type="paragraph" w:customStyle="1" w:styleId="21">
    <w:name w:val="جدول 2"/>
    <w:basedOn w:val="Normal"/>
    <w:qFormat/>
    <w:rsid w:val="006B5A0F"/>
    <w:pPr>
      <w:spacing w:after="0"/>
      <w:ind w:right="-142"/>
      <w:jc w:val="center"/>
    </w:pPr>
    <w:rPr>
      <w:rFonts w:ascii="Traditional Arabic" w:hAnsi="Traditional Arabic"/>
      <w:sz w:val="28"/>
      <w:szCs w:val="28"/>
      <w:lang w:bidi="ar-JO"/>
    </w:rPr>
  </w:style>
  <w:style w:type="paragraph" w:customStyle="1" w:styleId="a0">
    <w:name w:val="شكل"/>
    <w:basedOn w:val="Normal"/>
    <w:qFormat/>
    <w:rsid w:val="006B5A0F"/>
    <w:rPr>
      <w:b/>
      <w:sz w:val="32"/>
      <w:szCs w:val="32"/>
    </w:rPr>
  </w:style>
  <w:style w:type="character" w:styleId="PlaceholderText">
    <w:name w:val="Placeholder Text"/>
    <w:uiPriority w:val="99"/>
    <w:semiHidden/>
    <w:rsid w:val="006B5A0F"/>
    <w:rPr>
      <w:color w:val="808080"/>
    </w:rPr>
  </w:style>
  <w:style w:type="paragraph" w:customStyle="1" w:styleId="a1">
    <w:name w:val="الهد"/>
    <w:basedOn w:val="Normal"/>
    <w:link w:val="Char"/>
    <w:qFormat/>
    <w:rsid w:val="006B5A0F"/>
    <w:pPr>
      <w:ind w:left="720"/>
      <w:jc w:val="center"/>
    </w:pPr>
    <w:rPr>
      <w:rFonts w:ascii="Traditional Arabic" w:hAnsi="Traditional Arabic"/>
      <w:b/>
      <w:bCs/>
      <w:sz w:val="28"/>
      <w:szCs w:val="28"/>
      <w:lang w:val="x-none" w:eastAsia="x-none" w:bidi="ar-JO"/>
    </w:rPr>
  </w:style>
  <w:style w:type="paragraph" w:customStyle="1" w:styleId="22">
    <w:name w:val="الهد2"/>
    <w:basedOn w:val="Normal"/>
    <w:link w:val="2Char1"/>
    <w:qFormat/>
    <w:rsid w:val="006B5A0F"/>
    <w:pPr>
      <w:ind w:left="720"/>
      <w:jc w:val="both"/>
    </w:pPr>
    <w:rPr>
      <w:rFonts w:ascii="Traditional Arabic" w:hAnsi="Traditional Arabic"/>
      <w:b/>
      <w:bCs/>
      <w:sz w:val="32"/>
      <w:szCs w:val="32"/>
      <w:lang w:val="x-none" w:eastAsia="x-none" w:bidi="ar-JO"/>
    </w:rPr>
  </w:style>
  <w:style w:type="character" w:customStyle="1" w:styleId="Char">
    <w:name w:val="الهد Char"/>
    <w:link w:val="a1"/>
    <w:rsid w:val="006B5A0F"/>
    <w:rPr>
      <w:rFonts w:ascii="Traditional Arabic" w:hAnsi="Traditional Arabic" w:cs="Traditional Arabic"/>
      <w:b/>
      <w:bCs/>
      <w:color w:val="000000"/>
      <w:sz w:val="28"/>
      <w:szCs w:val="28"/>
      <w:lang w:bidi="ar-JO"/>
    </w:rPr>
  </w:style>
  <w:style w:type="paragraph" w:customStyle="1" w:styleId="a2">
    <w:name w:val="الفصول"/>
    <w:basedOn w:val="22"/>
    <w:link w:val="Char0"/>
    <w:qFormat/>
    <w:rsid w:val="006B5A0F"/>
  </w:style>
  <w:style w:type="character" w:customStyle="1" w:styleId="2Char1">
    <w:name w:val="الهد2 Char"/>
    <w:link w:val="22"/>
    <w:rsid w:val="006B5A0F"/>
    <w:rPr>
      <w:rFonts w:ascii="Traditional Arabic" w:hAnsi="Traditional Arabic" w:cs="Traditional Arabic"/>
      <w:b/>
      <w:bCs/>
      <w:color w:val="000000"/>
      <w:sz w:val="32"/>
      <w:szCs w:val="32"/>
      <w:lang w:bidi="ar-JO"/>
    </w:rPr>
  </w:style>
  <w:style w:type="paragraph" w:customStyle="1" w:styleId="10">
    <w:name w:val="عنوان الفصل 1"/>
    <w:basedOn w:val="20"/>
    <w:link w:val="1Char"/>
    <w:qFormat/>
    <w:rsid w:val="006B5A0F"/>
    <w:rPr>
      <w:rFonts w:ascii="Traditional Arabic" w:hAnsi="Traditional Arabic"/>
    </w:rPr>
  </w:style>
  <w:style w:type="character" w:customStyle="1" w:styleId="Char0">
    <w:name w:val="الفصول Char"/>
    <w:link w:val="a2"/>
    <w:rsid w:val="006B5A0F"/>
    <w:rPr>
      <w:rFonts w:ascii="Traditional Arabic" w:hAnsi="Traditional Arabic" w:cs="Traditional Arabic"/>
      <w:b/>
      <w:bCs/>
      <w:color w:val="000000"/>
      <w:sz w:val="32"/>
      <w:szCs w:val="32"/>
      <w:lang w:bidi="ar-JO"/>
    </w:rPr>
  </w:style>
  <w:style w:type="paragraph" w:customStyle="1" w:styleId="220">
    <w:name w:val="فصل 22"/>
    <w:basedOn w:val="20"/>
    <w:link w:val="22Char"/>
    <w:qFormat/>
    <w:rsid w:val="006B5A0F"/>
    <w:rPr>
      <w:rFonts w:ascii="Traditional Arabic" w:hAnsi="Traditional Arabic"/>
    </w:rPr>
  </w:style>
  <w:style w:type="character" w:customStyle="1" w:styleId="2Char">
    <w:name w:val="2 Char"/>
    <w:link w:val="2"/>
    <w:rsid w:val="006B5A0F"/>
    <w:rPr>
      <w:rFonts w:cs="Traditional Arabic"/>
      <w:b/>
      <w:bCs/>
      <w:color w:val="000000"/>
      <w:sz w:val="32"/>
      <w:szCs w:val="32"/>
      <w:lang w:bidi="ar-JO"/>
    </w:rPr>
  </w:style>
  <w:style w:type="character" w:customStyle="1" w:styleId="2Char0">
    <w:name w:val="عنوان 2 Char"/>
    <w:link w:val="20"/>
    <w:rsid w:val="006B5A0F"/>
    <w:rPr>
      <w:rFonts w:cs="Traditional Arabic"/>
      <w:b/>
      <w:bCs/>
      <w:color w:val="000000"/>
      <w:sz w:val="32"/>
      <w:szCs w:val="32"/>
      <w:lang w:bidi="ar-JO"/>
    </w:rPr>
  </w:style>
  <w:style w:type="character" w:customStyle="1" w:styleId="1Char">
    <w:name w:val="عنوان الفصل 1 Char"/>
    <w:link w:val="10"/>
    <w:rsid w:val="006B5A0F"/>
    <w:rPr>
      <w:rFonts w:ascii="Traditional Arabic" w:hAnsi="Traditional Arabic" w:cs="Traditional Arabic"/>
      <w:b/>
      <w:bCs/>
      <w:color w:val="000000"/>
      <w:sz w:val="32"/>
      <w:szCs w:val="32"/>
      <w:lang w:bidi="ar-JO"/>
    </w:rPr>
  </w:style>
  <w:style w:type="character" w:customStyle="1" w:styleId="22Char">
    <w:name w:val="فصل 22 Char"/>
    <w:link w:val="220"/>
    <w:rsid w:val="006B5A0F"/>
    <w:rPr>
      <w:rFonts w:ascii="Traditional Arabic" w:hAnsi="Traditional Arabic" w:cs="Traditional Arabic"/>
      <w:b/>
      <w:bCs/>
      <w:color w:val="000000"/>
      <w:sz w:val="32"/>
      <w:szCs w:val="32"/>
      <w:lang w:bidi="ar-JO"/>
    </w:rPr>
  </w:style>
  <w:style w:type="table" w:customStyle="1" w:styleId="MediumShading1-Accent11">
    <w:name w:val="Medium Shading 1 - Accent 11"/>
    <w:basedOn w:val="TableNormal"/>
    <w:next w:val="MediumShading1-Accent12"/>
    <w:uiPriority w:val="63"/>
    <w:rsid w:val="006B5A0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next w:val="LightList-Accent12"/>
    <w:uiPriority w:val="61"/>
    <w:rsid w:val="006B5A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next w:val="LightGrid2"/>
    <w:uiPriority w:val="62"/>
    <w:rsid w:val="006B5A0F"/>
    <w:tblPr>
      <w:tblStyleRowBandSize w:val="1"/>
      <w:tblStyleColBandSize w:val="1"/>
      <w:tblBorders>
        <w:top w:val="single" w:sz="12" w:space="0" w:color="D99594"/>
        <w:left w:val="single" w:sz="12" w:space="0" w:color="D99594"/>
        <w:bottom w:val="single" w:sz="12" w:space="0" w:color="D99594"/>
        <w:right w:val="single" w:sz="12" w:space="0" w:color="D99594"/>
        <w:insideH w:val="single" w:sz="12" w:space="0" w:color="D99594"/>
        <w:insideV w:val="single" w:sz="12" w:space="0" w:color="D99594"/>
      </w:tblBorders>
    </w:tblPr>
    <w:tcPr>
      <w:shd w:val="clear" w:color="auto" w:fill="943634"/>
    </w:tc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3-Accent21">
    <w:name w:val="Medium Grid 3 - Accent 21"/>
    <w:basedOn w:val="TableNormal"/>
    <w:next w:val="MediumGrid3-Accent2"/>
    <w:uiPriority w:val="69"/>
    <w:rsid w:val="006B5A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11">
    <w:name w:val="Medium Grid 11"/>
    <w:basedOn w:val="TableNormal"/>
    <w:next w:val="MediumGrid12"/>
    <w:uiPriority w:val="67"/>
    <w:rsid w:val="006B5A0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51">
    <w:name w:val="Medium Grid 1 - Accent 51"/>
    <w:basedOn w:val="TableNormal"/>
    <w:next w:val="MediumGrid1-Accent5"/>
    <w:uiPriority w:val="67"/>
    <w:rsid w:val="006B5A0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Grid-Accent21">
    <w:name w:val="Light Grid - Accent 21"/>
    <w:basedOn w:val="TableNormal"/>
    <w:next w:val="LightGrid-Accent2"/>
    <w:uiPriority w:val="62"/>
    <w:rsid w:val="006B5A0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21">
    <w:name w:val="Medium Shading 2 - Accent 21"/>
    <w:basedOn w:val="TableNormal"/>
    <w:next w:val="MediumShading2-Accent2"/>
    <w:uiPriority w:val="64"/>
    <w:rsid w:val="006B5A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next w:val="MediumShading12"/>
    <w:uiPriority w:val="63"/>
    <w:rsid w:val="006B5A0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
    <w:name w:val="Light List1"/>
    <w:basedOn w:val="TableNormal"/>
    <w:next w:val="LightList2"/>
    <w:uiPriority w:val="61"/>
    <w:rsid w:val="006B5A0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تظليل فاتح - تمييز 11"/>
    <w:basedOn w:val="TableNormal"/>
    <w:uiPriority w:val="60"/>
    <w:rsid w:val="006B5A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31">
    <w:name w:val="Light Shading - Accent 31"/>
    <w:basedOn w:val="TableNormal"/>
    <w:next w:val="LightShading-Accent3"/>
    <w:uiPriority w:val="60"/>
    <w:rsid w:val="006B5A0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next w:val="LightShading-Accent12"/>
    <w:uiPriority w:val="60"/>
    <w:rsid w:val="006B5A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next w:val="LightShading2"/>
    <w:uiPriority w:val="60"/>
    <w:rsid w:val="006B5A0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next w:val="NoSpacing"/>
    <w:link w:val="NoSpacingChar"/>
    <w:uiPriority w:val="1"/>
    <w:qFormat/>
    <w:rsid w:val="006B5A0F"/>
    <w:rPr>
      <w:rFonts w:eastAsia="Times New Roman"/>
      <w:lang w:eastAsia="ja-JP"/>
    </w:rPr>
  </w:style>
  <w:style w:type="character" w:customStyle="1" w:styleId="NoSpacingChar">
    <w:name w:val="No Spacing Char"/>
    <w:link w:val="NoSpacing1"/>
    <w:uiPriority w:val="1"/>
    <w:rsid w:val="006B5A0F"/>
    <w:rPr>
      <w:rFonts w:eastAsia="Times New Roman"/>
      <w:lang w:eastAsia="ja-JP" w:bidi="ar-SA"/>
    </w:rPr>
  </w:style>
  <w:style w:type="paragraph" w:customStyle="1" w:styleId="4">
    <w:name w:val="عنوان 4"/>
    <w:basedOn w:val="Normal"/>
    <w:qFormat/>
    <w:rsid w:val="006B5A0F"/>
    <w:pPr>
      <w:spacing w:before="240" w:after="120" w:line="240" w:lineRule="auto"/>
      <w:ind w:left="-380" w:right="-284"/>
    </w:pPr>
    <w:rPr>
      <w:rFonts w:ascii="Times New Roman" w:hAnsi="Times New Roman"/>
      <w:b/>
      <w:bCs/>
      <w:sz w:val="24"/>
      <w:szCs w:val="32"/>
      <w:lang w:bidi="ar-JO"/>
    </w:rPr>
  </w:style>
  <w:style w:type="paragraph" w:customStyle="1" w:styleId="5">
    <w:name w:val="عنوان 5"/>
    <w:basedOn w:val="Normal"/>
    <w:qFormat/>
    <w:rsid w:val="006B5A0F"/>
    <w:pPr>
      <w:spacing w:after="60" w:line="240" w:lineRule="auto"/>
      <w:ind w:left="-380" w:right="-426"/>
    </w:pPr>
    <w:rPr>
      <w:rFonts w:ascii="Times New Roman" w:hAnsi="Times New Roman"/>
      <w:b/>
      <w:bCs/>
      <w:sz w:val="24"/>
      <w:szCs w:val="32"/>
      <w:lang w:bidi="ar-JO"/>
    </w:rPr>
  </w:style>
  <w:style w:type="paragraph" w:customStyle="1" w:styleId="6">
    <w:name w:val="عنوان 6"/>
    <w:basedOn w:val="Normal"/>
    <w:qFormat/>
    <w:rsid w:val="006B5A0F"/>
    <w:pPr>
      <w:spacing w:before="240" w:after="120" w:line="240" w:lineRule="auto"/>
      <w:ind w:left="-380" w:right="-425"/>
    </w:pPr>
    <w:rPr>
      <w:rFonts w:ascii="Times New Roman" w:hAnsi="Times New Roman"/>
      <w:b/>
      <w:bCs/>
      <w:sz w:val="24"/>
      <w:szCs w:val="32"/>
      <w:lang w:bidi="ar-JO"/>
    </w:rPr>
  </w:style>
  <w:style w:type="paragraph" w:customStyle="1" w:styleId="7">
    <w:name w:val="عنوان 7"/>
    <w:basedOn w:val="Normal"/>
    <w:qFormat/>
    <w:rsid w:val="006B5A0F"/>
    <w:pPr>
      <w:spacing w:after="60" w:line="240" w:lineRule="auto"/>
      <w:ind w:left="-380" w:right="-426"/>
    </w:pPr>
    <w:rPr>
      <w:rFonts w:ascii="Times New Roman" w:hAnsi="Times New Roman"/>
      <w:b/>
      <w:bCs/>
      <w:sz w:val="24"/>
      <w:szCs w:val="32"/>
      <w:lang w:bidi="ar-JO"/>
    </w:rPr>
  </w:style>
  <w:style w:type="paragraph" w:styleId="TOC4">
    <w:name w:val="toc 4"/>
    <w:basedOn w:val="Normal"/>
    <w:next w:val="Normal"/>
    <w:autoRedefine/>
    <w:uiPriority w:val="39"/>
    <w:unhideWhenUsed/>
    <w:rsid w:val="00BE1144"/>
    <w:pPr>
      <w:tabs>
        <w:tab w:val="right" w:leader="dot" w:pos="9493"/>
        <w:tab w:val="right" w:leader="dot" w:pos="9915"/>
      </w:tabs>
      <w:spacing w:after="0" w:line="269" w:lineRule="auto"/>
      <w:ind w:left="-374" w:right="-432"/>
      <w:jc w:val="lowKashida"/>
    </w:pPr>
  </w:style>
  <w:style w:type="paragraph" w:styleId="TOC5">
    <w:name w:val="toc 5"/>
    <w:basedOn w:val="Normal"/>
    <w:next w:val="Normal"/>
    <w:autoRedefine/>
    <w:uiPriority w:val="39"/>
    <w:unhideWhenUsed/>
    <w:rsid w:val="0005233D"/>
    <w:pPr>
      <w:tabs>
        <w:tab w:val="right" w:leader="dot" w:pos="9839"/>
        <w:tab w:val="right" w:leader="dot" w:pos="9915"/>
      </w:tabs>
      <w:spacing w:before="40" w:after="40" w:line="269" w:lineRule="auto"/>
      <w:ind w:left="-369" w:right="-425"/>
      <w:jc w:val="lowKashida"/>
    </w:pPr>
  </w:style>
  <w:style w:type="paragraph" w:styleId="TOC6">
    <w:name w:val="toc 6"/>
    <w:basedOn w:val="Normal"/>
    <w:next w:val="Normal"/>
    <w:autoRedefine/>
    <w:uiPriority w:val="39"/>
    <w:unhideWhenUsed/>
    <w:rsid w:val="0005233D"/>
    <w:pPr>
      <w:tabs>
        <w:tab w:val="right" w:leader="dot" w:pos="9839"/>
        <w:tab w:val="right" w:leader="dot" w:pos="9915"/>
      </w:tabs>
      <w:spacing w:before="40" w:after="20" w:line="269" w:lineRule="auto"/>
      <w:ind w:left="-369" w:right="-425"/>
      <w:jc w:val="lowKashida"/>
    </w:pPr>
  </w:style>
  <w:style w:type="paragraph" w:styleId="TOC7">
    <w:name w:val="toc 7"/>
    <w:basedOn w:val="Normal"/>
    <w:next w:val="Normal"/>
    <w:autoRedefine/>
    <w:uiPriority w:val="39"/>
    <w:unhideWhenUsed/>
    <w:rsid w:val="00AC4183"/>
    <w:pPr>
      <w:tabs>
        <w:tab w:val="right" w:leader="dot" w:pos="9915"/>
        <w:tab w:val="right" w:leader="dot" w:pos="9981"/>
      </w:tabs>
      <w:spacing w:after="40" w:line="240" w:lineRule="auto"/>
      <w:ind w:left="-435" w:right="-360"/>
      <w:jc w:val="lowKashida"/>
    </w:pPr>
  </w:style>
  <w:style w:type="character" w:customStyle="1" w:styleId="Heading5Char">
    <w:name w:val="Heading 5 Char"/>
    <w:link w:val="Heading5"/>
    <w:uiPriority w:val="9"/>
    <w:rsid w:val="006B5A0F"/>
    <w:rPr>
      <w:rFonts w:ascii="Cambria" w:eastAsia="Times New Roman" w:hAnsi="Cambria" w:cs="Traditional Arabic"/>
      <w:bCs/>
      <w:color w:val="000000"/>
      <w:szCs w:val="32"/>
    </w:rPr>
  </w:style>
  <w:style w:type="character" w:customStyle="1" w:styleId="Heading6Char">
    <w:name w:val="Heading 6 Char"/>
    <w:link w:val="Heading6"/>
    <w:uiPriority w:val="9"/>
    <w:rsid w:val="006B5A0F"/>
    <w:rPr>
      <w:rFonts w:ascii="Cambria" w:eastAsia="Times New Roman" w:hAnsi="Cambria" w:cs="Traditional Arabic"/>
      <w:bCs/>
      <w:i/>
      <w:color w:val="000000"/>
      <w:szCs w:val="32"/>
    </w:rPr>
  </w:style>
  <w:style w:type="character" w:customStyle="1" w:styleId="Heading7Char">
    <w:name w:val="Heading 7 Char"/>
    <w:link w:val="Heading7"/>
    <w:uiPriority w:val="9"/>
    <w:rsid w:val="006B5A0F"/>
    <w:rPr>
      <w:rFonts w:ascii="Cambria" w:eastAsia="Times New Roman" w:hAnsi="Cambria" w:cs="Traditional Arabic"/>
      <w:bCs/>
      <w:i/>
      <w:color w:val="000000"/>
      <w:szCs w:val="32"/>
    </w:rPr>
  </w:style>
  <w:style w:type="character" w:customStyle="1" w:styleId="Heading8Char">
    <w:name w:val="Heading 8 Char"/>
    <w:link w:val="Heading8"/>
    <w:uiPriority w:val="9"/>
    <w:rsid w:val="006B5A0F"/>
    <w:rPr>
      <w:rFonts w:ascii="Cambria" w:eastAsia="Times New Roman" w:hAnsi="Cambria" w:cs="Traditional Arabic"/>
      <w:bCs/>
      <w:color w:val="000000"/>
      <w:sz w:val="20"/>
      <w:szCs w:val="32"/>
    </w:rPr>
  </w:style>
  <w:style w:type="character" w:customStyle="1" w:styleId="Heading9Char">
    <w:name w:val="Heading 9 Char"/>
    <w:link w:val="Heading9"/>
    <w:uiPriority w:val="9"/>
    <w:rsid w:val="006B5A0F"/>
    <w:rPr>
      <w:rFonts w:ascii="Cambria" w:eastAsia="Times New Roman" w:hAnsi="Cambria" w:cs="Traditional Arabic"/>
      <w:bCs/>
      <w:i/>
      <w:color w:val="000000"/>
      <w:sz w:val="20"/>
      <w:szCs w:val="32"/>
    </w:rPr>
  </w:style>
  <w:style w:type="paragraph" w:customStyle="1" w:styleId="Heading10">
    <w:name w:val="Heading10"/>
    <w:basedOn w:val="Normal"/>
    <w:qFormat/>
    <w:rsid w:val="006B5A0F"/>
    <w:pPr>
      <w:spacing w:before="240" w:after="120" w:line="269" w:lineRule="auto"/>
      <w:ind w:left="-476" w:right="-709"/>
      <w:jc w:val="lowKashida"/>
    </w:pPr>
    <w:rPr>
      <w:rFonts w:ascii="Times New Roman" w:hAnsi="Times New Roman"/>
      <w:b/>
      <w:bCs/>
      <w:sz w:val="24"/>
      <w:szCs w:val="32"/>
    </w:rPr>
  </w:style>
  <w:style w:type="paragraph" w:customStyle="1" w:styleId="Heading11">
    <w:name w:val="Heading11"/>
    <w:basedOn w:val="Heading10"/>
    <w:qFormat/>
    <w:rsid w:val="006B5A0F"/>
  </w:style>
  <w:style w:type="paragraph" w:styleId="TOC8">
    <w:name w:val="toc 8"/>
    <w:basedOn w:val="Normal"/>
    <w:next w:val="Normal"/>
    <w:autoRedefine/>
    <w:uiPriority w:val="39"/>
    <w:unhideWhenUsed/>
    <w:rsid w:val="0005233D"/>
    <w:pPr>
      <w:tabs>
        <w:tab w:val="right" w:leader="dot" w:pos="9839"/>
        <w:tab w:val="right" w:leader="dot" w:pos="9915"/>
      </w:tabs>
      <w:spacing w:before="40" w:after="40" w:line="269" w:lineRule="auto"/>
      <w:ind w:left="-369" w:right="-425"/>
      <w:jc w:val="lowKashida"/>
    </w:pPr>
  </w:style>
  <w:style w:type="paragraph" w:styleId="TOC9">
    <w:name w:val="toc 9"/>
    <w:basedOn w:val="Normal"/>
    <w:next w:val="Normal"/>
    <w:autoRedefine/>
    <w:uiPriority w:val="39"/>
    <w:unhideWhenUsed/>
    <w:rsid w:val="00631A5E"/>
    <w:pPr>
      <w:tabs>
        <w:tab w:val="right" w:leader="dot" w:pos="9981"/>
        <w:tab w:val="right" w:leader="dot" w:pos="10095"/>
      </w:tabs>
      <w:spacing w:after="40" w:line="0" w:lineRule="atLeast"/>
      <w:ind w:left="-435" w:right="-630"/>
      <w:jc w:val="lowKashida"/>
    </w:pPr>
    <w:rPr>
      <w:rFonts w:ascii="Traditional Arabic" w:hAnsi="Traditional Arabic"/>
      <w:sz w:val="26"/>
      <w:szCs w:val="26"/>
      <w:lang w:bidi="ar-JO"/>
    </w:rPr>
  </w:style>
  <w:style w:type="paragraph" w:customStyle="1" w:styleId="11">
    <w:name w:val="فصل1"/>
    <w:basedOn w:val="ListParagraph"/>
    <w:qFormat/>
    <w:rsid w:val="006B5A0F"/>
    <w:pPr>
      <w:tabs>
        <w:tab w:val="right" w:pos="8010"/>
      </w:tabs>
      <w:spacing w:before="240" w:after="120" w:line="240" w:lineRule="auto"/>
      <w:ind w:left="-380" w:right="-272"/>
    </w:pPr>
    <w:rPr>
      <w:rFonts w:ascii="Times New Roman" w:hAnsi="Times New Roman"/>
      <w:b/>
      <w:bCs/>
      <w:sz w:val="24"/>
      <w:szCs w:val="36"/>
      <w:lang w:bidi="ar-JO"/>
    </w:rPr>
  </w:style>
  <w:style w:type="paragraph" w:customStyle="1" w:styleId="23">
    <w:name w:val="فصل 2"/>
    <w:basedOn w:val="Normal"/>
    <w:qFormat/>
    <w:rsid w:val="006B5A0F"/>
    <w:pPr>
      <w:spacing w:after="60" w:line="269" w:lineRule="auto"/>
      <w:ind w:left="-335" w:right="-425"/>
      <w:jc w:val="lowKashida"/>
    </w:pPr>
    <w:rPr>
      <w:rFonts w:ascii="Times New Roman" w:hAnsi="Times New Roman"/>
      <w:b/>
      <w:bCs/>
      <w:sz w:val="24"/>
      <w:szCs w:val="28"/>
    </w:rPr>
  </w:style>
  <w:style w:type="paragraph" w:customStyle="1" w:styleId="30">
    <w:name w:val="فصل3"/>
    <w:basedOn w:val="Normal"/>
    <w:qFormat/>
    <w:rsid w:val="006B5A0F"/>
    <w:pPr>
      <w:spacing w:before="240" w:after="120" w:line="269" w:lineRule="auto"/>
      <w:ind w:left="-380" w:right="-811"/>
      <w:jc w:val="lowKashida"/>
    </w:pPr>
    <w:rPr>
      <w:rFonts w:ascii="Times New Roman" w:hAnsi="Times New Roman"/>
      <w:b/>
      <w:bCs/>
      <w:sz w:val="24"/>
      <w:szCs w:val="32"/>
      <w:lang w:bidi="ar-JO"/>
    </w:rPr>
  </w:style>
  <w:style w:type="paragraph" w:customStyle="1" w:styleId="40">
    <w:name w:val="فصل 4"/>
    <w:basedOn w:val="220"/>
    <w:qFormat/>
    <w:rsid w:val="006B5A0F"/>
    <w:pPr>
      <w:spacing w:before="240" w:after="120" w:line="269" w:lineRule="auto"/>
      <w:ind w:left="-335" w:right="-425"/>
      <w:jc w:val="lowKashida"/>
    </w:pPr>
    <w:rPr>
      <w:rFonts w:ascii="Times New Roman" w:hAnsi="Times New Roman"/>
      <w:sz w:val="24"/>
    </w:rPr>
  </w:style>
  <w:style w:type="paragraph" w:customStyle="1" w:styleId="50">
    <w:name w:val="فصل 5"/>
    <w:basedOn w:val="Normal"/>
    <w:qFormat/>
    <w:rsid w:val="006B5A0F"/>
    <w:pPr>
      <w:spacing w:before="240" w:after="120" w:line="269" w:lineRule="auto"/>
      <w:ind w:left="-335" w:right="-427"/>
      <w:jc w:val="lowKashida"/>
    </w:pPr>
    <w:rPr>
      <w:rFonts w:ascii="Times New Roman" w:hAnsi="Times New Roman"/>
      <w:b/>
      <w:bCs/>
      <w:sz w:val="24"/>
      <w:szCs w:val="32"/>
    </w:rPr>
  </w:style>
  <w:style w:type="paragraph" w:customStyle="1" w:styleId="60">
    <w:name w:val="فصل 6"/>
    <w:basedOn w:val="Normal"/>
    <w:qFormat/>
    <w:rsid w:val="006B5A0F"/>
    <w:pPr>
      <w:tabs>
        <w:tab w:val="left" w:pos="211"/>
        <w:tab w:val="center" w:pos="4263"/>
      </w:tabs>
      <w:spacing w:before="240" w:after="120" w:line="269" w:lineRule="auto"/>
      <w:ind w:left="-663" w:right="-709"/>
      <w:jc w:val="lowKashida"/>
    </w:pPr>
    <w:rPr>
      <w:rFonts w:ascii="Times New Roman" w:hAnsi="Times New Roman"/>
      <w:b/>
      <w:bCs/>
      <w:sz w:val="24"/>
      <w:szCs w:val="32"/>
    </w:rPr>
  </w:style>
  <w:style w:type="paragraph" w:customStyle="1" w:styleId="70">
    <w:name w:val="فصل 7"/>
    <w:basedOn w:val="Normal"/>
    <w:qFormat/>
    <w:rsid w:val="006B5A0F"/>
    <w:pPr>
      <w:spacing w:before="240" w:after="120" w:line="269" w:lineRule="auto"/>
      <w:ind w:left="-522" w:right="-425"/>
      <w:jc w:val="lowKashida"/>
    </w:pPr>
    <w:rPr>
      <w:rFonts w:ascii="Times New Roman" w:hAnsi="Times New Roman"/>
      <w:b/>
      <w:bCs/>
      <w:sz w:val="24"/>
      <w:szCs w:val="32"/>
    </w:rPr>
  </w:style>
  <w:style w:type="paragraph" w:customStyle="1" w:styleId="8">
    <w:name w:val="فصل 8"/>
    <w:basedOn w:val="Normal"/>
    <w:qFormat/>
    <w:rsid w:val="006B5A0F"/>
    <w:pPr>
      <w:spacing w:before="240" w:after="120" w:line="269" w:lineRule="auto"/>
      <w:ind w:left="-777" w:right="-992"/>
      <w:jc w:val="center"/>
    </w:pPr>
    <w:rPr>
      <w:rFonts w:ascii="Times New Roman" w:hAnsi="Times New Roman"/>
      <w:b/>
      <w:bCs/>
      <w:sz w:val="24"/>
      <w:szCs w:val="32"/>
    </w:rPr>
  </w:style>
  <w:style w:type="paragraph" w:customStyle="1" w:styleId="9">
    <w:name w:val="فصل 9"/>
    <w:basedOn w:val="Normal"/>
    <w:qFormat/>
    <w:rsid w:val="006B5A0F"/>
    <w:pPr>
      <w:tabs>
        <w:tab w:val="left" w:pos="5194"/>
      </w:tabs>
      <w:spacing w:before="240" w:after="120" w:line="269" w:lineRule="auto"/>
      <w:ind w:left="-335" w:right="-425"/>
    </w:pPr>
    <w:rPr>
      <w:rFonts w:ascii="Times New Roman" w:hAnsi="Times New Roman"/>
      <w:b/>
      <w:bCs/>
      <w:sz w:val="24"/>
      <w:szCs w:val="32"/>
    </w:rPr>
  </w:style>
  <w:style w:type="paragraph" w:customStyle="1" w:styleId="100">
    <w:name w:val="فصل 10"/>
    <w:basedOn w:val="Normal"/>
    <w:qFormat/>
    <w:rsid w:val="006B5A0F"/>
    <w:pPr>
      <w:spacing w:before="240" w:after="120" w:line="269" w:lineRule="auto"/>
      <w:ind w:left="-522" w:right="-709"/>
      <w:jc w:val="lowKashida"/>
    </w:pPr>
    <w:rPr>
      <w:rFonts w:ascii="Times New Roman" w:hAnsi="Times New Roman"/>
      <w:b/>
      <w:bCs/>
      <w:sz w:val="24"/>
      <w:szCs w:val="32"/>
    </w:rPr>
  </w:style>
  <w:style w:type="paragraph" w:customStyle="1" w:styleId="110">
    <w:name w:val="فصل 11"/>
    <w:basedOn w:val="Normal"/>
    <w:qFormat/>
    <w:rsid w:val="006B5A0F"/>
    <w:pPr>
      <w:spacing w:before="240" w:after="120" w:line="269" w:lineRule="auto"/>
      <w:ind w:left="-902" w:right="-902"/>
      <w:jc w:val="lowKashida"/>
    </w:pPr>
    <w:rPr>
      <w:rFonts w:ascii="Times New Roman" w:hAnsi="Times New Roman"/>
      <w:b/>
      <w:bCs/>
      <w:sz w:val="24"/>
      <w:szCs w:val="32"/>
    </w:rPr>
  </w:style>
  <w:style w:type="paragraph" w:customStyle="1" w:styleId="12">
    <w:name w:val="الرابع 1"/>
    <w:basedOn w:val="Normal"/>
    <w:qFormat/>
    <w:rsid w:val="006B5A0F"/>
    <w:pPr>
      <w:spacing w:before="240" w:after="120" w:line="269" w:lineRule="auto"/>
      <w:ind w:left="-522" w:right="-425"/>
    </w:pPr>
    <w:rPr>
      <w:rFonts w:ascii="Times New Roman" w:hAnsi="Times New Roman"/>
      <w:b/>
      <w:bCs/>
      <w:sz w:val="24"/>
      <w:szCs w:val="32"/>
    </w:rPr>
  </w:style>
  <w:style w:type="paragraph" w:customStyle="1" w:styleId="24">
    <w:name w:val="الرابع 2"/>
    <w:basedOn w:val="Normal"/>
    <w:qFormat/>
    <w:rsid w:val="006B5A0F"/>
    <w:pPr>
      <w:spacing w:after="60" w:line="269" w:lineRule="auto"/>
      <w:ind w:left="-522" w:right="-567"/>
      <w:jc w:val="lowKashida"/>
    </w:pPr>
    <w:rPr>
      <w:rFonts w:ascii="Times New Roman" w:hAnsi="Times New Roman"/>
      <w:b/>
      <w:bCs/>
      <w:sz w:val="24"/>
      <w:szCs w:val="32"/>
      <w:lang w:bidi="ar-JO"/>
    </w:rPr>
  </w:style>
  <w:style w:type="paragraph" w:customStyle="1" w:styleId="31">
    <w:name w:val="الرابع 3"/>
    <w:basedOn w:val="Normal"/>
    <w:qFormat/>
    <w:rsid w:val="006B5A0F"/>
    <w:pPr>
      <w:spacing w:before="240" w:after="120" w:line="269" w:lineRule="auto"/>
      <w:ind w:left="-760" w:right="-851"/>
      <w:jc w:val="lowKashida"/>
    </w:pPr>
    <w:rPr>
      <w:rFonts w:ascii="Times New Roman" w:hAnsi="Times New Roman"/>
      <w:b/>
      <w:bCs/>
      <w:sz w:val="24"/>
      <w:szCs w:val="32"/>
      <w:lang w:bidi="ar-JO"/>
    </w:rPr>
  </w:style>
  <w:style w:type="paragraph" w:customStyle="1" w:styleId="41">
    <w:name w:val="الرابع 4"/>
    <w:basedOn w:val="Normal"/>
    <w:qFormat/>
    <w:rsid w:val="006B5A0F"/>
    <w:pPr>
      <w:spacing w:before="240" w:after="120" w:line="269" w:lineRule="auto"/>
      <w:ind w:left="-522" w:right="-567"/>
      <w:jc w:val="lowKashida"/>
    </w:pPr>
    <w:rPr>
      <w:rFonts w:ascii="Times New Roman" w:hAnsi="Times New Roman"/>
      <w:b/>
      <w:bCs/>
      <w:sz w:val="24"/>
      <w:szCs w:val="32"/>
      <w:lang w:bidi="ar-JO"/>
    </w:rPr>
  </w:style>
  <w:style w:type="paragraph" w:customStyle="1" w:styleId="51">
    <w:name w:val="الرابع 5"/>
    <w:basedOn w:val="Normal"/>
    <w:qFormat/>
    <w:rsid w:val="006B5A0F"/>
    <w:pPr>
      <w:spacing w:before="240" w:after="120" w:line="269" w:lineRule="auto"/>
      <w:ind w:left="-380" w:right="-709"/>
      <w:jc w:val="lowKashida"/>
    </w:pPr>
    <w:rPr>
      <w:rFonts w:ascii="Times New Roman" w:hAnsi="Times New Roman"/>
      <w:b/>
      <w:bCs/>
      <w:sz w:val="24"/>
      <w:szCs w:val="32"/>
      <w:lang w:bidi="ar-JO"/>
    </w:rPr>
  </w:style>
  <w:style w:type="paragraph" w:customStyle="1" w:styleId="61">
    <w:name w:val="الرابع 6"/>
    <w:basedOn w:val="Normal"/>
    <w:qFormat/>
    <w:rsid w:val="006B5A0F"/>
    <w:pPr>
      <w:spacing w:before="240" w:after="120" w:line="269" w:lineRule="auto"/>
      <w:ind w:left="-380" w:right="-567"/>
      <w:jc w:val="lowKashida"/>
    </w:pPr>
    <w:rPr>
      <w:rFonts w:ascii="Times New Roman" w:hAnsi="Times New Roman"/>
      <w:b/>
      <w:bCs/>
      <w:sz w:val="24"/>
      <w:szCs w:val="32"/>
      <w:lang w:bidi="ar-JO"/>
    </w:rPr>
  </w:style>
  <w:style w:type="paragraph" w:customStyle="1" w:styleId="71">
    <w:name w:val="الرابع 7"/>
    <w:basedOn w:val="Normal"/>
    <w:qFormat/>
    <w:rsid w:val="006B5A0F"/>
    <w:pPr>
      <w:spacing w:before="240" w:after="120" w:line="269" w:lineRule="auto"/>
      <w:ind w:left="-380" w:right="-709"/>
      <w:jc w:val="lowKashida"/>
    </w:pPr>
    <w:rPr>
      <w:rFonts w:ascii="Times New Roman" w:hAnsi="Times New Roman"/>
      <w:b/>
      <w:bCs/>
      <w:sz w:val="24"/>
      <w:szCs w:val="32"/>
      <w:lang w:bidi="ar-JO"/>
    </w:rPr>
  </w:style>
  <w:style w:type="paragraph" w:customStyle="1" w:styleId="80">
    <w:name w:val="الرابع 8"/>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90">
    <w:name w:val="الرابع 9"/>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101">
    <w:name w:val="الرابع 10"/>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111">
    <w:name w:val="الرابع 11"/>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120">
    <w:name w:val="الفصل 12"/>
    <w:basedOn w:val="Normal"/>
    <w:qFormat/>
    <w:rsid w:val="006B5A0F"/>
    <w:pPr>
      <w:spacing w:before="240" w:after="120" w:line="269" w:lineRule="auto"/>
      <w:ind w:left="-335" w:right="-709"/>
    </w:pPr>
    <w:rPr>
      <w:rFonts w:ascii="Times New Roman" w:hAnsi="Times New Roman"/>
      <w:b/>
      <w:bCs/>
      <w:sz w:val="24"/>
      <w:szCs w:val="32"/>
      <w:lang w:bidi="ar-JO"/>
    </w:rPr>
  </w:style>
  <w:style w:type="paragraph" w:customStyle="1" w:styleId="13">
    <w:name w:val="الفصل13"/>
    <w:basedOn w:val="Normal"/>
    <w:qFormat/>
    <w:rsid w:val="006B5A0F"/>
    <w:pPr>
      <w:spacing w:after="60" w:line="269" w:lineRule="auto"/>
      <w:ind w:left="-380" w:right="-425"/>
      <w:jc w:val="lowKashida"/>
    </w:pPr>
    <w:rPr>
      <w:rFonts w:ascii="Times New Roman" w:hAnsi="Times New Roman"/>
      <w:b/>
      <w:bCs/>
      <w:sz w:val="24"/>
      <w:szCs w:val="32"/>
      <w:lang w:bidi="ar-JO"/>
    </w:rPr>
  </w:style>
  <w:style w:type="paragraph" w:customStyle="1" w:styleId="14">
    <w:name w:val="الفصل 14"/>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15">
    <w:name w:val="الفصل 15"/>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16">
    <w:name w:val="الفصل 16"/>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17">
    <w:name w:val="الفصل 17"/>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18">
    <w:name w:val="الفصل 18"/>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19">
    <w:name w:val="الفصل 19"/>
    <w:basedOn w:val="Normal"/>
    <w:qFormat/>
    <w:rsid w:val="006B5A0F"/>
    <w:pPr>
      <w:spacing w:before="240" w:after="120" w:line="269" w:lineRule="auto"/>
      <w:ind w:left="-335" w:right="-425"/>
      <w:jc w:val="lowKashida"/>
    </w:pPr>
    <w:rPr>
      <w:rFonts w:ascii="Times New Roman" w:hAnsi="Times New Roman"/>
      <w:b/>
      <w:bCs/>
      <w:sz w:val="24"/>
      <w:szCs w:val="32"/>
      <w:lang w:bidi="ar-JO"/>
    </w:rPr>
  </w:style>
  <w:style w:type="paragraph" w:customStyle="1" w:styleId="200">
    <w:name w:val="الفصل 20"/>
    <w:basedOn w:val="Normal"/>
    <w:qFormat/>
    <w:rsid w:val="006B5A0F"/>
    <w:pPr>
      <w:tabs>
        <w:tab w:val="left" w:pos="7200"/>
      </w:tabs>
      <w:spacing w:before="240" w:after="120" w:line="269" w:lineRule="auto"/>
      <w:ind w:left="-335" w:right="-425"/>
      <w:jc w:val="lowKashida"/>
    </w:pPr>
    <w:rPr>
      <w:rFonts w:ascii="Times New Roman" w:hAnsi="Times New Roman"/>
      <w:b/>
      <w:bCs/>
      <w:sz w:val="24"/>
      <w:szCs w:val="32"/>
      <w:lang w:bidi="ar-JO"/>
    </w:rPr>
  </w:style>
  <w:style w:type="paragraph" w:customStyle="1" w:styleId="210">
    <w:name w:val="الفصل 21"/>
    <w:basedOn w:val="Normal"/>
    <w:qFormat/>
    <w:rsid w:val="006B5A0F"/>
    <w:pPr>
      <w:spacing w:before="240" w:after="120"/>
      <w:ind w:left="-335" w:right="-425"/>
      <w:jc w:val="lowKashida"/>
    </w:pPr>
    <w:rPr>
      <w:rFonts w:ascii="Times New Roman" w:hAnsi="Times New Roman"/>
      <w:b/>
      <w:bCs/>
      <w:sz w:val="24"/>
      <w:szCs w:val="32"/>
      <w:lang w:bidi="ar-JO"/>
    </w:rPr>
  </w:style>
  <w:style w:type="paragraph" w:customStyle="1" w:styleId="221">
    <w:name w:val="الفصل 22"/>
    <w:basedOn w:val="Normal"/>
    <w:qFormat/>
    <w:rsid w:val="006B5A0F"/>
    <w:pPr>
      <w:tabs>
        <w:tab w:val="left" w:pos="6753"/>
      </w:tabs>
      <w:spacing w:before="240" w:after="120"/>
      <w:ind w:left="-335" w:right="-425"/>
      <w:jc w:val="lowKashida"/>
    </w:pPr>
    <w:rPr>
      <w:rFonts w:ascii="Times New Roman" w:hAnsi="Times New Roman"/>
      <w:b/>
      <w:bCs/>
      <w:sz w:val="24"/>
      <w:szCs w:val="32"/>
      <w:lang w:bidi="ar-JO"/>
    </w:rPr>
  </w:style>
  <w:style w:type="paragraph" w:customStyle="1" w:styleId="1a">
    <w:name w:val="الملاحق 1"/>
    <w:basedOn w:val="Normal"/>
    <w:qFormat/>
    <w:rsid w:val="006B5A0F"/>
    <w:pPr>
      <w:spacing w:after="0"/>
      <w:ind w:left="284"/>
      <w:jc w:val="center"/>
    </w:pPr>
    <w:rPr>
      <w:rFonts w:ascii="Traditional Arabic" w:hAnsi="Traditional Arabic"/>
      <w:b/>
      <w:bCs/>
      <w:noProof/>
      <w:sz w:val="120"/>
      <w:szCs w:val="120"/>
    </w:rPr>
  </w:style>
  <w:style w:type="paragraph" w:customStyle="1" w:styleId="1b">
    <w:name w:val="الخامس 1"/>
    <w:basedOn w:val="120"/>
    <w:qFormat/>
    <w:rsid w:val="006B5A0F"/>
  </w:style>
  <w:style w:type="paragraph" w:customStyle="1" w:styleId="25">
    <w:name w:val="الخامس 2"/>
    <w:basedOn w:val="13"/>
    <w:qFormat/>
    <w:rsid w:val="006B5A0F"/>
  </w:style>
  <w:style w:type="paragraph" w:customStyle="1" w:styleId="32">
    <w:name w:val="الخامس3"/>
    <w:basedOn w:val="14"/>
    <w:qFormat/>
    <w:rsid w:val="006B5A0F"/>
  </w:style>
  <w:style w:type="paragraph" w:customStyle="1" w:styleId="42">
    <w:name w:val="الخامس 4"/>
    <w:basedOn w:val="15"/>
    <w:qFormat/>
    <w:rsid w:val="006B5A0F"/>
  </w:style>
  <w:style w:type="paragraph" w:customStyle="1" w:styleId="52">
    <w:name w:val="الخامس 5"/>
    <w:basedOn w:val="16"/>
    <w:qFormat/>
    <w:rsid w:val="006B5A0F"/>
  </w:style>
  <w:style w:type="paragraph" w:customStyle="1" w:styleId="62">
    <w:name w:val="الخامس 6"/>
    <w:basedOn w:val="17"/>
    <w:qFormat/>
    <w:rsid w:val="006B5A0F"/>
  </w:style>
  <w:style w:type="paragraph" w:customStyle="1" w:styleId="72">
    <w:name w:val="الخامس 7"/>
    <w:basedOn w:val="18"/>
    <w:qFormat/>
    <w:rsid w:val="006B5A0F"/>
  </w:style>
  <w:style w:type="paragraph" w:customStyle="1" w:styleId="81">
    <w:name w:val="الخامس 8"/>
    <w:basedOn w:val="19"/>
    <w:qFormat/>
    <w:rsid w:val="006B5A0F"/>
  </w:style>
  <w:style w:type="paragraph" w:customStyle="1" w:styleId="91">
    <w:name w:val="الخامس 9"/>
    <w:basedOn w:val="200"/>
    <w:qFormat/>
    <w:rsid w:val="006B5A0F"/>
  </w:style>
  <w:style w:type="paragraph" w:customStyle="1" w:styleId="five1">
    <w:name w:val="five 1"/>
    <w:basedOn w:val="210"/>
    <w:rsid w:val="006B5A0F"/>
  </w:style>
  <w:style w:type="paragraph" w:customStyle="1" w:styleId="five2">
    <w:name w:val="five 2"/>
    <w:basedOn w:val="221"/>
    <w:rsid w:val="006B5A0F"/>
  </w:style>
  <w:style w:type="paragraph" w:customStyle="1" w:styleId="1c">
    <w:name w:val="جدول 1"/>
    <w:basedOn w:val="Normal"/>
    <w:qFormat/>
    <w:rsid w:val="006B5A0F"/>
    <w:pPr>
      <w:spacing w:after="160" w:line="269" w:lineRule="auto"/>
      <w:ind w:left="-624" w:right="-709"/>
      <w:jc w:val="center"/>
    </w:pPr>
    <w:rPr>
      <w:rFonts w:ascii="Traditional Arabic" w:hAnsi="Traditional Arabic"/>
      <w:b/>
      <w:bCs/>
      <w:sz w:val="24"/>
      <w:lang w:bidi="ar-AE"/>
    </w:rPr>
  </w:style>
  <w:style w:type="paragraph" w:customStyle="1" w:styleId="33">
    <w:name w:val="جدول 3"/>
    <w:basedOn w:val="Normal"/>
    <w:qFormat/>
    <w:rsid w:val="006B5A0F"/>
    <w:pPr>
      <w:spacing w:after="160" w:line="269" w:lineRule="auto"/>
      <w:ind w:left="-153" w:right="-272"/>
      <w:jc w:val="center"/>
    </w:pPr>
    <w:rPr>
      <w:rFonts w:ascii="Traditional Arabic" w:hAnsi="Traditional Arabic"/>
      <w:b/>
      <w:bCs/>
      <w:sz w:val="24"/>
      <w:lang w:bidi="ar-AE"/>
    </w:rPr>
  </w:style>
  <w:style w:type="paragraph" w:customStyle="1" w:styleId="43">
    <w:name w:val="جدول 4"/>
    <w:basedOn w:val="Normal"/>
    <w:qFormat/>
    <w:rsid w:val="006B5A0F"/>
    <w:pPr>
      <w:spacing w:after="160" w:line="269" w:lineRule="auto"/>
      <w:ind w:left="-159" w:right="-272"/>
      <w:jc w:val="center"/>
    </w:pPr>
    <w:rPr>
      <w:rFonts w:ascii="Traditional Arabic" w:hAnsi="Traditional Arabic"/>
      <w:b/>
      <w:bCs/>
      <w:sz w:val="24"/>
      <w:lang w:bidi="ar-AE"/>
    </w:rPr>
  </w:style>
  <w:style w:type="paragraph" w:customStyle="1" w:styleId="53">
    <w:name w:val="جدول 5"/>
    <w:basedOn w:val="Normal"/>
    <w:qFormat/>
    <w:rsid w:val="006B5A0F"/>
    <w:pPr>
      <w:spacing w:after="0" w:line="269" w:lineRule="auto"/>
      <w:ind w:left="-334" w:right="-567"/>
      <w:jc w:val="center"/>
    </w:pPr>
    <w:rPr>
      <w:rFonts w:ascii="Traditional Arabic" w:eastAsia="Times New Roman" w:hAnsi="Traditional Arabic"/>
      <w:b/>
      <w:bCs/>
      <w:sz w:val="24"/>
    </w:rPr>
  </w:style>
  <w:style w:type="paragraph" w:customStyle="1" w:styleId="63">
    <w:name w:val="جدول 6"/>
    <w:basedOn w:val="Normal"/>
    <w:qFormat/>
    <w:rsid w:val="006B5A0F"/>
    <w:pPr>
      <w:spacing w:line="269" w:lineRule="auto"/>
      <w:ind w:left="-154" w:right="-270"/>
      <w:jc w:val="center"/>
    </w:pPr>
    <w:rPr>
      <w:rFonts w:ascii="Traditional Arabic" w:hAnsi="Traditional Arabic"/>
      <w:b/>
      <w:bCs/>
      <w:sz w:val="24"/>
      <w:lang w:bidi="ar-AE"/>
    </w:rPr>
  </w:style>
  <w:style w:type="paragraph" w:customStyle="1" w:styleId="73">
    <w:name w:val="جدول 7"/>
    <w:basedOn w:val="Normal"/>
    <w:qFormat/>
    <w:rsid w:val="006B5A0F"/>
    <w:pPr>
      <w:spacing w:after="120" w:line="269" w:lineRule="auto"/>
      <w:ind w:left="-334" w:right="-450"/>
      <w:jc w:val="center"/>
    </w:pPr>
    <w:rPr>
      <w:rFonts w:ascii="Traditional Arabic" w:hAnsi="Traditional Arabic"/>
      <w:b/>
      <w:bCs/>
      <w:sz w:val="24"/>
      <w:lang w:bidi="ar-AE"/>
    </w:rPr>
  </w:style>
  <w:style w:type="paragraph" w:customStyle="1" w:styleId="82">
    <w:name w:val="جدول 8"/>
    <w:basedOn w:val="Normal"/>
    <w:qFormat/>
    <w:rsid w:val="006B5A0F"/>
    <w:pPr>
      <w:spacing w:after="60" w:line="269" w:lineRule="auto"/>
      <w:ind w:left="-154" w:right="-270"/>
      <w:jc w:val="center"/>
    </w:pPr>
    <w:rPr>
      <w:rFonts w:ascii="Traditional Arabic" w:hAnsi="Traditional Arabic"/>
      <w:b/>
      <w:bCs/>
      <w:sz w:val="24"/>
      <w:lang w:bidi="ar-AE"/>
    </w:rPr>
  </w:style>
  <w:style w:type="paragraph" w:customStyle="1" w:styleId="92">
    <w:name w:val="جدول 9"/>
    <w:basedOn w:val="Normal"/>
    <w:qFormat/>
    <w:rsid w:val="006B5A0F"/>
    <w:pPr>
      <w:spacing w:after="0" w:line="269" w:lineRule="auto"/>
      <w:ind w:left="-331" w:right="-274"/>
      <w:jc w:val="center"/>
    </w:pPr>
    <w:rPr>
      <w:rFonts w:ascii="Traditional Arabic" w:hAnsi="Traditional Arabic"/>
      <w:b/>
      <w:bCs/>
      <w:sz w:val="24"/>
      <w:lang w:bidi="ar-AE"/>
    </w:rPr>
  </w:style>
  <w:style w:type="paragraph" w:customStyle="1" w:styleId="102">
    <w:name w:val="جدول 10"/>
    <w:basedOn w:val="Normal"/>
    <w:qFormat/>
    <w:rsid w:val="006B5A0F"/>
    <w:pPr>
      <w:spacing w:line="269" w:lineRule="auto"/>
      <w:ind w:left="-618" w:right="-709"/>
      <w:jc w:val="lowKashida"/>
    </w:pPr>
    <w:rPr>
      <w:rFonts w:ascii="Traditional Arabic" w:hAnsi="Traditional Arabic"/>
      <w:b/>
      <w:bCs/>
      <w:sz w:val="24"/>
      <w:lang w:bidi="ar-AE"/>
    </w:rPr>
  </w:style>
  <w:style w:type="paragraph" w:customStyle="1" w:styleId="112">
    <w:name w:val="جدول 11"/>
    <w:basedOn w:val="Normal"/>
    <w:qFormat/>
    <w:rsid w:val="006B5A0F"/>
    <w:pPr>
      <w:spacing w:line="269" w:lineRule="auto"/>
      <w:ind w:left="-154" w:right="-270"/>
      <w:jc w:val="center"/>
    </w:pPr>
    <w:rPr>
      <w:rFonts w:ascii="Traditional Arabic" w:hAnsi="Traditional Arabic"/>
      <w:b/>
      <w:bCs/>
      <w:sz w:val="24"/>
      <w:lang w:bidi="ar-AE"/>
    </w:rPr>
  </w:style>
  <w:style w:type="paragraph" w:customStyle="1" w:styleId="121">
    <w:name w:val="جدول 12"/>
    <w:basedOn w:val="Normal"/>
    <w:qFormat/>
    <w:rsid w:val="006B5A0F"/>
    <w:pPr>
      <w:spacing w:after="0" w:line="269" w:lineRule="auto"/>
      <w:ind w:left="-153" w:right="-272"/>
      <w:jc w:val="center"/>
    </w:pPr>
    <w:rPr>
      <w:rFonts w:ascii="Traditional Arabic" w:hAnsi="Traditional Arabic"/>
      <w:b/>
      <w:bCs/>
      <w:sz w:val="24"/>
      <w:lang w:bidi="ar-AE"/>
    </w:rPr>
  </w:style>
  <w:style w:type="paragraph" w:customStyle="1" w:styleId="130">
    <w:name w:val="جدول 13"/>
    <w:basedOn w:val="Normal"/>
    <w:qFormat/>
    <w:rsid w:val="006B5A0F"/>
    <w:pPr>
      <w:spacing w:after="60" w:line="269" w:lineRule="auto"/>
      <w:ind w:left="-154" w:right="-270"/>
      <w:jc w:val="center"/>
    </w:pPr>
    <w:rPr>
      <w:rFonts w:ascii="Traditional Arabic" w:hAnsi="Traditional Arabic"/>
      <w:b/>
      <w:bCs/>
      <w:sz w:val="24"/>
      <w:lang w:bidi="ar-AE"/>
    </w:rPr>
  </w:style>
  <w:style w:type="paragraph" w:customStyle="1" w:styleId="140">
    <w:name w:val="جدول 14"/>
    <w:basedOn w:val="Normal"/>
    <w:qFormat/>
    <w:rsid w:val="006B5A0F"/>
    <w:pPr>
      <w:spacing w:after="120" w:line="269" w:lineRule="auto"/>
      <w:ind w:left="-327" w:right="-540"/>
      <w:jc w:val="center"/>
    </w:pPr>
    <w:rPr>
      <w:rFonts w:ascii="Traditional Arabic" w:hAnsi="Traditional Arabic"/>
      <w:b/>
      <w:bCs/>
      <w:sz w:val="24"/>
      <w:lang w:bidi="ar-AE"/>
    </w:rPr>
  </w:style>
  <w:style w:type="paragraph" w:customStyle="1" w:styleId="150">
    <w:name w:val="جدول 15"/>
    <w:basedOn w:val="Normal"/>
    <w:qFormat/>
    <w:rsid w:val="006B5A0F"/>
    <w:pPr>
      <w:spacing w:after="60" w:line="240" w:lineRule="auto"/>
      <w:ind w:left="-334" w:right="-993"/>
      <w:jc w:val="lowKashida"/>
    </w:pPr>
    <w:rPr>
      <w:rFonts w:ascii="Traditional Arabic" w:hAnsi="Traditional Arabic"/>
      <w:b/>
      <w:bCs/>
      <w:sz w:val="24"/>
      <w:lang w:bidi="ar-AE"/>
    </w:rPr>
  </w:style>
  <w:style w:type="paragraph" w:customStyle="1" w:styleId="160">
    <w:name w:val="جدول 16"/>
    <w:basedOn w:val="Normal"/>
    <w:qFormat/>
    <w:rsid w:val="006B5A0F"/>
    <w:pPr>
      <w:spacing w:after="160" w:line="269" w:lineRule="auto"/>
      <w:ind w:left="-238" w:right="-357"/>
      <w:jc w:val="center"/>
    </w:pPr>
    <w:rPr>
      <w:rFonts w:ascii="Traditional Arabic" w:hAnsi="Traditional Arabic"/>
      <w:b/>
      <w:bCs/>
      <w:sz w:val="24"/>
      <w:lang w:bidi="ar-AE"/>
    </w:rPr>
  </w:style>
  <w:style w:type="paragraph" w:customStyle="1" w:styleId="170">
    <w:name w:val="جدول 17"/>
    <w:basedOn w:val="Normal"/>
    <w:qFormat/>
    <w:rsid w:val="006B5A0F"/>
    <w:pPr>
      <w:spacing w:after="160" w:line="269" w:lineRule="auto"/>
      <w:ind w:left="-329" w:right="-539"/>
      <w:jc w:val="center"/>
    </w:pPr>
    <w:rPr>
      <w:rFonts w:ascii="Traditional Arabic" w:hAnsi="Traditional Arabic"/>
      <w:b/>
      <w:bCs/>
      <w:sz w:val="24"/>
      <w:lang w:bidi="ar-AE"/>
    </w:rPr>
  </w:style>
  <w:style w:type="paragraph" w:customStyle="1" w:styleId="180">
    <w:name w:val="جدول 18"/>
    <w:basedOn w:val="Normal"/>
    <w:qFormat/>
    <w:rsid w:val="006B5A0F"/>
    <w:pPr>
      <w:spacing w:after="60" w:line="269" w:lineRule="auto"/>
      <w:ind w:left="-334" w:right="-360"/>
      <w:jc w:val="center"/>
    </w:pPr>
    <w:rPr>
      <w:rFonts w:ascii="Traditional Arabic" w:hAnsi="Traditional Arabic"/>
      <w:b/>
      <w:bCs/>
      <w:sz w:val="24"/>
      <w:lang w:bidi="ar-AE"/>
    </w:rPr>
  </w:style>
  <w:style w:type="paragraph" w:customStyle="1" w:styleId="190">
    <w:name w:val="جدول 19"/>
    <w:basedOn w:val="Normal"/>
    <w:qFormat/>
    <w:rsid w:val="006B5A0F"/>
    <w:pPr>
      <w:spacing w:after="60" w:line="269" w:lineRule="auto"/>
      <w:ind w:left="-759" w:right="-993"/>
    </w:pPr>
    <w:rPr>
      <w:rFonts w:ascii="Traditional Arabic" w:hAnsi="Traditional Arabic"/>
      <w:b/>
      <w:bCs/>
      <w:sz w:val="24"/>
      <w:lang w:bidi="ar-AE"/>
    </w:rPr>
  </w:style>
  <w:style w:type="paragraph" w:customStyle="1" w:styleId="a3">
    <w:name w:val="الفصل الأول"/>
    <w:basedOn w:val="Normal"/>
    <w:qFormat/>
    <w:rsid w:val="006B5A0F"/>
    <w:pPr>
      <w:tabs>
        <w:tab w:val="center" w:pos="3447"/>
        <w:tab w:val="left" w:pos="5289"/>
      </w:tabs>
      <w:ind w:left="-948"/>
    </w:pPr>
    <w:rPr>
      <w:rFonts w:ascii="Traditional Arabic" w:hAnsi="Traditional Arabic"/>
      <w:b/>
      <w:bCs/>
      <w:sz w:val="36"/>
      <w:szCs w:val="36"/>
      <w:lang w:bidi="ar-JO"/>
    </w:rPr>
  </w:style>
  <w:style w:type="paragraph" w:customStyle="1" w:styleId="a4">
    <w:name w:val="الفصل الثاني"/>
    <w:basedOn w:val="Normal"/>
    <w:qFormat/>
    <w:rsid w:val="006B5A0F"/>
    <w:pPr>
      <w:spacing w:line="240" w:lineRule="auto"/>
      <w:ind w:left="-154" w:right="-270"/>
      <w:jc w:val="center"/>
    </w:pPr>
    <w:rPr>
      <w:b/>
      <w:bCs/>
      <w:spacing w:val="10"/>
      <w:sz w:val="72"/>
      <w:szCs w:val="72"/>
      <w:lang w:bidi="ar-JO"/>
    </w:rPr>
  </w:style>
  <w:style w:type="paragraph" w:customStyle="1" w:styleId="TOCHeading1">
    <w:name w:val="TOC Heading1"/>
    <w:basedOn w:val="Heading1"/>
    <w:next w:val="Normal"/>
    <w:uiPriority w:val="39"/>
    <w:semiHidden/>
    <w:unhideWhenUsed/>
    <w:qFormat/>
    <w:rsid w:val="006B5A0F"/>
    <w:pPr>
      <w:keepLines/>
      <w:bidi w:val="0"/>
      <w:spacing w:before="480" w:line="276" w:lineRule="auto"/>
      <w:outlineLvl w:val="9"/>
    </w:pPr>
    <w:rPr>
      <w:rFonts w:ascii="Cambria" w:hAnsi="Cambria"/>
      <w:b/>
      <w:color w:val="365F91"/>
      <w:sz w:val="28"/>
      <w:szCs w:val="28"/>
      <w:lang w:eastAsia="ja-JP"/>
    </w:rPr>
  </w:style>
  <w:style w:type="paragraph" w:customStyle="1" w:styleId="a5">
    <w:name w:val="الفصل الثالث"/>
    <w:basedOn w:val="Normal"/>
    <w:qFormat/>
    <w:rsid w:val="006B5A0F"/>
    <w:pPr>
      <w:spacing w:line="240" w:lineRule="auto"/>
      <w:ind w:left="-154" w:right="-270"/>
      <w:jc w:val="center"/>
    </w:pPr>
    <w:rPr>
      <w:b/>
      <w:bCs/>
      <w:color w:val="C00000"/>
      <w:sz w:val="72"/>
      <w:szCs w:val="72"/>
      <w:lang w:bidi="ar-JO"/>
    </w:rPr>
  </w:style>
  <w:style w:type="paragraph" w:customStyle="1" w:styleId="201">
    <w:name w:val="جدول 20"/>
    <w:basedOn w:val="Normal"/>
    <w:qFormat/>
    <w:rsid w:val="006B5A0F"/>
    <w:pPr>
      <w:spacing w:after="60" w:line="269" w:lineRule="auto"/>
      <w:ind w:left="-687" w:right="-810"/>
      <w:jc w:val="lowKashida"/>
    </w:pPr>
    <w:rPr>
      <w:rFonts w:ascii="Traditional Arabic" w:hAnsi="Traditional Arabic"/>
      <w:b/>
      <w:bCs/>
      <w:sz w:val="24"/>
      <w:lang w:bidi="ar-AE"/>
    </w:rPr>
  </w:style>
  <w:style w:type="paragraph" w:customStyle="1" w:styleId="a6">
    <w:name w:val="الفصل الرابع"/>
    <w:basedOn w:val="Normal"/>
    <w:qFormat/>
    <w:rsid w:val="006B5A0F"/>
    <w:pPr>
      <w:jc w:val="center"/>
    </w:pPr>
    <w:rPr>
      <w:b/>
      <w:bCs/>
      <w:spacing w:val="10"/>
      <w:sz w:val="72"/>
      <w:szCs w:val="72"/>
      <w:lang w:bidi="ar-JO"/>
    </w:rPr>
  </w:style>
  <w:style w:type="paragraph" w:customStyle="1" w:styleId="211">
    <w:name w:val="جدول 21"/>
    <w:basedOn w:val="Normal"/>
    <w:qFormat/>
    <w:rsid w:val="006B5A0F"/>
    <w:pPr>
      <w:spacing w:after="160" w:line="269" w:lineRule="auto"/>
      <w:ind w:right="-142"/>
      <w:jc w:val="center"/>
    </w:pPr>
    <w:rPr>
      <w:rFonts w:ascii="Traditional Arabic" w:hAnsi="Traditional Arabic"/>
      <w:b/>
      <w:bCs/>
      <w:sz w:val="24"/>
      <w:lang w:bidi="ar-AE"/>
    </w:rPr>
  </w:style>
  <w:style w:type="paragraph" w:customStyle="1" w:styleId="222">
    <w:name w:val="جدول 22"/>
    <w:basedOn w:val="Normal"/>
    <w:qFormat/>
    <w:rsid w:val="006B5A0F"/>
    <w:pPr>
      <w:spacing w:after="160" w:line="269" w:lineRule="auto"/>
      <w:ind w:left="-193" w:right="-284"/>
      <w:jc w:val="center"/>
    </w:pPr>
    <w:rPr>
      <w:rFonts w:ascii="Traditional Arabic" w:hAnsi="Traditional Arabic"/>
      <w:b/>
      <w:bCs/>
      <w:sz w:val="24"/>
      <w:lang w:bidi="ar-AE"/>
    </w:rPr>
  </w:style>
  <w:style w:type="paragraph" w:customStyle="1" w:styleId="230">
    <w:name w:val="جدول 23"/>
    <w:basedOn w:val="Normal"/>
    <w:qFormat/>
    <w:rsid w:val="006B5A0F"/>
    <w:pPr>
      <w:spacing w:after="160" w:line="269" w:lineRule="auto"/>
      <w:ind w:right="-142"/>
      <w:jc w:val="center"/>
    </w:pPr>
    <w:rPr>
      <w:rFonts w:ascii="Traditional Arabic" w:hAnsi="Traditional Arabic"/>
      <w:b/>
      <w:bCs/>
      <w:sz w:val="24"/>
      <w:lang w:bidi="ar-AE"/>
    </w:rPr>
  </w:style>
  <w:style w:type="paragraph" w:customStyle="1" w:styleId="240">
    <w:name w:val="جدول 24"/>
    <w:basedOn w:val="Normal"/>
    <w:qFormat/>
    <w:rsid w:val="006B5A0F"/>
    <w:pPr>
      <w:spacing w:after="120" w:line="269" w:lineRule="auto"/>
      <w:ind w:right="-144"/>
      <w:jc w:val="center"/>
    </w:pPr>
    <w:rPr>
      <w:rFonts w:ascii="Traditional Arabic" w:hAnsi="Traditional Arabic"/>
      <w:b/>
      <w:bCs/>
      <w:sz w:val="24"/>
      <w:lang w:bidi="ar-AE"/>
    </w:rPr>
  </w:style>
  <w:style w:type="paragraph" w:customStyle="1" w:styleId="250">
    <w:name w:val="جدول 25"/>
    <w:basedOn w:val="Normal"/>
    <w:qFormat/>
    <w:rsid w:val="006B5A0F"/>
    <w:pPr>
      <w:spacing w:after="160" w:line="269" w:lineRule="auto"/>
      <w:ind w:left="-193" w:right="-720"/>
      <w:jc w:val="lowKashida"/>
    </w:pPr>
    <w:rPr>
      <w:rFonts w:ascii="Traditional Arabic" w:hAnsi="Traditional Arabic"/>
      <w:b/>
      <w:bCs/>
      <w:sz w:val="24"/>
      <w:lang w:bidi="ar-AE"/>
    </w:rPr>
  </w:style>
  <w:style w:type="paragraph" w:customStyle="1" w:styleId="26">
    <w:name w:val="جدول 26"/>
    <w:basedOn w:val="Normal"/>
    <w:qFormat/>
    <w:rsid w:val="006B5A0F"/>
    <w:pPr>
      <w:spacing w:after="160" w:line="269" w:lineRule="auto"/>
      <w:ind w:left="-618" w:right="-567"/>
    </w:pPr>
    <w:rPr>
      <w:rFonts w:ascii="Traditional Arabic" w:hAnsi="Traditional Arabic"/>
      <w:b/>
      <w:bCs/>
      <w:sz w:val="28"/>
      <w:szCs w:val="28"/>
      <w:lang w:bidi="ar-AE"/>
    </w:rPr>
  </w:style>
  <w:style w:type="paragraph" w:customStyle="1" w:styleId="27">
    <w:name w:val="جدول 27"/>
    <w:basedOn w:val="Normal"/>
    <w:qFormat/>
    <w:rsid w:val="006B5A0F"/>
    <w:pPr>
      <w:spacing w:after="160" w:line="269" w:lineRule="auto"/>
      <w:ind w:left="-476" w:right="-567"/>
      <w:jc w:val="center"/>
    </w:pPr>
    <w:rPr>
      <w:rFonts w:ascii="Traditional Arabic" w:hAnsi="Traditional Arabic"/>
      <w:b/>
      <w:bCs/>
      <w:sz w:val="24"/>
      <w:lang w:bidi="ar-JO"/>
    </w:rPr>
  </w:style>
  <w:style w:type="paragraph" w:customStyle="1" w:styleId="28">
    <w:name w:val="جدول 28"/>
    <w:basedOn w:val="Normal"/>
    <w:qFormat/>
    <w:rsid w:val="006B5A0F"/>
    <w:pPr>
      <w:tabs>
        <w:tab w:val="left" w:pos="8267"/>
      </w:tabs>
      <w:spacing w:after="160" w:line="269" w:lineRule="auto"/>
      <w:ind w:left="-902" w:right="-992"/>
      <w:jc w:val="center"/>
    </w:pPr>
    <w:rPr>
      <w:rFonts w:ascii="Traditional Arabic" w:hAnsi="Traditional Arabic"/>
      <w:b/>
      <w:bCs/>
      <w:sz w:val="24"/>
      <w:lang w:bidi="ar-JO"/>
    </w:rPr>
  </w:style>
  <w:style w:type="paragraph" w:customStyle="1" w:styleId="29">
    <w:name w:val="جدول 29"/>
    <w:basedOn w:val="Normal"/>
    <w:qFormat/>
    <w:rsid w:val="006B5A0F"/>
    <w:pPr>
      <w:spacing w:after="60" w:line="269" w:lineRule="auto"/>
      <w:ind w:left="-334" w:right="-567"/>
    </w:pPr>
    <w:rPr>
      <w:rFonts w:ascii="Traditional Arabic" w:hAnsi="Traditional Arabic"/>
      <w:b/>
      <w:bCs/>
      <w:sz w:val="24"/>
      <w:lang w:bidi="ar-AE"/>
    </w:rPr>
  </w:style>
  <w:style w:type="paragraph" w:customStyle="1" w:styleId="a7">
    <w:name w:val="الفصل الخامس"/>
    <w:basedOn w:val="Normal"/>
    <w:qFormat/>
    <w:rsid w:val="006B5A0F"/>
    <w:pPr>
      <w:spacing w:after="120" w:line="269" w:lineRule="auto"/>
      <w:jc w:val="center"/>
    </w:pPr>
    <w:rPr>
      <w:b/>
      <w:bCs/>
      <w:spacing w:val="10"/>
      <w:sz w:val="72"/>
      <w:szCs w:val="72"/>
      <w:lang w:bidi="ar-JO"/>
    </w:rPr>
  </w:style>
  <w:style w:type="paragraph" w:customStyle="1" w:styleId="300">
    <w:name w:val="جدول 30"/>
    <w:basedOn w:val="Normal"/>
    <w:qFormat/>
    <w:rsid w:val="006B5A0F"/>
    <w:pPr>
      <w:spacing w:after="160" w:line="269" w:lineRule="auto"/>
      <w:ind w:left="-51" w:right="-284"/>
      <w:jc w:val="center"/>
    </w:pPr>
    <w:rPr>
      <w:rFonts w:ascii="Traditional Arabic" w:hAnsi="Traditional Arabic"/>
      <w:b/>
      <w:bCs/>
      <w:sz w:val="24"/>
      <w:lang w:bidi="ar-AE"/>
    </w:rPr>
  </w:style>
  <w:style w:type="paragraph" w:customStyle="1" w:styleId="310">
    <w:name w:val="جدول 31"/>
    <w:basedOn w:val="Normal"/>
    <w:qFormat/>
    <w:rsid w:val="006B5A0F"/>
    <w:pPr>
      <w:spacing w:after="160" w:line="269" w:lineRule="auto"/>
      <w:ind w:left="-329" w:right="-544"/>
      <w:jc w:val="center"/>
    </w:pPr>
    <w:rPr>
      <w:rFonts w:ascii="Traditional Arabic" w:hAnsi="Traditional Arabic"/>
      <w:b/>
      <w:bCs/>
      <w:sz w:val="24"/>
      <w:lang w:bidi="ar-AE"/>
    </w:rPr>
  </w:style>
  <w:style w:type="paragraph" w:customStyle="1" w:styleId="320">
    <w:name w:val="جدول 32"/>
    <w:basedOn w:val="Normal"/>
    <w:qFormat/>
    <w:rsid w:val="006B5A0F"/>
    <w:pPr>
      <w:spacing w:after="120" w:line="269" w:lineRule="auto"/>
      <w:ind w:left="-51" w:right="-284"/>
      <w:jc w:val="lowKashida"/>
    </w:pPr>
    <w:rPr>
      <w:rFonts w:ascii="Traditional Arabic" w:hAnsi="Traditional Arabic"/>
      <w:b/>
      <w:bCs/>
      <w:sz w:val="24"/>
      <w:lang w:bidi="ar-AE"/>
    </w:rPr>
  </w:style>
  <w:style w:type="paragraph" w:customStyle="1" w:styleId="330">
    <w:name w:val="جدول 33"/>
    <w:basedOn w:val="Normal"/>
    <w:qFormat/>
    <w:rsid w:val="006B5A0F"/>
    <w:pPr>
      <w:spacing w:after="60" w:line="269" w:lineRule="auto"/>
      <w:ind w:left="-51" w:right="-142"/>
      <w:jc w:val="center"/>
    </w:pPr>
    <w:rPr>
      <w:rFonts w:ascii="Traditional Arabic" w:hAnsi="Traditional Arabic"/>
      <w:b/>
      <w:bCs/>
      <w:sz w:val="24"/>
      <w:lang w:bidi="ar-AE"/>
    </w:rPr>
  </w:style>
  <w:style w:type="paragraph" w:customStyle="1" w:styleId="34">
    <w:name w:val="جدول 34"/>
    <w:basedOn w:val="Normal"/>
    <w:qFormat/>
    <w:rsid w:val="006B5A0F"/>
    <w:pPr>
      <w:spacing w:after="160" w:line="269" w:lineRule="auto"/>
      <w:ind w:left="-335" w:right="-567"/>
      <w:jc w:val="lowKashida"/>
    </w:pPr>
    <w:rPr>
      <w:rFonts w:ascii="Traditional Arabic" w:hAnsi="Traditional Arabic"/>
      <w:bCs/>
      <w:noProof/>
      <w:sz w:val="24"/>
    </w:rPr>
  </w:style>
  <w:style w:type="paragraph" w:customStyle="1" w:styleId="35">
    <w:name w:val="جدول 35"/>
    <w:basedOn w:val="Normal"/>
    <w:qFormat/>
    <w:rsid w:val="006B5A0F"/>
    <w:pPr>
      <w:tabs>
        <w:tab w:val="left" w:pos="7037"/>
        <w:tab w:val="left" w:pos="7416"/>
      </w:tabs>
      <w:spacing w:after="160" w:line="269" w:lineRule="auto"/>
      <w:ind w:left="-193" w:right="-567"/>
    </w:pPr>
    <w:rPr>
      <w:rFonts w:ascii="Traditional Arabic" w:hAnsi="Traditional Arabic"/>
      <w:bCs/>
      <w:sz w:val="24"/>
      <w:lang w:bidi="ar-AE"/>
    </w:rPr>
  </w:style>
  <w:style w:type="paragraph" w:customStyle="1" w:styleId="36">
    <w:name w:val="جدول 36"/>
    <w:basedOn w:val="Normal"/>
    <w:qFormat/>
    <w:rsid w:val="006B5A0F"/>
    <w:pPr>
      <w:spacing w:after="60"/>
      <w:ind w:left="-476" w:right="-709"/>
    </w:pPr>
    <w:rPr>
      <w:rFonts w:ascii="Traditional Arabic" w:hAnsi="Traditional Arabic"/>
      <w:b/>
      <w:bCs/>
      <w:sz w:val="24"/>
      <w:lang w:bidi="ar-AE"/>
    </w:rPr>
  </w:style>
  <w:style w:type="paragraph" w:customStyle="1" w:styleId="37">
    <w:name w:val="جدول 37"/>
    <w:basedOn w:val="Normal"/>
    <w:qFormat/>
    <w:rsid w:val="006B5A0F"/>
    <w:pPr>
      <w:spacing w:after="160"/>
      <w:ind w:left="-335" w:right="-425"/>
      <w:jc w:val="center"/>
    </w:pPr>
    <w:rPr>
      <w:rFonts w:ascii="Traditional Arabic" w:hAnsi="Traditional Arabic"/>
      <w:b/>
      <w:bCs/>
      <w:sz w:val="24"/>
      <w:lang w:bidi="ar-AE"/>
    </w:rPr>
  </w:style>
  <w:style w:type="paragraph" w:customStyle="1" w:styleId="38">
    <w:name w:val="جدول 38"/>
    <w:basedOn w:val="Normal"/>
    <w:qFormat/>
    <w:rsid w:val="006B5A0F"/>
    <w:pPr>
      <w:spacing w:after="160"/>
      <w:ind w:left="-476" w:right="-567"/>
      <w:jc w:val="center"/>
    </w:pPr>
    <w:rPr>
      <w:rFonts w:ascii="Traditional Arabic" w:hAnsi="Traditional Arabic"/>
      <w:b/>
      <w:bCs/>
      <w:sz w:val="24"/>
      <w:lang w:bidi="ar-AE"/>
    </w:rPr>
  </w:style>
  <w:style w:type="paragraph" w:customStyle="1" w:styleId="39">
    <w:name w:val="جدول 39"/>
    <w:basedOn w:val="Normal"/>
    <w:qFormat/>
    <w:rsid w:val="006B5A0F"/>
    <w:pPr>
      <w:spacing w:after="160"/>
      <w:ind w:left="-760" w:right="-709"/>
      <w:jc w:val="center"/>
    </w:pPr>
    <w:rPr>
      <w:rFonts w:ascii="Traditional Arabic" w:hAnsi="Traditional Arabic"/>
      <w:b/>
      <w:bCs/>
      <w:sz w:val="24"/>
      <w:lang w:bidi="ar-AE"/>
    </w:rPr>
  </w:style>
  <w:style w:type="paragraph" w:customStyle="1" w:styleId="1d">
    <w:name w:val="شكل 1"/>
    <w:basedOn w:val="Normal"/>
    <w:qFormat/>
    <w:rsid w:val="006B5A0F"/>
    <w:pPr>
      <w:spacing w:line="269" w:lineRule="auto"/>
      <w:ind w:left="-625" w:right="-709"/>
      <w:jc w:val="center"/>
    </w:pPr>
    <w:rPr>
      <w:rFonts w:ascii="Traditional Arabic" w:hAnsi="Traditional Arabic"/>
      <w:b/>
      <w:bCs/>
      <w:sz w:val="24"/>
      <w:lang w:bidi="ar-AE"/>
    </w:rPr>
  </w:style>
  <w:style w:type="paragraph" w:customStyle="1" w:styleId="2a">
    <w:name w:val="شكل 2"/>
    <w:basedOn w:val="Normal"/>
    <w:qFormat/>
    <w:rsid w:val="006B5A0F"/>
    <w:pPr>
      <w:spacing w:after="0" w:line="269" w:lineRule="auto"/>
      <w:ind w:left="-159" w:right="-272"/>
      <w:jc w:val="center"/>
    </w:pPr>
    <w:rPr>
      <w:rFonts w:ascii="Traditional Arabic" w:eastAsia="Times New Roman" w:hAnsi="Traditional Arabic"/>
      <w:b/>
      <w:bCs/>
      <w:sz w:val="24"/>
    </w:rPr>
  </w:style>
  <w:style w:type="paragraph" w:customStyle="1" w:styleId="3a">
    <w:name w:val="شكل 3"/>
    <w:basedOn w:val="Normal"/>
    <w:qFormat/>
    <w:rsid w:val="006B5A0F"/>
    <w:pPr>
      <w:spacing w:after="160" w:line="269" w:lineRule="auto"/>
      <w:ind w:left="-159" w:right="-272"/>
      <w:jc w:val="center"/>
    </w:pPr>
    <w:rPr>
      <w:rFonts w:ascii="Traditional Arabic" w:hAnsi="Traditional Arabic"/>
      <w:b/>
      <w:bCs/>
      <w:sz w:val="24"/>
      <w:lang w:bidi="ar-AE"/>
    </w:rPr>
  </w:style>
  <w:style w:type="paragraph" w:customStyle="1" w:styleId="44">
    <w:name w:val="شكل 4"/>
    <w:basedOn w:val="Normal"/>
    <w:qFormat/>
    <w:rsid w:val="006B5A0F"/>
    <w:pPr>
      <w:spacing w:line="269" w:lineRule="auto"/>
      <w:ind w:left="-618" w:right="-851"/>
      <w:jc w:val="lowKashida"/>
    </w:pPr>
    <w:rPr>
      <w:rFonts w:ascii="Traditional Arabic" w:hAnsi="Traditional Arabic"/>
      <w:b/>
      <w:bCs/>
      <w:sz w:val="24"/>
      <w:lang w:bidi="ar-AE"/>
    </w:rPr>
  </w:style>
  <w:style w:type="paragraph" w:customStyle="1" w:styleId="54">
    <w:name w:val="شكل 5"/>
    <w:basedOn w:val="Normal"/>
    <w:qFormat/>
    <w:rsid w:val="006B5A0F"/>
    <w:pPr>
      <w:spacing w:after="60" w:line="269" w:lineRule="auto"/>
      <w:ind w:left="-154" w:right="-270"/>
      <w:jc w:val="center"/>
    </w:pPr>
    <w:rPr>
      <w:rFonts w:ascii="Traditional Arabic" w:hAnsi="Traditional Arabic"/>
      <w:b/>
      <w:bCs/>
      <w:sz w:val="24"/>
      <w:lang w:bidi="ar-AE"/>
    </w:rPr>
  </w:style>
  <w:style w:type="paragraph" w:customStyle="1" w:styleId="64">
    <w:name w:val="شكل 6"/>
    <w:basedOn w:val="Normal"/>
    <w:qFormat/>
    <w:rsid w:val="006B5A0F"/>
    <w:pPr>
      <w:spacing w:after="60"/>
      <w:ind w:left="-476" w:right="-709"/>
      <w:jc w:val="center"/>
    </w:pPr>
    <w:rPr>
      <w:rFonts w:ascii="Traditional Arabic" w:eastAsia="Times New Roman" w:hAnsi="Traditional Arabic"/>
      <w:b/>
      <w:bCs/>
      <w:sz w:val="24"/>
    </w:rPr>
  </w:style>
  <w:style w:type="paragraph" w:customStyle="1" w:styleId="74">
    <w:name w:val="شكل 7"/>
    <w:basedOn w:val="Normal"/>
    <w:qFormat/>
    <w:rsid w:val="006B5A0F"/>
    <w:pPr>
      <w:spacing w:after="0" w:line="269" w:lineRule="auto"/>
      <w:ind w:left="-153" w:right="-272"/>
      <w:jc w:val="center"/>
    </w:pPr>
    <w:rPr>
      <w:rFonts w:ascii="Traditional Arabic" w:hAnsi="Traditional Arabic"/>
      <w:b/>
      <w:bCs/>
      <w:sz w:val="24"/>
      <w:lang w:bidi="ar-AE"/>
    </w:rPr>
  </w:style>
  <w:style w:type="paragraph" w:customStyle="1" w:styleId="83">
    <w:name w:val="شكل 8"/>
    <w:basedOn w:val="Normal"/>
    <w:qFormat/>
    <w:rsid w:val="006B5A0F"/>
    <w:pPr>
      <w:spacing w:after="160" w:line="269" w:lineRule="auto"/>
      <w:ind w:left="-420" w:right="-629"/>
      <w:jc w:val="center"/>
    </w:pPr>
    <w:rPr>
      <w:rFonts w:ascii="Traditional Arabic" w:hAnsi="Traditional Arabic"/>
      <w:b/>
      <w:bCs/>
      <w:sz w:val="24"/>
      <w:lang w:bidi="ar-AE"/>
    </w:rPr>
  </w:style>
  <w:style w:type="paragraph" w:customStyle="1" w:styleId="93">
    <w:name w:val="شكل 9"/>
    <w:basedOn w:val="Normal"/>
    <w:qFormat/>
    <w:rsid w:val="006B5A0F"/>
    <w:pPr>
      <w:spacing w:before="360" w:after="120" w:line="269" w:lineRule="auto"/>
      <w:ind w:left="-329" w:right="-448"/>
      <w:jc w:val="center"/>
    </w:pPr>
    <w:rPr>
      <w:rFonts w:ascii="Traditional Arabic" w:hAnsi="Traditional Arabic"/>
      <w:b/>
      <w:bCs/>
      <w:sz w:val="24"/>
      <w:lang w:bidi="ar-AE"/>
    </w:rPr>
  </w:style>
  <w:style w:type="paragraph" w:customStyle="1" w:styleId="103">
    <w:name w:val="شكل 10"/>
    <w:basedOn w:val="Normal"/>
    <w:qFormat/>
    <w:rsid w:val="006B5A0F"/>
    <w:pPr>
      <w:spacing w:after="160"/>
      <w:ind w:left="-57" w:right="-357"/>
      <w:jc w:val="lowKashida"/>
    </w:pPr>
    <w:rPr>
      <w:rFonts w:ascii="Traditional Arabic" w:hAnsi="Traditional Arabic"/>
      <w:b/>
      <w:bCs/>
      <w:sz w:val="24"/>
      <w:lang w:bidi="ar-AE"/>
    </w:rPr>
  </w:style>
  <w:style w:type="paragraph" w:customStyle="1" w:styleId="113">
    <w:name w:val="شكل 11"/>
    <w:basedOn w:val="Normal"/>
    <w:qFormat/>
    <w:rsid w:val="006B5A0F"/>
    <w:pPr>
      <w:spacing w:before="240" w:after="160"/>
      <w:ind w:left="-902" w:right="-992"/>
      <w:jc w:val="center"/>
    </w:pPr>
    <w:rPr>
      <w:rFonts w:ascii="Traditional Arabic" w:hAnsi="Traditional Arabic"/>
      <w:b/>
      <w:bCs/>
      <w:sz w:val="24"/>
      <w:lang w:bidi="ar-AE"/>
    </w:rPr>
  </w:style>
  <w:style w:type="paragraph" w:customStyle="1" w:styleId="122">
    <w:name w:val="شكل 12"/>
    <w:basedOn w:val="Normal"/>
    <w:qFormat/>
    <w:rsid w:val="006B5A0F"/>
    <w:pPr>
      <w:spacing w:after="160" w:line="269" w:lineRule="auto"/>
      <w:ind w:left="-329" w:right="-539"/>
    </w:pPr>
    <w:rPr>
      <w:rFonts w:ascii="Traditional Arabic" w:hAnsi="Traditional Arabic"/>
      <w:b/>
      <w:bCs/>
      <w:sz w:val="24"/>
      <w:lang w:bidi="ar-JO"/>
    </w:rPr>
  </w:style>
  <w:style w:type="paragraph" w:customStyle="1" w:styleId="131">
    <w:name w:val="شكل 13"/>
    <w:basedOn w:val="Normal"/>
    <w:qFormat/>
    <w:rsid w:val="006B5A0F"/>
    <w:pPr>
      <w:spacing w:after="160" w:line="269" w:lineRule="auto"/>
      <w:ind w:left="-193" w:right="-425"/>
    </w:pPr>
    <w:rPr>
      <w:rFonts w:ascii="Traditional Arabic" w:hAnsi="Traditional Arabic"/>
      <w:b/>
      <w:bCs/>
      <w:sz w:val="24"/>
      <w:lang w:bidi="ar-AE"/>
    </w:rPr>
  </w:style>
  <w:style w:type="paragraph" w:customStyle="1" w:styleId="141">
    <w:name w:val="شكل 14"/>
    <w:basedOn w:val="Normal"/>
    <w:qFormat/>
    <w:rsid w:val="006B5A0F"/>
    <w:pPr>
      <w:spacing w:after="160" w:line="269" w:lineRule="auto"/>
      <w:ind w:left="-522" w:right="-567"/>
      <w:jc w:val="lowKashida"/>
    </w:pPr>
    <w:rPr>
      <w:rFonts w:ascii="Traditional Arabic" w:hAnsi="Traditional Arabic"/>
      <w:bCs/>
      <w:sz w:val="24"/>
      <w:lang w:bidi="ar-AE"/>
    </w:rPr>
  </w:style>
  <w:style w:type="paragraph" w:customStyle="1" w:styleId="151">
    <w:name w:val="شكل 15"/>
    <w:basedOn w:val="Normal"/>
    <w:qFormat/>
    <w:rsid w:val="006B5A0F"/>
    <w:pPr>
      <w:spacing w:after="60"/>
      <w:ind w:left="-192" w:right="-426"/>
    </w:pPr>
    <w:rPr>
      <w:rFonts w:ascii="Traditional Arabic" w:hAnsi="Traditional Arabic"/>
      <w:b/>
      <w:bCs/>
      <w:sz w:val="24"/>
      <w:lang w:bidi="ar-AE"/>
    </w:rPr>
  </w:style>
  <w:style w:type="paragraph" w:customStyle="1" w:styleId="161">
    <w:name w:val="شكل 16"/>
    <w:basedOn w:val="Normal"/>
    <w:rsid w:val="006B5A0F"/>
    <w:pPr>
      <w:spacing w:after="160"/>
      <w:ind w:left="-760" w:right="-851"/>
      <w:jc w:val="center"/>
    </w:pPr>
    <w:rPr>
      <w:rFonts w:ascii="Traditional Arabic" w:hAnsi="Traditional Arabic"/>
      <w:b/>
      <w:bCs/>
      <w:sz w:val="24"/>
      <w:lang w:bidi="ar-JO"/>
    </w:rPr>
  </w:style>
  <w:style w:type="table" w:customStyle="1" w:styleId="LightList-Accent21">
    <w:name w:val="Light List - Accent 21"/>
    <w:basedOn w:val="TableNormal"/>
    <w:next w:val="LightList-Accent2"/>
    <w:uiPriority w:val="61"/>
    <w:rsid w:val="006B5A0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
    <w:name w:val="No List2"/>
    <w:next w:val="NoList"/>
    <w:uiPriority w:val="99"/>
    <w:semiHidden/>
    <w:unhideWhenUsed/>
    <w:rsid w:val="006B5A0F"/>
  </w:style>
  <w:style w:type="character" w:styleId="FollowedHyperlink">
    <w:name w:val="FollowedHyperlink"/>
    <w:uiPriority w:val="99"/>
    <w:semiHidden/>
    <w:unhideWhenUsed/>
    <w:rsid w:val="006B5A0F"/>
    <w:rPr>
      <w:color w:val="800080"/>
      <w:u w:val="single"/>
    </w:rPr>
  </w:style>
  <w:style w:type="paragraph" w:customStyle="1" w:styleId="font5">
    <w:name w:val="font5"/>
    <w:basedOn w:val="Normal"/>
    <w:rsid w:val="006B5A0F"/>
    <w:pPr>
      <w:bidi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6B5A0F"/>
    <w:pPr>
      <w:bidi w:val="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65">
    <w:name w:val="xl65"/>
    <w:basedOn w:val="Normal"/>
    <w:rsid w:val="006B5A0F"/>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6">
    <w:name w:val="xl66"/>
    <w:basedOn w:val="Normal"/>
    <w:rsid w:val="006B5A0F"/>
    <w:pPr>
      <w:pBdr>
        <w:top w:val="single" w:sz="4" w:space="0" w:color="000000"/>
        <w:left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7">
    <w:name w:val="xl67"/>
    <w:basedOn w:val="Normal"/>
    <w:rsid w:val="006B5A0F"/>
    <w:pPr>
      <w:pBdr>
        <w:left w:val="single" w:sz="4" w:space="0" w:color="000000"/>
        <w:bottom w:val="single" w:sz="4" w:space="0" w:color="000000"/>
        <w:right w:val="single" w:sz="4" w:space="0" w:color="000000"/>
      </w:pBdr>
      <w:bidi w:val="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68">
    <w:name w:val="xl68"/>
    <w:basedOn w:val="Normal"/>
    <w:rsid w:val="006B5A0F"/>
    <w:pPr>
      <w:bidi w:val="0"/>
      <w:spacing w:before="100" w:beforeAutospacing="1" w:after="100" w:afterAutospacing="1" w:line="240" w:lineRule="auto"/>
      <w:textAlignment w:val="top"/>
    </w:pPr>
    <w:rPr>
      <w:rFonts w:ascii="Times New Roman" w:eastAsia="Times New Roman" w:hAnsi="Times New Roman" w:cs="Times New Roman"/>
      <w:b/>
      <w:bCs/>
      <w:sz w:val="18"/>
      <w:szCs w:val="18"/>
      <w:u w:val="single"/>
    </w:rPr>
  </w:style>
  <w:style w:type="paragraph" w:customStyle="1" w:styleId="xl69">
    <w:name w:val="xl69"/>
    <w:basedOn w:val="Normal"/>
    <w:rsid w:val="006B5A0F"/>
    <w:pPr>
      <w:bidi w:val="0"/>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0">
    <w:name w:val="xl70"/>
    <w:basedOn w:val="Normal"/>
    <w:rsid w:val="006B5A0F"/>
    <w:pPr>
      <w:bidi w:val="0"/>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1">
    <w:name w:val="xl71"/>
    <w:basedOn w:val="Normal"/>
    <w:rsid w:val="006B5A0F"/>
    <w:pPr>
      <w:bidi w:val="0"/>
      <w:spacing w:before="100" w:beforeAutospacing="1" w:after="100" w:afterAutospacing="1" w:line="240" w:lineRule="auto"/>
      <w:jc w:val="right"/>
      <w:textAlignment w:val="top"/>
    </w:pPr>
    <w:rPr>
      <w:rFonts w:ascii="Times New Roman" w:eastAsia="Times New Roman" w:hAnsi="Times New Roman" w:cs="Times New Roman"/>
      <w:b/>
      <w:bCs/>
      <w:sz w:val="18"/>
      <w:szCs w:val="18"/>
      <w:u w:val="single"/>
    </w:rPr>
  </w:style>
  <w:style w:type="paragraph" w:customStyle="1" w:styleId="xl72">
    <w:name w:val="xl72"/>
    <w:basedOn w:val="Normal"/>
    <w:rsid w:val="006B5A0F"/>
    <w:pPr>
      <w:bidi w:val="0"/>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3">
    <w:name w:val="xl73"/>
    <w:basedOn w:val="Normal"/>
    <w:rsid w:val="006B5A0F"/>
    <w:pPr>
      <w:bidi w:val="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4">
    <w:name w:val="xl74"/>
    <w:basedOn w:val="Normal"/>
    <w:rsid w:val="006B5A0F"/>
    <w:pPr>
      <w:pBdr>
        <w:bottom w:val="single" w:sz="4" w:space="0" w:color="000000"/>
      </w:pBdr>
      <w:bidi w:val="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Normal"/>
    <w:rsid w:val="006B5A0F"/>
    <w:pPr>
      <w:pBdr>
        <w:bottom w:val="single" w:sz="4" w:space="0" w:color="000000"/>
      </w:pBdr>
      <w:bidi w:val="0"/>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6">
    <w:name w:val="xl76"/>
    <w:basedOn w:val="Normal"/>
    <w:rsid w:val="006B5A0F"/>
    <w:pPr>
      <w:pBdr>
        <w:bottom w:val="single" w:sz="4" w:space="0" w:color="000000"/>
      </w:pBdr>
      <w:bidi w:val="0"/>
      <w:spacing w:before="100" w:beforeAutospacing="1" w:after="100" w:afterAutospacing="1" w:line="240" w:lineRule="auto"/>
      <w:textAlignment w:val="top"/>
    </w:pPr>
    <w:rPr>
      <w:rFonts w:ascii="Times New Roman" w:eastAsia="Times New Roman" w:hAnsi="Times New Roman" w:cs="Times New Roman"/>
      <w:color w:val="auto"/>
      <w:sz w:val="24"/>
    </w:rPr>
  </w:style>
  <w:style w:type="paragraph" w:customStyle="1" w:styleId="xl77">
    <w:name w:val="xl77"/>
    <w:basedOn w:val="Normal"/>
    <w:rsid w:val="006B5A0F"/>
    <w:pPr>
      <w:bidi w:val="0"/>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8">
    <w:name w:val="xl78"/>
    <w:basedOn w:val="Normal"/>
    <w:rsid w:val="006B5A0F"/>
    <w:pPr>
      <w:pBdr>
        <w:top w:val="single" w:sz="4" w:space="0" w:color="000000"/>
        <w:bottom w:val="single" w:sz="4" w:space="0" w:color="000000"/>
        <w:right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9">
    <w:name w:val="xl79"/>
    <w:basedOn w:val="Normal"/>
    <w:rsid w:val="006B5A0F"/>
    <w:pPr>
      <w:pBdr>
        <w:right w:val="single" w:sz="4" w:space="0" w:color="000000"/>
      </w:pBdr>
      <w:bidi w:val="0"/>
      <w:spacing w:before="100" w:beforeAutospacing="1" w:after="100" w:afterAutospacing="1" w:line="240" w:lineRule="auto"/>
      <w:textAlignment w:val="top"/>
    </w:pPr>
    <w:rPr>
      <w:rFonts w:ascii="Times New Roman" w:eastAsia="Times New Roman" w:hAnsi="Times New Roman" w:cs="Times New Roman"/>
      <w:color w:val="auto"/>
      <w:sz w:val="24"/>
    </w:rPr>
  </w:style>
  <w:style w:type="paragraph" w:customStyle="1" w:styleId="xl80">
    <w:name w:val="xl80"/>
    <w:basedOn w:val="Normal"/>
    <w:rsid w:val="006B5A0F"/>
    <w:pPr>
      <w:pBdr>
        <w:bottom w:val="single" w:sz="4" w:space="0" w:color="000000"/>
        <w:right w:val="single" w:sz="4" w:space="0" w:color="000000"/>
      </w:pBdr>
      <w:bidi w:val="0"/>
      <w:spacing w:before="100" w:beforeAutospacing="1" w:after="100" w:afterAutospacing="1" w:line="240" w:lineRule="auto"/>
      <w:textAlignment w:val="top"/>
    </w:pPr>
    <w:rPr>
      <w:rFonts w:ascii="Times New Roman" w:eastAsia="Times New Roman" w:hAnsi="Times New Roman" w:cs="Times New Roman"/>
      <w:color w:val="auto"/>
      <w:sz w:val="24"/>
    </w:rPr>
  </w:style>
  <w:style w:type="paragraph" w:customStyle="1" w:styleId="xl81">
    <w:name w:val="xl81"/>
    <w:basedOn w:val="Normal"/>
    <w:rsid w:val="006B5A0F"/>
    <w:pPr>
      <w:pBdr>
        <w:top w:val="single" w:sz="4" w:space="0" w:color="000000"/>
        <w:bottom w:val="single" w:sz="4" w:space="0" w:color="000000"/>
      </w:pBdr>
      <w:bidi w:val="0"/>
      <w:spacing w:before="100" w:beforeAutospacing="1" w:after="100" w:afterAutospacing="1" w:line="240" w:lineRule="auto"/>
      <w:textAlignment w:val="top"/>
    </w:pPr>
    <w:rPr>
      <w:rFonts w:ascii="Times New Roman" w:eastAsia="Times New Roman" w:hAnsi="Times New Roman" w:cs="Times New Roman"/>
      <w:color w:val="auto"/>
      <w:sz w:val="24"/>
    </w:rPr>
  </w:style>
  <w:style w:type="paragraph" w:customStyle="1" w:styleId="xl82">
    <w:name w:val="xl82"/>
    <w:basedOn w:val="Normal"/>
    <w:rsid w:val="006B5A0F"/>
    <w:pPr>
      <w:pBdr>
        <w:top w:val="single" w:sz="4" w:space="0" w:color="000000"/>
        <w:bottom w:val="single" w:sz="4" w:space="0" w:color="000000"/>
        <w:right w:val="single" w:sz="4" w:space="0" w:color="000000"/>
      </w:pBdr>
      <w:bidi w:val="0"/>
      <w:spacing w:before="100" w:beforeAutospacing="1" w:after="100" w:afterAutospacing="1" w:line="240" w:lineRule="auto"/>
      <w:textAlignment w:val="top"/>
    </w:pPr>
    <w:rPr>
      <w:rFonts w:ascii="Times New Roman" w:eastAsia="Times New Roman" w:hAnsi="Times New Roman" w:cs="Times New Roman"/>
      <w:color w:val="auto"/>
      <w:sz w:val="24"/>
    </w:rPr>
  </w:style>
  <w:style w:type="paragraph" w:customStyle="1" w:styleId="xl83">
    <w:name w:val="xl83"/>
    <w:basedOn w:val="Normal"/>
    <w:rsid w:val="006B5A0F"/>
    <w:pPr>
      <w:pBdr>
        <w:top w:val="single" w:sz="4" w:space="0" w:color="000000"/>
        <w:left w:val="single" w:sz="4" w:space="0" w:color="000000"/>
        <w:bottom w:val="single" w:sz="4" w:space="0" w:color="000000"/>
      </w:pBdr>
      <w:bidi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Normal"/>
    <w:rsid w:val="006B5A0F"/>
    <w:pPr>
      <w:pBdr>
        <w:left w:val="single" w:sz="4" w:space="0" w:color="000000"/>
      </w:pBdr>
      <w:bidi w:val="0"/>
      <w:spacing w:before="100" w:beforeAutospacing="1" w:after="100" w:afterAutospacing="1" w:line="240" w:lineRule="auto"/>
      <w:textAlignment w:val="top"/>
    </w:pPr>
    <w:rPr>
      <w:rFonts w:ascii="Times New Roman" w:eastAsia="Times New Roman" w:hAnsi="Times New Roman" w:cs="Times New Roman"/>
      <w:color w:val="auto"/>
      <w:sz w:val="24"/>
    </w:rPr>
  </w:style>
  <w:style w:type="paragraph" w:customStyle="1" w:styleId="xl85">
    <w:name w:val="xl85"/>
    <w:basedOn w:val="Normal"/>
    <w:rsid w:val="006B5A0F"/>
    <w:pPr>
      <w:pBdr>
        <w:left w:val="single" w:sz="4" w:space="0" w:color="000000"/>
        <w:bottom w:val="single" w:sz="4" w:space="0" w:color="000000"/>
      </w:pBdr>
      <w:bidi w:val="0"/>
      <w:spacing w:before="100" w:beforeAutospacing="1" w:after="100" w:afterAutospacing="1" w:line="240" w:lineRule="auto"/>
      <w:textAlignment w:val="top"/>
    </w:pPr>
    <w:rPr>
      <w:rFonts w:ascii="Times New Roman" w:eastAsia="Times New Roman" w:hAnsi="Times New Roman" w:cs="Times New Roman"/>
      <w:color w:val="auto"/>
      <w:sz w:val="24"/>
    </w:rPr>
  </w:style>
  <w:style w:type="paragraph" w:customStyle="1" w:styleId="xl63">
    <w:name w:val="xl63"/>
    <w:basedOn w:val="Normal"/>
    <w:rsid w:val="006B5A0F"/>
    <w:pPr>
      <w:pBdr>
        <w:top w:val="single" w:sz="4" w:space="0" w:color="000000"/>
        <w:left w:val="single" w:sz="4" w:space="0" w:color="000000"/>
        <w:right w:val="single" w:sz="4" w:space="0" w:color="000000"/>
      </w:pBdr>
      <w:bidi w:val="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4">
    <w:name w:val="xl64"/>
    <w:basedOn w:val="Normal"/>
    <w:rsid w:val="006B5A0F"/>
    <w:pPr>
      <w:pBdr>
        <w:left w:val="single" w:sz="4" w:space="0" w:color="000000"/>
        <w:bottom w:val="single" w:sz="4" w:space="0" w:color="000000"/>
        <w:right w:val="single" w:sz="4" w:space="0" w:color="000000"/>
      </w:pBdr>
      <w:bidi w:val="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table" w:customStyle="1" w:styleId="MediumShading1-Accent21">
    <w:name w:val="Medium Shading 1 - Accent 21"/>
    <w:basedOn w:val="TableNormal"/>
    <w:next w:val="MediumShading1-Accent2"/>
    <w:uiPriority w:val="63"/>
    <w:rsid w:val="006B5A0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41">
    <w:name w:val="Light List - Accent 41"/>
    <w:basedOn w:val="TableNormal"/>
    <w:next w:val="LightList-Accent4"/>
    <w:uiPriority w:val="61"/>
    <w:rsid w:val="006B5A0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List1-Accent21">
    <w:name w:val="Medium List 1 - Accent 21"/>
    <w:basedOn w:val="TableNormal"/>
    <w:next w:val="MediumList1-Accent2"/>
    <w:uiPriority w:val="65"/>
    <w:rsid w:val="006B5A0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customStyle="1" w:styleId="xl86">
    <w:name w:val="xl86"/>
    <w:basedOn w:val="Normal"/>
    <w:rsid w:val="006B5A0F"/>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table" w:customStyle="1" w:styleId="MediumGrid1-Accent21">
    <w:name w:val="Medium Grid 1 - Accent 21"/>
    <w:basedOn w:val="TableNormal"/>
    <w:next w:val="MediumGrid1-Accent2"/>
    <w:uiPriority w:val="67"/>
    <w:rsid w:val="006B5A0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LightGrid-Accent31">
    <w:name w:val="Light Grid - Accent 31"/>
    <w:basedOn w:val="TableNormal"/>
    <w:next w:val="LightGrid-Accent3"/>
    <w:uiPriority w:val="62"/>
    <w:rsid w:val="006B5A0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DarkList-Accent21">
    <w:name w:val="Dark List - Accent 21"/>
    <w:basedOn w:val="TableNormal"/>
    <w:next w:val="DarkList-Accent2"/>
    <w:uiPriority w:val="70"/>
    <w:rsid w:val="006B5A0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ColorfulGrid-Accent21">
    <w:name w:val="Colorful Grid - Accent 21"/>
    <w:basedOn w:val="TableNormal"/>
    <w:next w:val="ColorfulGrid-Accent2"/>
    <w:uiPriority w:val="73"/>
    <w:rsid w:val="006B5A0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6B5A0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61">
    <w:name w:val="Light Shading - Accent 61"/>
    <w:basedOn w:val="TableNormal"/>
    <w:next w:val="LightShading-Accent6"/>
    <w:uiPriority w:val="60"/>
    <w:rsid w:val="006B5A0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ColorfulList1">
    <w:name w:val="Colorful List1"/>
    <w:basedOn w:val="TableNormal"/>
    <w:next w:val="ColorfulList2"/>
    <w:uiPriority w:val="72"/>
    <w:rsid w:val="006B5A0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400">
    <w:name w:val="جدول 40"/>
    <w:basedOn w:val="39"/>
    <w:qFormat/>
    <w:rsid w:val="006B5A0F"/>
  </w:style>
  <w:style w:type="paragraph" w:customStyle="1" w:styleId="410">
    <w:name w:val="جدول 41"/>
    <w:basedOn w:val="38"/>
    <w:qFormat/>
    <w:rsid w:val="006B5A0F"/>
    <w:rPr>
      <w:color w:val="auto"/>
    </w:rPr>
  </w:style>
  <w:style w:type="paragraph" w:customStyle="1" w:styleId="420">
    <w:name w:val="جدول 42"/>
    <w:basedOn w:val="39"/>
    <w:qFormat/>
    <w:rsid w:val="006B5A0F"/>
    <w:rPr>
      <w:color w:val="auto"/>
    </w:rPr>
  </w:style>
  <w:style w:type="table" w:customStyle="1" w:styleId="LightGrid-Accent61">
    <w:name w:val="Light Grid - Accent 61"/>
    <w:basedOn w:val="TableNormal"/>
    <w:next w:val="LightGrid-Accent6"/>
    <w:uiPriority w:val="62"/>
    <w:rsid w:val="006B5A0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2-Accent21">
    <w:name w:val="Medium Grid 2 - Accent 21"/>
    <w:basedOn w:val="TableNormal"/>
    <w:next w:val="MediumGrid2-Accent2"/>
    <w:uiPriority w:val="68"/>
    <w:rsid w:val="006B5A0F"/>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ColorfulList-Accent21">
    <w:name w:val="Colorful List - Accent 21"/>
    <w:basedOn w:val="TableNormal"/>
    <w:next w:val="ColorfulList-Accent2"/>
    <w:uiPriority w:val="72"/>
    <w:rsid w:val="006B5A0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Shading-Accent21">
    <w:name w:val="Colorful Shading - Accent 21"/>
    <w:basedOn w:val="TableNormal"/>
    <w:next w:val="ColorfulShading-Accent2"/>
    <w:uiPriority w:val="71"/>
    <w:rsid w:val="006B5A0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character" w:customStyle="1" w:styleId="Heading2Char1">
    <w:name w:val="Heading 2 Char1"/>
    <w:uiPriority w:val="9"/>
    <w:semiHidden/>
    <w:rsid w:val="006B5A0F"/>
    <w:rPr>
      <w:rFonts w:ascii="Cambria" w:eastAsia="Times New Roman" w:hAnsi="Cambria" w:cs="Times New Roman"/>
      <w:b/>
      <w:bCs/>
      <w:color w:val="4F81BD"/>
      <w:sz w:val="26"/>
      <w:szCs w:val="26"/>
    </w:rPr>
  </w:style>
  <w:style w:type="character" w:customStyle="1" w:styleId="Heading3Char1">
    <w:name w:val="Heading 3 Char1"/>
    <w:uiPriority w:val="9"/>
    <w:semiHidden/>
    <w:rsid w:val="006B5A0F"/>
    <w:rPr>
      <w:rFonts w:ascii="Cambria" w:eastAsia="Times New Roman" w:hAnsi="Cambria" w:cs="Times New Roman"/>
      <w:b/>
      <w:bCs/>
      <w:color w:val="4F81BD"/>
      <w:szCs w:val="24"/>
    </w:rPr>
  </w:style>
  <w:style w:type="character" w:customStyle="1" w:styleId="Heading4Char1">
    <w:name w:val="Heading 4 Char1"/>
    <w:uiPriority w:val="9"/>
    <w:semiHidden/>
    <w:rsid w:val="006B5A0F"/>
    <w:rPr>
      <w:rFonts w:ascii="Cambria" w:eastAsia="Times New Roman" w:hAnsi="Cambria" w:cs="Times New Roman"/>
      <w:b/>
      <w:bCs/>
      <w:i/>
      <w:iCs/>
      <w:color w:val="4F81BD"/>
      <w:szCs w:val="24"/>
    </w:rPr>
  </w:style>
  <w:style w:type="character" w:styleId="Hyperlink">
    <w:name w:val="Hyperlink"/>
    <w:uiPriority w:val="99"/>
    <w:unhideWhenUsed/>
    <w:rsid w:val="006B5A0F"/>
    <w:rPr>
      <w:color w:val="0000FF"/>
      <w:u w:val="single"/>
    </w:rPr>
  </w:style>
  <w:style w:type="table" w:customStyle="1" w:styleId="LightGrid-Accent12">
    <w:name w:val="Light Grid - Accent 12"/>
    <w:basedOn w:val="TableNormal"/>
    <w:uiPriority w:val="62"/>
    <w:rsid w:val="006B5A0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2">
    <w:name w:val="Medium Shading 1 - Accent 12"/>
    <w:basedOn w:val="TableNormal"/>
    <w:uiPriority w:val="63"/>
    <w:rsid w:val="006B5A0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B5A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2">
    <w:name w:val="Light Grid2"/>
    <w:basedOn w:val="TableNormal"/>
    <w:uiPriority w:val="62"/>
    <w:rsid w:val="006B5A0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3-Accent2">
    <w:name w:val="Medium Grid 3 Accent 2"/>
    <w:basedOn w:val="TableNormal"/>
    <w:uiPriority w:val="69"/>
    <w:rsid w:val="006B5A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12">
    <w:name w:val="Medium Grid 12"/>
    <w:basedOn w:val="TableNormal"/>
    <w:uiPriority w:val="67"/>
    <w:rsid w:val="006B5A0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5">
    <w:name w:val="Medium Grid 1 Accent 5"/>
    <w:basedOn w:val="TableNormal"/>
    <w:uiPriority w:val="67"/>
    <w:rsid w:val="006B5A0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Grid-Accent2">
    <w:name w:val="Light Grid Accent 2"/>
    <w:basedOn w:val="TableNormal"/>
    <w:uiPriority w:val="62"/>
    <w:rsid w:val="006B5A0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2-Accent2">
    <w:name w:val="Medium Shading 2 Accent 2"/>
    <w:basedOn w:val="TableNormal"/>
    <w:uiPriority w:val="64"/>
    <w:rsid w:val="006B5A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2">
    <w:name w:val="Medium Shading 12"/>
    <w:basedOn w:val="TableNormal"/>
    <w:uiPriority w:val="63"/>
    <w:rsid w:val="006B5A0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
    <w:name w:val="Light List2"/>
    <w:basedOn w:val="TableNormal"/>
    <w:uiPriority w:val="61"/>
    <w:rsid w:val="006B5A0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3">
    <w:name w:val="Light Shading Accent 3"/>
    <w:basedOn w:val="TableNormal"/>
    <w:uiPriority w:val="60"/>
    <w:rsid w:val="006B5A0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2">
    <w:name w:val="Light Shading - Accent 12"/>
    <w:basedOn w:val="TableNormal"/>
    <w:uiPriority w:val="60"/>
    <w:rsid w:val="006B5A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
    <w:name w:val="Light Shading2"/>
    <w:basedOn w:val="TableNormal"/>
    <w:uiPriority w:val="60"/>
    <w:rsid w:val="006B5A0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6B5A0F"/>
    <w:pPr>
      <w:bidi/>
    </w:pPr>
    <w:rPr>
      <w:rFonts w:cs="Traditional Arabic"/>
      <w:color w:val="000000"/>
      <w:sz w:val="22"/>
      <w:szCs w:val="24"/>
    </w:rPr>
  </w:style>
  <w:style w:type="character" w:customStyle="1" w:styleId="Heading5Char1">
    <w:name w:val="Heading 5 Char1"/>
    <w:uiPriority w:val="9"/>
    <w:semiHidden/>
    <w:rsid w:val="006B5A0F"/>
    <w:rPr>
      <w:rFonts w:ascii="Cambria" w:eastAsia="Times New Roman" w:hAnsi="Cambria" w:cs="Times New Roman"/>
      <w:color w:val="243F60"/>
      <w:szCs w:val="24"/>
    </w:rPr>
  </w:style>
  <w:style w:type="character" w:customStyle="1" w:styleId="Heading6Char1">
    <w:name w:val="Heading 6 Char1"/>
    <w:uiPriority w:val="9"/>
    <w:semiHidden/>
    <w:rsid w:val="006B5A0F"/>
    <w:rPr>
      <w:rFonts w:ascii="Cambria" w:eastAsia="Times New Roman" w:hAnsi="Cambria" w:cs="Times New Roman"/>
      <w:i/>
      <w:iCs/>
      <w:color w:val="243F60"/>
      <w:szCs w:val="24"/>
    </w:rPr>
  </w:style>
  <w:style w:type="character" w:customStyle="1" w:styleId="Heading7Char1">
    <w:name w:val="Heading 7 Char1"/>
    <w:uiPriority w:val="9"/>
    <w:semiHidden/>
    <w:rsid w:val="006B5A0F"/>
    <w:rPr>
      <w:rFonts w:ascii="Cambria" w:eastAsia="Times New Roman" w:hAnsi="Cambria" w:cs="Times New Roman"/>
      <w:i/>
      <w:iCs/>
      <w:color w:val="404040"/>
      <w:szCs w:val="24"/>
    </w:rPr>
  </w:style>
  <w:style w:type="character" w:customStyle="1" w:styleId="Heading8Char1">
    <w:name w:val="Heading 8 Char1"/>
    <w:uiPriority w:val="9"/>
    <w:semiHidden/>
    <w:rsid w:val="006B5A0F"/>
    <w:rPr>
      <w:rFonts w:ascii="Cambria" w:eastAsia="Times New Roman" w:hAnsi="Cambria" w:cs="Times New Roman"/>
      <w:color w:val="404040"/>
      <w:sz w:val="20"/>
      <w:szCs w:val="20"/>
    </w:rPr>
  </w:style>
  <w:style w:type="character" w:customStyle="1" w:styleId="Heading9Char1">
    <w:name w:val="Heading 9 Char1"/>
    <w:uiPriority w:val="9"/>
    <w:semiHidden/>
    <w:rsid w:val="006B5A0F"/>
    <w:rPr>
      <w:rFonts w:ascii="Cambria" w:eastAsia="Times New Roman" w:hAnsi="Cambria" w:cs="Times New Roman"/>
      <w:i/>
      <w:iCs/>
      <w:color w:val="404040"/>
      <w:sz w:val="20"/>
      <w:szCs w:val="20"/>
    </w:rPr>
  </w:style>
  <w:style w:type="table" w:styleId="LightList-Accent2">
    <w:name w:val="Light List Accent 2"/>
    <w:basedOn w:val="TableNormal"/>
    <w:uiPriority w:val="61"/>
    <w:rsid w:val="006B5A0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1-Accent2">
    <w:name w:val="Medium Shading 1 Accent 2"/>
    <w:basedOn w:val="TableNormal"/>
    <w:uiPriority w:val="63"/>
    <w:rsid w:val="006B5A0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List-Accent4">
    <w:name w:val="Light List Accent 4"/>
    <w:basedOn w:val="TableNormal"/>
    <w:uiPriority w:val="61"/>
    <w:rsid w:val="006B5A0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List1-Accent2">
    <w:name w:val="Medium List 1 Accent 2"/>
    <w:basedOn w:val="TableNormal"/>
    <w:uiPriority w:val="65"/>
    <w:rsid w:val="006B5A0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Grid1-Accent2">
    <w:name w:val="Medium Grid 1 Accent 2"/>
    <w:basedOn w:val="TableNormal"/>
    <w:uiPriority w:val="67"/>
    <w:rsid w:val="006B5A0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3">
    <w:name w:val="Light Grid Accent 3"/>
    <w:basedOn w:val="TableNormal"/>
    <w:uiPriority w:val="62"/>
    <w:rsid w:val="006B5A0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DarkList-Accent2">
    <w:name w:val="Dark List Accent 2"/>
    <w:basedOn w:val="TableNormal"/>
    <w:uiPriority w:val="70"/>
    <w:rsid w:val="006B5A0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Grid-Accent2">
    <w:name w:val="Colorful Grid Accent 2"/>
    <w:basedOn w:val="TableNormal"/>
    <w:uiPriority w:val="73"/>
    <w:rsid w:val="006B5A0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B5A0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6">
    <w:name w:val="Light Shading Accent 6"/>
    <w:basedOn w:val="TableNormal"/>
    <w:uiPriority w:val="60"/>
    <w:rsid w:val="006B5A0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ColorfulList2">
    <w:name w:val="Colorful List2"/>
    <w:basedOn w:val="TableNormal"/>
    <w:uiPriority w:val="72"/>
    <w:rsid w:val="006B5A0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Accent6">
    <w:name w:val="Light Grid Accent 6"/>
    <w:basedOn w:val="TableNormal"/>
    <w:uiPriority w:val="62"/>
    <w:rsid w:val="006B5A0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Grid2-Accent2">
    <w:name w:val="Medium Grid 2 Accent 2"/>
    <w:basedOn w:val="TableNormal"/>
    <w:uiPriority w:val="68"/>
    <w:rsid w:val="006B5A0F"/>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List-Accent2">
    <w:name w:val="Colorful List Accent 2"/>
    <w:basedOn w:val="TableNormal"/>
    <w:uiPriority w:val="72"/>
    <w:rsid w:val="006B5A0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Shading-Accent2">
    <w:name w:val="Colorful Shading Accent 2"/>
    <w:basedOn w:val="TableNormal"/>
    <w:uiPriority w:val="71"/>
    <w:rsid w:val="006B5A0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paragraph" w:styleId="TOC3">
    <w:name w:val="toc 3"/>
    <w:basedOn w:val="Normal"/>
    <w:next w:val="Normal"/>
    <w:autoRedefine/>
    <w:uiPriority w:val="39"/>
    <w:unhideWhenUsed/>
    <w:qFormat/>
    <w:rsid w:val="00631A5E"/>
    <w:pPr>
      <w:tabs>
        <w:tab w:val="right" w:leader="dot" w:pos="9981"/>
      </w:tabs>
      <w:spacing w:after="40" w:line="240" w:lineRule="auto"/>
      <w:ind w:left="-437" w:right="-567"/>
      <w:jc w:val="lowKashida"/>
    </w:pPr>
  </w:style>
  <w:style w:type="paragraph" w:customStyle="1" w:styleId="94">
    <w:name w:val="عنوان 9"/>
    <w:basedOn w:val="Normal"/>
    <w:qFormat/>
    <w:rsid w:val="000A5856"/>
    <w:pPr>
      <w:keepNext/>
      <w:keepLines/>
      <w:spacing w:before="200" w:after="120"/>
      <w:ind w:left="-238" w:right="-238"/>
      <w:outlineLvl w:val="1"/>
    </w:pPr>
    <w:rPr>
      <w:rFonts w:ascii="Cambria" w:hAnsi="Cambria"/>
      <w:b/>
      <w:bCs/>
      <w:sz w:val="26"/>
      <w:szCs w:val="32"/>
    </w:rPr>
  </w:style>
  <w:style w:type="paragraph" w:customStyle="1" w:styleId="104">
    <w:name w:val="عنوان 10"/>
    <w:basedOn w:val="Normal"/>
    <w:qFormat/>
    <w:rsid w:val="000A5856"/>
    <w:pPr>
      <w:keepNext/>
      <w:keepLines/>
      <w:bidi w:val="0"/>
      <w:spacing w:before="40" w:after="120" w:line="240" w:lineRule="auto"/>
      <w:ind w:left="-567" w:right="-238"/>
      <w:jc w:val="right"/>
      <w:outlineLvl w:val="2"/>
    </w:pPr>
    <w:rPr>
      <w:rFonts w:ascii="Times New Roman" w:hAnsi="Times New Roman" w:cs="Times New Roman"/>
      <w:b/>
      <w:bCs/>
      <w:sz w:val="28"/>
      <w:szCs w:val="28"/>
      <w:lang w:bidi="ar-JO"/>
    </w:rPr>
  </w:style>
  <w:style w:type="paragraph" w:customStyle="1" w:styleId="114">
    <w:name w:val="عنوان 11"/>
    <w:basedOn w:val="Normal"/>
    <w:qFormat/>
    <w:rsid w:val="000A5856"/>
    <w:pPr>
      <w:keepNext/>
      <w:keepLines/>
      <w:spacing w:before="360" w:after="120"/>
      <w:ind w:left="-238" w:right="-238"/>
      <w:outlineLvl w:val="3"/>
    </w:pPr>
    <w:rPr>
      <w:rFonts w:ascii="Times New Roman" w:hAnsi="Times New Roman" w:cs="Times New Roman"/>
      <w:b/>
      <w:bCs/>
      <w:i/>
      <w:sz w:val="28"/>
      <w:szCs w:val="28"/>
    </w:rPr>
  </w:style>
  <w:style w:type="paragraph" w:customStyle="1" w:styleId="123">
    <w:name w:val="عنوان 12"/>
    <w:basedOn w:val="Normal"/>
    <w:qFormat/>
    <w:rsid w:val="000A5856"/>
    <w:pPr>
      <w:keepNext/>
      <w:keepLines/>
      <w:spacing w:before="360" w:after="120"/>
      <w:ind w:left="-238" w:right="-567"/>
      <w:outlineLvl w:val="4"/>
    </w:pPr>
    <w:rPr>
      <w:rFonts w:ascii="Times New Roman" w:hAnsi="Times New Roman" w:cs="Times New Roman"/>
      <w:b/>
      <w:bCs/>
      <w:sz w:val="28"/>
      <w:szCs w:val="28"/>
    </w:rPr>
  </w:style>
  <w:style w:type="paragraph" w:customStyle="1" w:styleId="132">
    <w:name w:val="عنوان 13"/>
    <w:basedOn w:val="Normal"/>
    <w:qFormat/>
    <w:rsid w:val="000A5856"/>
    <w:pPr>
      <w:keepNext/>
      <w:keepLines/>
      <w:spacing w:after="120"/>
      <w:ind w:left="-238" w:right="-567"/>
      <w:jc w:val="lowKashida"/>
      <w:outlineLvl w:val="4"/>
    </w:pPr>
    <w:rPr>
      <w:rFonts w:ascii="Times New Roman" w:hAnsi="Times New Roman" w:cs="Times New Roman"/>
      <w:b/>
      <w:bCs/>
      <w:color w:val="auto"/>
      <w:sz w:val="28"/>
      <w:szCs w:val="28"/>
    </w:rPr>
  </w:style>
  <w:style w:type="paragraph" w:customStyle="1" w:styleId="142">
    <w:name w:val="عنوان 14"/>
    <w:basedOn w:val="Normal"/>
    <w:qFormat/>
    <w:rsid w:val="000A5856"/>
    <w:pPr>
      <w:keepNext/>
      <w:keepLines/>
      <w:spacing w:before="200" w:after="120"/>
      <w:ind w:left="-238" w:right="-567"/>
      <w:outlineLvl w:val="5"/>
    </w:pPr>
    <w:rPr>
      <w:rFonts w:ascii="Times New Roman" w:hAnsi="Times New Roman" w:cs="Times New Roman"/>
      <w:b/>
      <w:bCs/>
      <w:i/>
      <w:sz w:val="28"/>
      <w:szCs w:val="28"/>
    </w:rPr>
  </w:style>
  <w:style w:type="paragraph" w:customStyle="1" w:styleId="152">
    <w:name w:val="عنوان 15"/>
    <w:basedOn w:val="Normal"/>
    <w:qFormat/>
    <w:rsid w:val="000A5856"/>
    <w:pPr>
      <w:keepNext/>
      <w:keepLines/>
      <w:spacing w:before="360" w:after="120" w:line="269" w:lineRule="auto"/>
      <w:ind w:left="-238" w:right="-425"/>
      <w:outlineLvl w:val="6"/>
    </w:pPr>
    <w:rPr>
      <w:rFonts w:ascii="Times New Roman" w:hAnsi="Times New Roman" w:cs="Times New Roman"/>
      <w:b/>
      <w:bCs/>
      <w:i/>
      <w:color w:val="auto"/>
      <w:sz w:val="28"/>
      <w:szCs w:val="28"/>
    </w:rPr>
  </w:style>
  <w:style w:type="paragraph" w:customStyle="1" w:styleId="162">
    <w:name w:val="عنوان 16"/>
    <w:basedOn w:val="Normal"/>
    <w:qFormat/>
    <w:rsid w:val="000A5856"/>
    <w:pPr>
      <w:keepNext/>
      <w:keepLines/>
      <w:spacing w:before="200" w:after="120" w:line="240" w:lineRule="auto"/>
      <w:ind w:left="-238" w:right="-567"/>
      <w:outlineLvl w:val="6"/>
    </w:pPr>
    <w:rPr>
      <w:rFonts w:ascii="Times New Roman" w:eastAsia="Times New Roman" w:hAnsi="Times New Roman" w:cs="Times New Roman"/>
      <w:bCs/>
      <w:i/>
      <w:sz w:val="28"/>
      <w:szCs w:val="28"/>
    </w:rPr>
  </w:style>
  <w:style w:type="paragraph" w:customStyle="1" w:styleId="171">
    <w:name w:val="عنوان 17"/>
    <w:basedOn w:val="Normal"/>
    <w:qFormat/>
    <w:rsid w:val="000A5856"/>
    <w:pPr>
      <w:keepNext/>
      <w:keepLines/>
      <w:spacing w:before="360" w:after="120"/>
      <w:ind w:left="-238" w:right="-284"/>
      <w:outlineLvl w:val="7"/>
    </w:pPr>
    <w:rPr>
      <w:rFonts w:ascii="Times New Roman" w:eastAsia="Times New Roman" w:hAnsi="Times New Roman" w:cs="Times New Roman"/>
      <w:b/>
      <w:bCs/>
      <w:sz w:val="28"/>
      <w:szCs w:val="28"/>
      <w:lang w:bidi="ar-JO"/>
    </w:rPr>
  </w:style>
  <w:style w:type="paragraph" w:customStyle="1" w:styleId="181">
    <w:name w:val="عنوان 18"/>
    <w:basedOn w:val="Normal"/>
    <w:qFormat/>
    <w:rsid w:val="000A5856"/>
    <w:pPr>
      <w:keepNext/>
      <w:keepLines/>
      <w:spacing w:before="200" w:after="120" w:line="240" w:lineRule="auto"/>
      <w:ind w:left="-238" w:right="-425"/>
      <w:outlineLvl w:val="8"/>
    </w:pPr>
    <w:rPr>
      <w:rFonts w:ascii="Times New Roman" w:hAnsi="Times New Roman" w:cs="Times New Roman"/>
      <w:b/>
      <w:bCs/>
      <w:i/>
      <w:sz w:val="28"/>
      <w:szCs w:val="28"/>
    </w:rPr>
  </w:style>
  <w:style w:type="paragraph" w:customStyle="1" w:styleId="191">
    <w:name w:val="عنوان 19"/>
    <w:basedOn w:val="Normal"/>
    <w:qFormat/>
    <w:rsid w:val="000A5856"/>
    <w:pPr>
      <w:spacing w:before="360" w:after="120" w:line="269" w:lineRule="auto"/>
      <w:ind w:left="-238" w:right="-238"/>
      <w:jc w:val="lowKashida"/>
    </w:pPr>
    <w:rPr>
      <w:rFonts w:ascii="Times New Roman" w:hAnsi="Times New Roman" w:cs="Times New Roman"/>
      <w:b/>
      <w:bCs/>
      <w:sz w:val="28"/>
      <w:szCs w:val="28"/>
    </w:rPr>
  </w:style>
  <w:style w:type="paragraph" w:customStyle="1" w:styleId="202">
    <w:name w:val="عنوان 20"/>
    <w:basedOn w:val="Normal"/>
    <w:qFormat/>
    <w:rsid w:val="000A5856"/>
    <w:pPr>
      <w:spacing w:before="240" w:after="120" w:line="269" w:lineRule="auto"/>
      <w:ind w:left="-238" w:right="-238"/>
      <w:jc w:val="lowKashida"/>
    </w:pPr>
    <w:rPr>
      <w:rFonts w:ascii="Times New Roman" w:hAnsi="Times New Roman" w:cs="Times New Roman"/>
      <w:b/>
      <w:bCs/>
      <w:sz w:val="28"/>
      <w:szCs w:val="28"/>
    </w:rPr>
  </w:style>
  <w:style w:type="paragraph" w:customStyle="1" w:styleId="212">
    <w:name w:val="عنوان 21"/>
    <w:basedOn w:val="Normal"/>
    <w:qFormat/>
    <w:rsid w:val="000A5856"/>
    <w:pPr>
      <w:spacing w:after="60" w:line="269" w:lineRule="auto"/>
      <w:ind w:left="-238" w:right="-238"/>
      <w:jc w:val="lowKashida"/>
    </w:pPr>
    <w:rPr>
      <w:rFonts w:ascii="Times New Roman" w:hAnsi="Times New Roman" w:cs="Times New Roman"/>
      <w:b/>
      <w:bCs/>
      <w:color w:val="auto"/>
      <w:sz w:val="28"/>
      <w:szCs w:val="28"/>
    </w:rPr>
  </w:style>
  <w:style w:type="paragraph" w:customStyle="1" w:styleId="223">
    <w:name w:val="عنوان 22"/>
    <w:basedOn w:val="Normal"/>
    <w:qFormat/>
    <w:rsid w:val="000A5856"/>
    <w:pPr>
      <w:spacing w:before="240" w:after="120" w:line="269" w:lineRule="auto"/>
      <w:ind w:left="-238" w:right="-238"/>
      <w:jc w:val="lowKashida"/>
    </w:pPr>
    <w:rPr>
      <w:rFonts w:ascii="Times New Roman" w:hAnsi="Times New Roman" w:cs="Times New Roman"/>
      <w:b/>
      <w:bCs/>
      <w:sz w:val="28"/>
      <w:szCs w:val="28"/>
      <w:lang w:bidi="ar-JO"/>
    </w:rPr>
  </w:style>
  <w:style w:type="paragraph" w:customStyle="1" w:styleId="231">
    <w:name w:val="عنوان 23"/>
    <w:basedOn w:val="Normal"/>
    <w:qFormat/>
    <w:rsid w:val="000A5856"/>
    <w:pPr>
      <w:spacing w:before="240" w:after="120" w:line="269" w:lineRule="auto"/>
      <w:ind w:left="-238" w:right="-238"/>
      <w:jc w:val="lowKashida"/>
    </w:pPr>
    <w:rPr>
      <w:rFonts w:ascii="Times New Roman" w:hAnsi="Times New Roman" w:cs="Times New Roman"/>
      <w:b/>
      <w:bCs/>
      <w:sz w:val="28"/>
      <w:szCs w:val="28"/>
      <w:lang w:bidi="ar-JO"/>
    </w:rPr>
  </w:style>
  <w:style w:type="paragraph" w:customStyle="1" w:styleId="241">
    <w:name w:val="عنوان 24"/>
    <w:basedOn w:val="Normal"/>
    <w:qFormat/>
    <w:rsid w:val="00AE2FDF"/>
    <w:pPr>
      <w:spacing w:before="240" w:after="120" w:line="269" w:lineRule="auto"/>
      <w:ind w:left="-238" w:right="-238"/>
      <w:jc w:val="lowKashida"/>
    </w:pPr>
    <w:rPr>
      <w:rFonts w:ascii="Times New Roman" w:hAnsi="Times New Roman" w:cs="Times New Roman"/>
      <w:b/>
      <w:bCs/>
      <w:sz w:val="28"/>
      <w:szCs w:val="28"/>
    </w:rPr>
  </w:style>
  <w:style w:type="paragraph" w:customStyle="1" w:styleId="251">
    <w:name w:val="عنوان 25"/>
    <w:basedOn w:val="Normal"/>
    <w:qFormat/>
    <w:rsid w:val="00AE2FDF"/>
    <w:pPr>
      <w:tabs>
        <w:tab w:val="left" w:pos="211"/>
        <w:tab w:val="center" w:pos="4263"/>
      </w:tabs>
      <w:spacing w:before="240" w:after="120" w:line="269" w:lineRule="auto"/>
      <w:ind w:left="-238" w:right="-238"/>
      <w:jc w:val="lowKashida"/>
    </w:pPr>
    <w:rPr>
      <w:rFonts w:ascii="Times New Roman" w:hAnsi="Times New Roman"/>
      <w:b/>
      <w:bCs/>
      <w:color w:val="auto"/>
      <w:sz w:val="24"/>
      <w:szCs w:val="32"/>
    </w:rPr>
  </w:style>
  <w:style w:type="paragraph" w:customStyle="1" w:styleId="260">
    <w:name w:val="عنوان 26"/>
    <w:basedOn w:val="Normal"/>
    <w:qFormat/>
    <w:rsid w:val="00AE2FDF"/>
    <w:pPr>
      <w:spacing w:before="240" w:after="120" w:line="269" w:lineRule="auto"/>
      <w:ind w:left="-238" w:right="-238"/>
      <w:jc w:val="lowKashida"/>
    </w:pPr>
    <w:rPr>
      <w:rFonts w:ascii="Times New Roman" w:hAnsi="Times New Roman" w:cs="Times New Roman"/>
      <w:b/>
      <w:bCs/>
      <w:sz w:val="28"/>
      <w:szCs w:val="28"/>
    </w:rPr>
  </w:style>
  <w:style w:type="paragraph" w:customStyle="1" w:styleId="270">
    <w:name w:val="عنوان 27"/>
    <w:basedOn w:val="Normal"/>
    <w:qFormat/>
    <w:rsid w:val="00AE2FDF"/>
    <w:pPr>
      <w:spacing w:before="240" w:after="120" w:line="269" w:lineRule="auto"/>
      <w:ind w:left="-238" w:right="-238"/>
    </w:pPr>
    <w:rPr>
      <w:rFonts w:ascii="Times New Roman" w:hAnsi="Times New Roman" w:cs="Times New Roman"/>
      <w:b/>
      <w:bCs/>
      <w:sz w:val="28"/>
      <w:szCs w:val="28"/>
    </w:rPr>
  </w:style>
  <w:style w:type="paragraph" w:customStyle="1" w:styleId="280">
    <w:name w:val="عنوان 28"/>
    <w:basedOn w:val="Normal"/>
    <w:qFormat/>
    <w:rsid w:val="00AE2FDF"/>
    <w:pPr>
      <w:tabs>
        <w:tab w:val="left" w:pos="5194"/>
      </w:tabs>
      <w:spacing w:before="240" w:after="120" w:line="269" w:lineRule="auto"/>
      <w:ind w:left="-238" w:right="-238"/>
    </w:pPr>
    <w:rPr>
      <w:rFonts w:ascii="Times New Roman" w:hAnsi="Times New Roman" w:cs="Times New Roman"/>
      <w:b/>
      <w:bCs/>
      <w:sz w:val="28"/>
      <w:szCs w:val="28"/>
    </w:rPr>
  </w:style>
  <w:style w:type="paragraph" w:customStyle="1" w:styleId="290">
    <w:name w:val="عنوان 29"/>
    <w:basedOn w:val="Normal"/>
    <w:qFormat/>
    <w:rsid w:val="00AE2FDF"/>
    <w:pPr>
      <w:spacing w:before="240" w:after="120" w:line="269" w:lineRule="auto"/>
      <w:ind w:left="-245" w:right="-245"/>
      <w:jc w:val="lowKashida"/>
    </w:pPr>
    <w:rPr>
      <w:rFonts w:ascii="Times New Roman" w:hAnsi="Times New Roman" w:cs="Times New Roman"/>
      <w:b/>
      <w:bCs/>
      <w:sz w:val="28"/>
      <w:szCs w:val="28"/>
    </w:rPr>
  </w:style>
  <w:style w:type="paragraph" w:customStyle="1" w:styleId="301">
    <w:name w:val="عنوان 30"/>
    <w:basedOn w:val="Normal"/>
    <w:qFormat/>
    <w:rsid w:val="00AE2FDF"/>
    <w:pPr>
      <w:spacing w:before="240" w:after="120" w:line="269" w:lineRule="auto"/>
      <w:ind w:left="-245" w:right="-245"/>
      <w:jc w:val="lowKashida"/>
    </w:pPr>
    <w:rPr>
      <w:rFonts w:ascii="Times New Roman" w:hAnsi="Times New Roman" w:cs="Times New Roman"/>
      <w:b/>
      <w:bCs/>
      <w:color w:val="auto"/>
      <w:sz w:val="28"/>
      <w:szCs w:val="28"/>
    </w:rPr>
  </w:style>
  <w:style w:type="paragraph" w:customStyle="1" w:styleId="311">
    <w:name w:val="عنوان 31"/>
    <w:basedOn w:val="Normal"/>
    <w:qFormat/>
    <w:rsid w:val="00AE2FDF"/>
    <w:pPr>
      <w:spacing w:after="120" w:line="269" w:lineRule="auto"/>
      <w:ind w:left="-245" w:right="-245"/>
      <w:jc w:val="lowKashida"/>
    </w:pPr>
    <w:rPr>
      <w:rFonts w:ascii="Times New Roman" w:hAnsi="Times New Roman" w:cs="Times New Roman"/>
      <w:b/>
      <w:bCs/>
      <w:color w:val="auto"/>
      <w:sz w:val="28"/>
      <w:szCs w:val="28"/>
      <w:lang w:bidi="ar-JO"/>
    </w:rPr>
  </w:style>
  <w:style w:type="paragraph" w:customStyle="1" w:styleId="321">
    <w:name w:val="عنوان 32"/>
    <w:basedOn w:val="Normal"/>
    <w:qFormat/>
    <w:rsid w:val="00AE2FDF"/>
    <w:pPr>
      <w:spacing w:before="240" w:after="40" w:line="240" w:lineRule="auto"/>
      <w:ind w:left="-245" w:right="-245"/>
      <w:jc w:val="lowKashida"/>
    </w:pPr>
    <w:rPr>
      <w:rFonts w:ascii="Times New Roman" w:hAnsi="Times New Roman" w:cs="Times New Roman"/>
      <w:b/>
      <w:bCs/>
      <w:color w:val="auto"/>
      <w:sz w:val="28"/>
      <w:szCs w:val="28"/>
      <w:lang w:bidi="ar-JO"/>
    </w:rPr>
  </w:style>
  <w:style w:type="paragraph" w:customStyle="1" w:styleId="331">
    <w:name w:val="عنوان 33"/>
    <w:basedOn w:val="Normal"/>
    <w:qFormat/>
    <w:rsid w:val="00AE2FDF"/>
    <w:pPr>
      <w:spacing w:before="240" w:after="120" w:line="269" w:lineRule="auto"/>
      <w:ind w:left="-245" w:right="-245"/>
      <w:jc w:val="lowKashida"/>
    </w:pPr>
    <w:rPr>
      <w:rFonts w:ascii="Times New Roman" w:hAnsi="Times New Roman" w:cs="Times New Roman"/>
      <w:b/>
      <w:bCs/>
      <w:color w:val="auto"/>
      <w:sz w:val="28"/>
      <w:szCs w:val="28"/>
      <w:lang w:bidi="ar-JO"/>
    </w:rPr>
  </w:style>
  <w:style w:type="paragraph" w:customStyle="1" w:styleId="340">
    <w:name w:val="عنوان 34"/>
    <w:basedOn w:val="Normal"/>
    <w:qFormat/>
    <w:rsid w:val="00AE2FDF"/>
    <w:pPr>
      <w:spacing w:before="240" w:after="120" w:line="269" w:lineRule="auto"/>
      <w:ind w:left="-245" w:right="-245"/>
      <w:jc w:val="lowKashida"/>
    </w:pPr>
    <w:rPr>
      <w:rFonts w:ascii="Times New Roman" w:hAnsi="Times New Roman" w:cs="Times New Roman"/>
      <w:b/>
      <w:bCs/>
      <w:color w:val="auto"/>
      <w:sz w:val="28"/>
      <w:szCs w:val="28"/>
      <w:lang w:bidi="ar-JO"/>
    </w:rPr>
  </w:style>
  <w:style w:type="paragraph" w:customStyle="1" w:styleId="350">
    <w:name w:val="عنوان 35"/>
    <w:basedOn w:val="Normal"/>
    <w:qFormat/>
    <w:rsid w:val="00AE2FDF"/>
    <w:pPr>
      <w:spacing w:before="240" w:after="120" w:line="269" w:lineRule="auto"/>
      <w:ind w:left="-245" w:right="-245"/>
      <w:jc w:val="lowKashida"/>
    </w:pPr>
    <w:rPr>
      <w:rFonts w:ascii="Times New Roman" w:hAnsi="Times New Roman" w:cs="Times New Roman"/>
      <w:b/>
      <w:bCs/>
      <w:color w:val="auto"/>
      <w:sz w:val="28"/>
      <w:szCs w:val="28"/>
      <w:lang w:bidi="ar-JO"/>
    </w:rPr>
  </w:style>
  <w:style w:type="paragraph" w:customStyle="1" w:styleId="360">
    <w:name w:val="عنوان 36"/>
    <w:basedOn w:val="Normal"/>
    <w:qFormat/>
    <w:rsid w:val="00AE2FDF"/>
    <w:pPr>
      <w:spacing w:before="240" w:after="120" w:line="269" w:lineRule="auto"/>
      <w:ind w:left="-238" w:right="-238"/>
      <w:jc w:val="lowKashida"/>
    </w:pPr>
    <w:rPr>
      <w:rFonts w:ascii="Times New Roman" w:hAnsi="Times New Roman" w:cs="Times New Roman"/>
      <w:b/>
      <w:bCs/>
      <w:color w:val="auto"/>
      <w:sz w:val="28"/>
      <w:szCs w:val="28"/>
      <w:lang w:bidi="ar-JO"/>
    </w:rPr>
  </w:style>
  <w:style w:type="paragraph" w:customStyle="1" w:styleId="370">
    <w:name w:val="عنوان 37"/>
    <w:basedOn w:val="Normal"/>
    <w:qFormat/>
    <w:rsid w:val="00AE2FDF"/>
    <w:pPr>
      <w:spacing w:before="360" w:after="120" w:line="269" w:lineRule="auto"/>
      <w:ind w:left="-238" w:right="-238"/>
      <w:jc w:val="lowKashida"/>
    </w:pPr>
    <w:rPr>
      <w:rFonts w:ascii="Times New Roman" w:hAnsi="Times New Roman" w:cs="Times New Roman"/>
      <w:b/>
      <w:bCs/>
      <w:sz w:val="28"/>
      <w:szCs w:val="28"/>
      <w:lang w:bidi="ar-JO"/>
    </w:rPr>
  </w:style>
  <w:style w:type="paragraph" w:customStyle="1" w:styleId="380">
    <w:name w:val="عنوان 38"/>
    <w:basedOn w:val="Normal"/>
    <w:qFormat/>
    <w:rsid w:val="00AE2FDF"/>
    <w:pPr>
      <w:spacing w:before="360" w:after="120" w:line="269" w:lineRule="auto"/>
      <w:ind w:left="-238" w:right="-238"/>
      <w:jc w:val="lowKashida"/>
    </w:pPr>
    <w:rPr>
      <w:rFonts w:ascii="Times New Roman" w:hAnsi="Times New Roman" w:cs="Times New Roman"/>
      <w:b/>
      <w:bCs/>
      <w:color w:val="auto"/>
      <w:sz w:val="28"/>
      <w:szCs w:val="28"/>
      <w:lang w:bidi="ar-JO"/>
    </w:rPr>
  </w:style>
  <w:style w:type="paragraph" w:customStyle="1" w:styleId="390">
    <w:name w:val="عنوان 39"/>
    <w:basedOn w:val="Normal"/>
    <w:qFormat/>
    <w:rsid w:val="00AE2FDF"/>
    <w:pPr>
      <w:spacing w:before="240" w:after="120" w:line="269" w:lineRule="auto"/>
      <w:ind w:left="-238" w:right="-238"/>
      <w:jc w:val="lowKashida"/>
    </w:pPr>
    <w:rPr>
      <w:rFonts w:ascii="Times New Roman" w:hAnsi="Times New Roman" w:cs="Times New Roman"/>
      <w:b/>
      <w:bCs/>
      <w:sz w:val="28"/>
      <w:szCs w:val="28"/>
      <w:lang w:bidi="ar-JO"/>
    </w:rPr>
  </w:style>
  <w:style w:type="paragraph" w:customStyle="1" w:styleId="401">
    <w:name w:val="عنوان 40"/>
    <w:basedOn w:val="Normal"/>
    <w:rsid w:val="00AE2FDF"/>
    <w:pPr>
      <w:spacing w:before="240" w:after="120" w:line="269" w:lineRule="auto"/>
      <w:ind w:left="-245" w:right="-245"/>
      <w:jc w:val="lowKashida"/>
    </w:pPr>
    <w:rPr>
      <w:rFonts w:ascii="Times New Roman" w:hAnsi="Times New Roman" w:cs="Times New Roman"/>
      <w:b/>
      <w:bCs/>
      <w:color w:val="auto"/>
      <w:sz w:val="28"/>
      <w:szCs w:val="28"/>
      <w:lang w:bidi="ar-JO"/>
    </w:rPr>
  </w:style>
  <w:style w:type="paragraph" w:customStyle="1" w:styleId="411">
    <w:name w:val="عنوان 41"/>
    <w:basedOn w:val="Normal"/>
    <w:qFormat/>
    <w:rsid w:val="00AE2FDF"/>
    <w:pPr>
      <w:spacing w:before="360" w:after="120" w:line="269" w:lineRule="auto"/>
      <w:ind w:left="-244" w:right="-244"/>
      <w:jc w:val="lowKashida"/>
    </w:pPr>
    <w:rPr>
      <w:rFonts w:ascii="Times New Roman" w:hAnsi="Times New Roman" w:cs="Times New Roman"/>
      <w:b/>
      <w:bCs/>
      <w:color w:val="auto"/>
      <w:sz w:val="28"/>
      <w:szCs w:val="28"/>
      <w:lang w:bidi="ar-JO"/>
    </w:rPr>
  </w:style>
  <w:style w:type="paragraph" w:customStyle="1" w:styleId="421">
    <w:name w:val="عنوان 42"/>
    <w:basedOn w:val="Normal"/>
    <w:qFormat/>
    <w:rsid w:val="00AE2FDF"/>
    <w:pPr>
      <w:spacing w:after="60" w:line="269" w:lineRule="auto"/>
      <w:ind w:left="-245" w:right="-245"/>
      <w:jc w:val="lowKashida"/>
    </w:pPr>
    <w:rPr>
      <w:rFonts w:ascii="Times New Roman" w:hAnsi="Times New Roman" w:cs="Times New Roman"/>
      <w:b/>
      <w:bCs/>
      <w:color w:val="auto"/>
      <w:sz w:val="28"/>
      <w:szCs w:val="28"/>
      <w:lang w:bidi="ar-JO"/>
    </w:rPr>
  </w:style>
  <w:style w:type="paragraph" w:customStyle="1" w:styleId="430">
    <w:name w:val="عنوان 43"/>
    <w:basedOn w:val="Normal"/>
    <w:qFormat/>
    <w:rsid w:val="00AE2FDF"/>
    <w:pPr>
      <w:spacing w:before="360" w:after="120" w:line="269" w:lineRule="auto"/>
      <w:ind w:left="-244" w:right="-244"/>
      <w:jc w:val="lowKashida"/>
    </w:pPr>
    <w:rPr>
      <w:rFonts w:ascii="Times New Roman" w:hAnsi="Times New Roman" w:cs="Times New Roman"/>
      <w:b/>
      <w:bCs/>
      <w:sz w:val="28"/>
      <w:szCs w:val="28"/>
      <w:lang w:bidi="ar-JO"/>
    </w:rPr>
  </w:style>
  <w:style w:type="paragraph" w:customStyle="1" w:styleId="440">
    <w:name w:val="عنوان 44"/>
    <w:basedOn w:val="Normal"/>
    <w:qFormat/>
    <w:rsid w:val="00AE2FDF"/>
    <w:pPr>
      <w:spacing w:before="240" w:after="120" w:line="269" w:lineRule="auto"/>
      <w:ind w:left="-245" w:right="-245"/>
      <w:jc w:val="lowKashida"/>
    </w:pPr>
    <w:rPr>
      <w:rFonts w:ascii="Times New Roman" w:hAnsi="Times New Roman" w:cs="Times New Roman"/>
      <w:b/>
      <w:bCs/>
      <w:sz w:val="28"/>
      <w:szCs w:val="28"/>
      <w:lang w:bidi="ar-JO"/>
    </w:rPr>
  </w:style>
  <w:style w:type="paragraph" w:customStyle="1" w:styleId="45">
    <w:name w:val="عنوان 45"/>
    <w:basedOn w:val="Normal"/>
    <w:qFormat/>
    <w:rsid w:val="00AE2FDF"/>
    <w:pPr>
      <w:spacing w:before="240" w:after="120" w:line="269" w:lineRule="auto"/>
      <w:ind w:left="-245" w:right="-245"/>
      <w:jc w:val="lowKashida"/>
    </w:pPr>
    <w:rPr>
      <w:rFonts w:ascii="Times New Roman" w:hAnsi="Times New Roman" w:cs="Times New Roman"/>
      <w:b/>
      <w:bCs/>
      <w:color w:val="auto"/>
      <w:sz w:val="28"/>
      <w:szCs w:val="28"/>
      <w:lang w:bidi="ar-JO"/>
    </w:rPr>
  </w:style>
  <w:style w:type="paragraph" w:customStyle="1" w:styleId="46">
    <w:name w:val="عنوان 46"/>
    <w:basedOn w:val="Normal"/>
    <w:qFormat/>
    <w:rsid w:val="00AE2FDF"/>
    <w:pPr>
      <w:spacing w:before="240" w:after="120" w:line="269" w:lineRule="auto"/>
      <w:ind w:left="-245" w:right="-245"/>
      <w:jc w:val="lowKashida"/>
    </w:pPr>
    <w:rPr>
      <w:rFonts w:ascii="Times New Roman" w:hAnsi="Times New Roman" w:cs="Times New Roman"/>
      <w:b/>
      <w:bCs/>
      <w:color w:val="auto"/>
      <w:sz w:val="28"/>
      <w:szCs w:val="28"/>
      <w:lang w:bidi="ar-JO"/>
    </w:rPr>
  </w:style>
  <w:style w:type="paragraph" w:customStyle="1" w:styleId="47">
    <w:name w:val="عنوان 47"/>
    <w:basedOn w:val="Normal"/>
    <w:qFormat/>
    <w:rsid w:val="00AE2FDF"/>
    <w:pPr>
      <w:spacing w:before="240" w:after="120" w:line="269" w:lineRule="auto"/>
      <w:ind w:left="-245" w:right="-245"/>
      <w:jc w:val="lowKashida"/>
    </w:pPr>
    <w:rPr>
      <w:rFonts w:ascii="Times New Roman" w:hAnsi="Times New Roman" w:cs="Times New Roman"/>
      <w:b/>
      <w:bCs/>
      <w:color w:val="auto"/>
      <w:sz w:val="28"/>
      <w:szCs w:val="28"/>
      <w:lang w:bidi="ar-JO"/>
    </w:rPr>
  </w:style>
  <w:style w:type="paragraph" w:customStyle="1" w:styleId="48">
    <w:name w:val="عنوان 48"/>
    <w:basedOn w:val="Normal"/>
    <w:qFormat/>
    <w:rsid w:val="00AE2FDF"/>
    <w:pPr>
      <w:spacing w:before="240" w:after="120" w:line="269" w:lineRule="auto"/>
      <w:ind w:left="-245" w:right="-245"/>
      <w:jc w:val="lowKashida"/>
    </w:pPr>
    <w:rPr>
      <w:rFonts w:ascii="Times New Roman" w:hAnsi="Times New Roman" w:cs="Times New Roman"/>
      <w:b/>
      <w:bCs/>
      <w:sz w:val="28"/>
      <w:szCs w:val="28"/>
      <w:lang w:bidi="ar-JO"/>
    </w:rPr>
  </w:style>
  <w:style w:type="paragraph" w:customStyle="1" w:styleId="49">
    <w:name w:val="عنوان 49"/>
    <w:basedOn w:val="Normal"/>
    <w:qFormat/>
    <w:rsid w:val="00AE2FDF"/>
    <w:pPr>
      <w:tabs>
        <w:tab w:val="left" w:pos="7200"/>
      </w:tabs>
      <w:spacing w:before="240" w:after="120" w:line="269" w:lineRule="auto"/>
      <w:ind w:left="-245" w:right="-245"/>
      <w:jc w:val="lowKashida"/>
    </w:pPr>
    <w:rPr>
      <w:rFonts w:ascii="Times New Roman" w:hAnsi="Times New Roman" w:cs="Times New Roman"/>
      <w:b/>
      <w:bCs/>
      <w:sz w:val="28"/>
      <w:szCs w:val="28"/>
      <w:lang w:bidi="ar-JO"/>
    </w:rPr>
  </w:style>
  <w:style w:type="paragraph" w:customStyle="1" w:styleId="500">
    <w:name w:val="عنوان 50"/>
    <w:basedOn w:val="401"/>
    <w:qFormat/>
    <w:rsid w:val="00BC3861"/>
  </w:style>
  <w:style w:type="paragraph" w:customStyle="1" w:styleId="172">
    <w:name w:val="شكل 17"/>
    <w:basedOn w:val="Normal"/>
    <w:qFormat/>
    <w:rsid w:val="00E144F1"/>
    <w:pPr>
      <w:spacing w:before="240" w:after="160"/>
      <w:ind w:left="-902" w:right="-992"/>
      <w:jc w:val="center"/>
    </w:pPr>
    <w:rPr>
      <w:rFonts w:ascii="Traditional Arabic" w:hAnsi="Traditional Arabic"/>
      <w:b/>
      <w:bCs/>
      <w:sz w:val="24"/>
      <w:lang w:bidi="ar-AE"/>
    </w:rPr>
  </w:style>
  <w:style w:type="paragraph" w:customStyle="1" w:styleId="182">
    <w:name w:val="شكل 18"/>
    <w:basedOn w:val="Normal"/>
    <w:qFormat/>
    <w:rsid w:val="00E144F1"/>
    <w:pPr>
      <w:spacing w:after="160" w:line="269" w:lineRule="auto"/>
      <w:ind w:left="-794" w:right="-567"/>
      <w:jc w:val="center"/>
    </w:pPr>
    <w:rPr>
      <w:rFonts w:ascii="Times New Roman" w:hAnsi="Times New Roman" w:cs="Times New Roman"/>
      <w:b/>
      <w:bCs/>
      <w:color w:val="auto"/>
      <w:szCs w:val="22"/>
      <w:lang w:bidi="ar-JO"/>
    </w:rPr>
  </w:style>
  <w:style w:type="paragraph" w:customStyle="1" w:styleId="192">
    <w:name w:val="شكل 19"/>
    <w:basedOn w:val="Normal"/>
    <w:qFormat/>
    <w:rsid w:val="00340D02"/>
    <w:pPr>
      <w:spacing w:after="160" w:line="269" w:lineRule="auto"/>
      <w:ind w:left="-381" w:right="-425"/>
      <w:jc w:val="center"/>
    </w:pPr>
    <w:rPr>
      <w:rFonts w:ascii="Traditional Arabic" w:hAnsi="Traditional Arabic"/>
      <w:b/>
      <w:bCs/>
      <w:sz w:val="24"/>
      <w:lang w:bidi="ar-AE"/>
    </w:rPr>
  </w:style>
  <w:style w:type="paragraph" w:customStyle="1" w:styleId="203">
    <w:name w:val="شكل 20"/>
    <w:basedOn w:val="Normal"/>
    <w:qFormat/>
    <w:rsid w:val="00340D02"/>
    <w:pPr>
      <w:spacing w:after="160" w:line="269" w:lineRule="auto"/>
      <w:ind w:left="-193" w:right="-425"/>
      <w:jc w:val="center"/>
    </w:pPr>
    <w:rPr>
      <w:rFonts w:ascii="Traditional Arabic" w:hAnsi="Traditional Arabic"/>
      <w:b/>
      <w:bCs/>
      <w:sz w:val="24"/>
      <w:lang w:bidi="ar-AE"/>
    </w:rPr>
  </w:style>
  <w:style w:type="paragraph" w:customStyle="1" w:styleId="213">
    <w:name w:val="شكل 21"/>
    <w:basedOn w:val="Normal"/>
    <w:qFormat/>
    <w:rsid w:val="00340D02"/>
    <w:pPr>
      <w:spacing w:after="160" w:line="269" w:lineRule="auto"/>
      <w:ind w:left="-522" w:right="-567"/>
      <w:jc w:val="center"/>
    </w:pPr>
    <w:rPr>
      <w:rFonts w:ascii="Traditional Arabic" w:hAnsi="Traditional Arabic"/>
      <w:bCs/>
      <w:sz w:val="24"/>
      <w:lang w:bidi="ar-AE"/>
    </w:rPr>
  </w:style>
  <w:style w:type="paragraph" w:customStyle="1" w:styleId="224">
    <w:name w:val="شكل 22"/>
    <w:basedOn w:val="37"/>
    <w:qFormat/>
    <w:rsid w:val="00340D02"/>
  </w:style>
  <w:style w:type="paragraph" w:customStyle="1" w:styleId="232">
    <w:name w:val="شكل 23"/>
    <w:basedOn w:val="Normal"/>
    <w:qFormat/>
    <w:rsid w:val="00340D02"/>
    <w:pPr>
      <w:spacing w:after="120"/>
      <w:ind w:left="-663" w:right="-709"/>
      <w:jc w:val="center"/>
    </w:pPr>
    <w:rPr>
      <w:rFonts w:ascii="Traditional Arabic" w:hAnsi="Traditional Arabic"/>
      <w:b/>
      <w:bCs/>
      <w:sz w:val="24"/>
      <w:lang w:bidi="ar-AE"/>
    </w:rPr>
  </w:style>
  <w:style w:type="paragraph" w:customStyle="1" w:styleId="242">
    <w:name w:val="شكل 24"/>
    <w:basedOn w:val="Normal"/>
    <w:qFormat/>
    <w:rsid w:val="00340D02"/>
    <w:pPr>
      <w:spacing w:after="240"/>
      <w:ind w:left="-1089" w:right="-851"/>
      <w:jc w:val="center"/>
    </w:pPr>
    <w:rPr>
      <w:rFonts w:ascii="Traditional Arabic" w:hAnsi="Traditional Arabic"/>
      <w:b/>
      <w:bCs/>
      <w:sz w:val="24"/>
      <w:lang w:bidi="ar-JO"/>
    </w:rPr>
  </w:style>
  <w:style w:type="paragraph" w:customStyle="1" w:styleId="252">
    <w:name w:val="شكل 25"/>
    <w:basedOn w:val="242"/>
    <w:qFormat/>
    <w:rsid w:val="005A4787"/>
  </w:style>
  <w:style w:type="paragraph" w:customStyle="1" w:styleId="261">
    <w:name w:val="شكل 26"/>
    <w:basedOn w:val="252"/>
    <w:qFormat/>
    <w:rsid w:val="00C050EC"/>
  </w:style>
  <w:style w:type="character" w:styleId="CommentReference">
    <w:name w:val="annotation reference"/>
    <w:uiPriority w:val="99"/>
    <w:semiHidden/>
    <w:unhideWhenUsed/>
    <w:rsid w:val="00C02417"/>
    <w:rPr>
      <w:sz w:val="16"/>
      <w:szCs w:val="16"/>
    </w:rPr>
  </w:style>
  <w:style w:type="paragraph" w:styleId="CommentText">
    <w:name w:val="annotation text"/>
    <w:basedOn w:val="Normal"/>
    <w:link w:val="CommentTextChar"/>
    <w:uiPriority w:val="99"/>
    <w:semiHidden/>
    <w:unhideWhenUsed/>
    <w:rsid w:val="00C02417"/>
    <w:rPr>
      <w:rFonts w:cs="Times New Roman"/>
      <w:sz w:val="20"/>
      <w:szCs w:val="20"/>
      <w:lang w:val="x-none" w:eastAsia="x-none"/>
    </w:rPr>
  </w:style>
  <w:style w:type="character" w:customStyle="1" w:styleId="CommentTextChar">
    <w:name w:val="Comment Text Char"/>
    <w:link w:val="CommentText"/>
    <w:uiPriority w:val="99"/>
    <w:semiHidden/>
    <w:rsid w:val="00C02417"/>
    <w:rPr>
      <w:rFonts w:cs="Traditional Arabic"/>
      <w:color w:val="000000"/>
    </w:rPr>
  </w:style>
  <w:style w:type="paragraph" w:styleId="CommentSubject">
    <w:name w:val="annotation subject"/>
    <w:basedOn w:val="CommentText"/>
    <w:next w:val="CommentText"/>
    <w:link w:val="CommentSubjectChar"/>
    <w:uiPriority w:val="99"/>
    <w:semiHidden/>
    <w:unhideWhenUsed/>
    <w:rsid w:val="00C02417"/>
    <w:rPr>
      <w:b/>
      <w:bCs/>
    </w:rPr>
  </w:style>
  <w:style w:type="character" w:customStyle="1" w:styleId="CommentSubjectChar">
    <w:name w:val="Comment Subject Char"/>
    <w:link w:val="CommentSubject"/>
    <w:uiPriority w:val="99"/>
    <w:semiHidden/>
    <w:rsid w:val="00C02417"/>
    <w:rPr>
      <w:rFonts w:cs="Traditional Arabic"/>
      <w:b/>
      <w:bCs/>
      <w:color w:val="000000"/>
    </w:rPr>
  </w:style>
  <w:style w:type="paragraph" w:styleId="TOCHeading">
    <w:name w:val="TOC Heading"/>
    <w:basedOn w:val="Heading1"/>
    <w:next w:val="Normal"/>
    <w:uiPriority w:val="39"/>
    <w:unhideWhenUsed/>
    <w:qFormat/>
    <w:rsid w:val="002366F9"/>
    <w:pPr>
      <w:keepLines/>
      <w:bidi w:val="0"/>
      <w:spacing w:before="48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Caption">
    <w:name w:val="caption"/>
    <w:basedOn w:val="Normal"/>
    <w:next w:val="Normal"/>
    <w:uiPriority w:val="35"/>
    <w:unhideWhenUsed/>
    <w:qFormat/>
    <w:rsid w:val="002C1EA1"/>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4E6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EA3"/>
    <w:rPr>
      <w:rFonts w:cs="Traditional Arabic"/>
      <w:color w:val="000000"/>
    </w:rPr>
  </w:style>
  <w:style w:type="character" w:styleId="FootnoteReference">
    <w:name w:val="footnote reference"/>
    <w:basedOn w:val="DefaultParagraphFont"/>
    <w:uiPriority w:val="99"/>
    <w:semiHidden/>
    <w:unhideWhenUsed/>
    <w:rsid w:val="004E6EA3"/>
    <w:rPr>
      <w:vertAlign w:val="superscript"/>
    </w:rPr>
  </w:style>
  <w:style w:type="paragraph" w:styleId="BodyTextIndent">
    <w:name w:val="Body Text Indent"/>
    <w:basedOn w:val="Normal"/>
    <w:link w:val="BodyTextIndentChar"/>
    <w:uiPriority w:val="99"/>
    <w:unhideWhenUsed/>
    <w:rsid w:val="00D84015"/>
    <w:pPr>
      <w:spacing w:after="120"/>
      <w:ind w:left="283"/>
    </w:pPr>
  </w:style>
  <w:style w:type="character" w:customStyle="1" w:styleId="BodyTextIndentChar">
    <w:name w:val="Body Text Indent Char"/>
    <w:basedOn w:val="DefaultParagraphFont"/>
    <w:link w:val="BodyTextIndent"/>
    <w:uiPriority w:val="99"/>
    <w:rsid w:val="00D84015"/>
    <w:rPr>
      <w:rFonts w:cs="Traditional Arabic"/>
      <w:color w:val="000000"/>
      <w:sz w:val="22"/>
      <w:szCs w:val="24"/>
    </w:rPr>
  </w:style>
  <w:style w:type="paragraph" w:styleId="Quote">
    <w:name w:val="Quote"/>
    <w:basedOn w:val="Normal"/>
    <w:next w:val="Normal"/>
    <w:link w:val="QuoteChar"/>
    <w:uiPriority w:val="29"/>
    <w:qFormat/>
    <w:rsid w:val="00CE4B04"/>
    <w:pPr>
      <w:bidi w:val="0"/>
    </w:pPr>
    <w:rPr>
      <w:rFonts w:asciiTheme="minorHAnsi" w:eastAsiaTheme="minorEastAsia" w:hAnsiTheme="minorHAnsi" w:cstheme="minorBidi"/>
      <w:i/>
      <w:iCs/>
      <w:color w:val="000000" w:themeColor="text1"/>
      <w:szCs w:val="22"/>
      <w:lang w:eastAsia="ja-JP"/>
    </w:rPr>
  </w:style>
  <w:style w:type="character" w:customStyle="1" w:styleId="QuoteChar">
    <w:name w:val="Quote Char"/>
    <w:basedOn w:val="DefaultParagraphFont"/>
    <w:link w:val="Quote"/>
    <w:uiPriority w:val="29"/>
    <w:rsid w:val="00CE4B04"/>
    <w:rPr>
      <w:rFonts w:asciiTheme="minorHAnsi" w:eastAsiaTheme="minorEastAsia" w:hAnsiTheme="minorHAnsi" w:cstheme="minorBidi"/>
      <w:i/>
      <w:iCs/>
      <w:color w:val="000000" w:themeColor="text1"/>
      <w:sz w:val="22"/>
      <w:szCs w:val="22"/>
      <w:lang w:eastAsia="ja-JP"/>
    </w:rPr>
  </w:style>
  <w:style w:type="table" w:customStyle="1" w:styleId="TableGrid1">
    <w:name w:val="Table Grid1"/>
    <w:basedOn w:val="TableNormal"/>
    <w:next w:val="TableGrid"/>
    <w:uiPriority w:val="59"/>
    <w:rsid w:val="00CD48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7D42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7D42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7D423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
    <w:name w:val="Medium Shading 1"/>
    <w:basedOn w:val="TableNormal"/>
    <w:uiPriority w:val="63"/>
    <w:rsid w:val="007D423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7D42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5">
    <w:name w:val="Light Shading Accent 5"/>
    <w:basedOn w:val="TableNormal"/>
    <w:uiPriority w:val="60"/>
    <w:rsid w:val="007D423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1">
    <w:name w:val="Medium Grid 1"/>
    <w:basedOn w:val="TableNormal"/>
    <w:uiPriority w:val="67"/>
    <w:rsid w:val="00D67A8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Accent6">
    <w:name w:val="Light List Accent 6"/>
    <w:basedOn w:val="TableNormal"/>
    <w:uiPriority w:val="61"/>
    <w:rsid w:val="00D67A8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D67A8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7543">
      <w:bodyDiv w:val="1"/>
      <w:marLeft w:val="0"/>
      <w:marRight w:val="0"/>
      <w:marTop w:val="0"/>
      <w:marBottom w:val="0"/>
      <w:divBdr>
        <w:top w:val="none" w:sz="0" w:space="0" w:color="auto"/>
        <w:left w:val="none" w:sz="0" w:space="0" w:color="auto"/>
        <w:bottom w:val="none" w:sz="0" w:space="0" w:color="auto"/>
        <w:right w:val="none" w:sz="0" w:space="0" w:color="auto"/>
      </w:divBdr>
    </w:div>
    <w:div w:id="159472183">
      <w:bodyDiv w:val="1"/>
      <w:marLeft w:val="0"/>
      <w:marRight w:val="0"/>
      <w:marTop w:val="0"/>
      <w:marBottom w:val="0"/>
      <w:divBdr>
        <w:top w:val="none" w:sz="0" w:space="0" w:color="auto"/>
        <w:left w:val="none" w:sz="0" w:space="0" w:color="auto"/>
        <w:bottom w:val="none" w:sz="0" w:space="0" w:color="auto"/>
        <w:right w:val="none" w:sz="0" w:space="0" w:color="auto"/>
      </w:divBdr>
      <w:divsChild>
        <w:div w:id="435487561">
          <w:marLeft w:val="0"/>
          <w:marRight w:val="547"/>
          <w:marTop w:val="0"/>
          <w:marBottom w:val="120"/>
          <w:divBdr>
            <w:top w:val="none" w:sz="0" w:space="0" w:color="auto"/>
            <w:left w:val="none" w:sz="0" w:space="0" w:color="auto"/>
            <w:bottom w:val="none" w:sz="0" w:space="0" w:color="auto"/>
            <w:right w:val="none" w:sz="0" w:space="0" w:color="auto"/>
          </w:divBdr>
        </w:div>
      </w:divsChild>
    </w:div>
    <w:div w:id="361591922">
      <w:bodyDiv w:val="1"/>
      <w:marLeft w:val="0"/>
      <w:marRight w:val="0"/>
      <w:marTop w:val="0"/>
      <w:marBottom w:val="0"/>
      <w:divBdr>
        <w:top w:val="none" w:sz="0" w:space="0" w:color="auto"/>
        <w:left w:val="none" w:sz="0" w:space="0" w:color="auto"/>
        <w:bottom w:val="none" w:sz="0" w:space="0" w:color="auto"/>
        <w:right w:val="none" w:sz="0" w:space="0" w:color="auto"/>
      </w:divBdr>
    </w:div>
    <w:div w:id="390228857">
      <w:bodyDiv w:val="1"/>
      <w:marLeft w:val="0"/>
      <w:marRight w:val="0"/>
      <w:marTop w:val="0"/>
      <w:marBottom w:val="0"/>
      <w:divBdr>
        <w:top w:val="none" w:sz="0" w:space="0" w:color="auto"/>
        <w:left w:val="none" w:sz="0" w:space="0" w:color="auto"/>
        <w:bottom w:val="none" w:sz="0" w:space="0" w:color="auto"/>
        <w:right w:val="none" w:sz="0" w:space="0" w:color="auto"/>
      </w:divBdr>
    </w:div>
    <w:div w:id="644117690">
      <w:bodyDiv w:val="1"/>
      <w:marLeft w:val="0"/>
      <w:marRight w:val="0"/>
      <w:marTop w:val="0"/>
      <w:marBottom w:val="0"/>
      <w:divBdr>
        <w:top w:val="none" w:sz="0" w:space="0" w:color="auto"/>
        <w:left w:val="none" w:sz="0" w:space="0" w:color="auto"/>
        <w:bottom w:val="none" w:sz="0" w:space="0" w:color="auto"/>
        <w:right w:val="none" w:sz="0" w:space="0" w:color="auto"/>
      </w:divBdr>
    </w:div>
    <w:div w:id="645861195">
      <w:bodyDiv w:val="1"/>
      <w:marLeft w:val="0"/>
      <w:marRight w:val="0"/>
      <w:marTop w:val="0"/>
      <w:marBottom w:val="0"/>
      <w:divBdr>
        <w:top w:val="none" w:sz="0" w:space="0" w:color="auto"/>
        <w:left w:val="none" w:sz="0" w:space="0" w:color="auto"/>
        <w:bottom w:val="none" w:sz="0" w:space="0" w:color="auto"/>
        <w:right w:val="none" w:sz="0" w:space="0" w:color="auto"/>
      </w:divBdr>
      <w:divsChild>
        <w:div w:id="922569214">
          <w:marLeft w:val="0"/>
          <w:marRight w:val="547"/>
          <w:marTop w:val="0"/>
          <w:marBottom w:val="120"/>
          <w:divBdr>
            <w:top w:val="none" w:sz="0" w:space="0" w:color="auto"/>
            <w:left w:val="none" w:sz="0" w:space="0" w:color="auto"/>
            <w:bottom w:val="none" w:sz="0" w:space="0" w:color="auto"/>
            <w:right w:val="none" w:sz="0" w:space="0" w:color="auto"/>
          </w:divBdr>
        </w:div>
      </w:divsChild>
    </w:div>
    <w:div w:id="749352162">
      <w:bodyDiv w:val="1"/>
      <w:marLeft w:val="0"/>
      <w:marRight w:val="0"/>
      <w:marTop w:val="0"/>
      <w:marBottom w:val="0"/>
      <w:divBdr>
        <w:top w:val="none" w:sz="0" w:space="0" w:color="auto"/>
        <w:left w:val="none" w:sz="0" w:space="0" w:color="auto"/>
        <w:bottom w:val="none" w:sz="0" w:space="0" w:color="auto"/>
        <w:right w:val="none" w:sz="0" w:space="0" w:color="auto"/>
      </w:divBdr>
    </w:div>
    <w:div w:id="754745063">
      <w:bodyDiv w:val="1"/>
      <w:marLeft w:val="0"/>
      <w:marRight w:val="0"/>
      <w:marTop w:val="0"/>
      <w:marBottom w:val="0"/>
      <w:divBdr>
        <w:top w:val="none" w:sz="0" w:space="0" w:color="auto"/>
        <w:left w:val="none" w:sz="0" w:space="0" w:color="auto"/>
        <w:bottom w:val="none" w:sz="0" w:space="0" w:color="auto"/>
        <w:right w:val="none" w:sz="0" w:space="0" w:color="auto"/>
      </w:divBdr>
    </w:div>
    <w:div w:id="902644242">
      <w:bodyDiv w:val="1"/>
      <w:marLeft w:val="0"/>
      <w:marRight w:val="0"/>
      <w:marTop w:val="0"/>
      <w:marBottom w:val="0"/>
      <w:divBdr>
        <w:top w:val="none" w:sz="0" w:space="0" w:color="auto"/>
        <w:left w:val="none" w:sz="0" w:space="0" w:color="auto"/>
        <w:bottom w:val="none" w:sz="0" w:space="0" w:color="auto"/>
        <w:right w:val="none" w:sz="0" w:space="0" w:color="auto"/>
      </w:divBdr>
    </w:div>
    <w:div w:id="987706009">
      <w:bodyDiv w:val="1"/>
      <w:marLeft w:val="0"/>
      <w:marRight w:val="0"/>
      <w:marTop w:val="0"/>
      <w:marBottom w:val="0"/>
      <w:divBdr>
        <w:top w:val="none" w:sz="0" w:space="0" w:color="auto"/>
        <w:left w:val="none" w:sz="0" w:space="0" w:color="auto"/>
        <w:bottom w:val="none" w:sz="0" w:space="0" w:color="auto"/>
        <w:right w:val="none" w:sz="0" w:space="0" w:color="auto"/>
      </w:divBdr>
    </w:div>
    <w:div w:id="1032925635">
      <w:bodyDiv w:val="1"/>
      <w:marLeft w:val="0"/>
      <w:marRight w:val="0"/>
      <w:marTop w:val="0"/>
      <w:marBottom w:val="0"/>
      <w:divBdr>
        <w:top w:val="none" w:sz="0" w:space="0" w:color="auto"/>
        <w:left w:val="none" w:sz="0" w:space="0" w:color="auto"/>
        <w:bottom w:val="none" w:sz="0" w:space="0" w:color="auto"/>
        <w:right w:val="none" w:sz="0" w:space="0" w:color="auto"/>
      </w:divBdr>
    </w:div>
    <w:div w:id="1241057478">
      <w:bodyDiv w:val="1"/>
      <w:marLeft w:val="0"/>
      <w:marRight w:val="0"/>
      <w:marTop w:val="0"/>
      <w:marBottom w:val="0"/>
      <w:divBdr>
        <w:top w:val="none" w:sz="0" w:space="0" w:color="auto"/>
        <w:left w:val="none" w:sz="0" w:space="0" w:color="auto"/>
        <w:bottom w:val="none" w:sz="0" w:space="0" w:color="auto"/>
        <w:right w:val="none" w:sz="0" w:space="0" w:color="auto"/>
      </w:divBdr>
    </w:div>
    <w:div w:id="1498425592">
      <w:bodyDiv w:val="1"/>
      <w:marLeft w:val="0"/>
      <w:marRight w:val="0"/>
      <w:marTop w:val="0"/>
      <w:marBottom w:val="0"/>
      <w:divBdr>
        <w:top w:val="none" w:sz="0" w:space="0" w:color="auto"/>
        <w:left w:val="none" w:sz="0" w:space="0" w:color="auto"/>
        <w:bottom w:val="none" w:sz="0" w:space="0" w:color="auto"/>
        <w:right w:val="none" w:sz="0" w:space="0" w:color="auto"/>
      </w:divBdr>
    </w:div>
    <w:div w:id="1546602989">
      <w:bodyDiv w:val="1"/>
      <w:marLeft w:val="0"/>
      <w:marRight w:val="0"/>
      <w:marTop w:val="0"/>
      <w:marBottom w:val="0"/>
      <w:divBdr>
        <w:top w:val="none" w:sz="0" w:space="0" w:color="auto"/>
        <w:left w:val="none" w:sz="0" w:space="0" w:color="auto"/>
        <w:bottom w:val="none" w:sz="0" w:space="0" w:color="auto"/>
        <w:right w:val="none" w:sz="0" w:space="0" w:color="auto"/>
      </w:divBdr>
    </w:div>
    <w:div w:id="1595161186">
      <w:bodyDiv w:val="1"/>
      <w:marLeft w:val="0"/>
      <w:marRight w:val="0"/>
      <w:marTop w:val="0"/>
      <w:marBottom w:val="0"/>
      <w:divBdr>
        <w:top w:val="none" w:sz="0" w:space="0" w:color="auto"/>
        <w:left w:val="none" w:sz="0" w:space="0" w:color="auto"/>
        <w:bottom w:val="none" w:sz="0" w:space="0" w:color="auto"/>
        <w:right w:val="none" w:sz="0" w:space="0" w:color="auto"/>
      </w:divBdr>
    </w:div>
    <w:div w:id="1611929824">
      <w:bodyDiv w:val="1"/>
      <w:marLeft w:val="0"/>
      <w:marRight w:val="0"/>
      <w:marTop w:val="0"/>
      <w:marBottom w:val="0"/>
      <w:divBdr>
        <w:top w:val="none" w:sz="0" w:space="0" w:color="auto"/>
        <w:left w:val="none" w:sz="0" w:space="0" w:color="auto"/>
        <w:bottom w:val="none" w:sz="0" w:space="0" w:color="auto"/>
        <w:right w:val="none" w:sz="0" w:space="0" w:color="auto"/>
      </w:divBdr>
    </w:div>
    <w:div w:id="1660496376">
      <w:bodyDiv w:val="1"/>
      <w:marLeft w:val="0"/>
      <w:marRight w:val="0"/>
      <w:marTop w:val="0"/>
      <w:marBottom w:val="0"/>
      <w:divBdr>
        <w:top w:val="none" w:sz="0" w:space="0" w:color="auto"/>
        <w:left w:val="none" w:sz="0" w:space="0" w:color="auto"/>
        <w:bottom w:val="none" w:sz="0" w:space="0" w:color="auto"/>
        <w:right w:val="none" w:sz="0" w:space="0" w:color="auto"/>
      </w:divBdr>
    </w:div>
    <w:div w:id="1976449306">
      <w:bodyDiv w:val="1"/>
      <w:marLeft w:val="0"/>
      <w:marRight w:val="0"/>
      <w:marTop w:val="0"/>
      <w:marBottom w:val="0"/>
      <w:divBdr>
        <w:top w:val="none" w:sz="0" w:space="0" w:color="auto"/>
        <w:left w:val="none" w:sz="0" w:space="0" w:color="auto"/>
        <w:bottom w:val="none" w:sz="0" w:space="0" w:color="auto"/>
        <w:right w:val="none" w:sz="0" w:space="0" w:color="auto"/>
      </w:divBdr>
    </w:div>
    <w:div w:id="1983850813">
      <w:bodyDiv w:val="1"/>
      <w:marLeft w:val="0"/>
      <w:marRight w:val="0"/>
      <w:marTop w:val="0"/>
      <w:marBottom w:val="0"/>
      <w:divBdr>
        <w:top w:val="none" w:sz="0" w:space="0" w:color="auto"/>
        <w:left w:val="none" w:sz="0" w:space="0" w:color="auto"/>
        <w:bottom w:val="none" w:sz="0" w:space="0" w:color="auto"/>
        <w:right w:val="none" w:sz="0" w:space="0" w:color="auto"/>
      </w:divBdr>
    </w:div>
    <w:div w:id="2087527461">
      <w:bodyDiv w:val="1"/>
      <w:marLeft w:val="0"/>
      <w:marRight w:val="0"/>
      <w:marTop w:val="0"/>
      <w:marBottom w:val="0"/>
      <w:divBdr>
        <w:top w:val="none" w:sz="0" w:space="0" w:color="auto"/>
        <w:left w:val="none" w:sz="0" w:space="0" w:color="auto"/>
        <w:bottom w:val="none" w:sz="0" w:space="0" w:color="auto"/>
        <w:right w:val="none" w:sz="0" w:space="0" w:color="auto"/>
      </w:divBdr>
    </w:div>
    <w:div w:id="2094931338">
      <w:bodyDiv w:val="1"/>
      <w:marLeft w:val="0"/>
      <w:marRight w:val="0"/>
      <w:marTop w:val="0"/>
      <w:marBottom w:val="0"/>
      <w:divBdr>
        <w:top w:val="none" w:sz="0" w:space="0" w:color="auto"/>
        <w:left w:val="none" w:sz="0" w:space="0" w:color="auto"/>
        <w:bottom w:val="none" w:sz="0" w:space="0" w:color="auto"/>
        <w:right w:val="none" w:sz="0" w:space="0" w:color="auto"/>
      </w:divBdr>
    </w:div>
    <w:div w:id="212796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A2063.84A83C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A205F.FEA5C67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4FFA-1676-41A0-81E6-0A00FAB6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4463</Words>
  <Characters>25442</Characters>
  <Application>Microsoft Office Word</Application>
  <DocSecurity>8</DocSecurity>
  <Lines>212</Lines>
  <Paragraphs>59</Paragraphs>
  <ScaleCrop>false</ScaleCrop>
  <HeadingPairs>
    <vt:vector size="2" baseType="variant">
      <vt:variant>
        <vt:lpstr>Title</vt:lpstr>
      </vt:variant>
      <vt:variant>
        <vt:i4>1</vt:i4>
      </vt:variant>
    </vt:vector>
  </HeadingPairs>
  <TitlesOfParts>
    <vt:vector size="1" baseType="lpstr">
      <vt:lpstr>إداد فريق العمل 2016</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إداد فريق العمل 2016</dc:title>
  <dc:creator>DOS11</dc:creator>
  <cp:lastModifiedBy>Tasneem Shahin</cp:lastModifiedBy>
  <cp:revision>3</cp:revision>
  <cp:lastPrinted>2025-02-05T07:29:00Z</cp:lastPrinted>
  <dcterms:created xsi:type="dcterms:W3CDTF">2025-02-05T07:29:00Z</dcterms:created>
  <dcterms:modified xsi:type="dcterms:W3CDTF">2025-02-05T07:33:00Z</dcterms:modified>
</cp:coreProperties>
</file>