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09514484"/>
        <w:docPartObj>
          <w:docPartGallery w:val="Cover Pages"/>
          <w:docPartUnique/>
        </w:docPartObj>
      </w:sdtPr>
      <w:sdtEndPr>
        <w:rPr>
          <w:rFonts w:ascii="Sakkal Majalla" w:eastAsia="Sakkal Majalla" w:hAnsi="Sakkal Majalla" w:cs="Sakkal Majalla"/>
          <w:b/>
          <w:bCs/>
          <w:sz w:val="32"/>
          <w:szCs w:val="32"/>
        </w:rPr>
      </w:sdtEndPr>
      <w:sdtContent>
        <w:p w14:paraId="4B0F40D4" w14:textId="594EC03F" w:rsidR="00BC2C3E" w:rsidRDefault="00AA6BC5">
          <w:r>
            <w:rPr>
              <w:noProof/>
            </w:rPr>
            <w:drawing>
              <wp:anchor distT="0" distB="0" distL="114300" distR="114300" simplePos="0" relativeHeight="251676674" behindDoc="0" locked="0" layoutInCell="1" allowOverlap="1" wp14:anchorId="5D4B7DC9" wp14:editId="22C8B0DE">
                <wp:simplePos x="0" y="0"/>
                <wp:positionH relativeFrom="column">
                  <wp:posOffset>-1004569</wp:posOffset>
                </wp:positionH>
                <wp:positionV relativeFrom="page">
                  <wp:posOffset>-10795</wp:posOffset>
                </wp:positionV>
                <wp:extent cx="7572375" cy="10800715"/>
                <wp:effectExtent l="0" t="0" r="0" b="0"/>
                <wp:wrapNone/>
                <wp:docPr id="19522082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08207" name="Picture 1952208207"/>
                        <pic:cNvPicPr/>
                      </pic:nvPicPr>
                      <pic:blipFill>
                        <a:blip r:embed="rId12"/>
                        <a:stretch>
                          <a:fillRect/>
                        </a:stretch>
                      </pic:blipFill>
                      <pic:spPr>
                        <a:xfrm>
                          <a:off x="0" y="0"/>
                          <a:ext cx="7572375" cy="10800715"/>
                        </a:xfrm>
                        <a:prstGeom prst="rect">
                          <a:avLst/>
                        </a:prstGeom>
                      </pic:spPr>
                    </pic:pic>
                  </a:graphicData>
                </a:graphic>
                <wp14:sizeRelH relativeFrom="page">
                  <wp14:pctWidth>0</wp14:pctWidth>
                </wp14:sizeRelH>
                <wp14:sizeRelV relativeFrom="page">
                  <wp14:pctHeight>0</wp14:pctHeight>
                </wp14:sizeRelV>
              </wp:anchor>
            </w:drawing>
          </w:r>
        </w:p>
        <w:p w14:paraId="6D27D51B" w14:textId="5EF1B68B" w:rsidR="00BC2C3E" w:rsidRDefault="00036A49">
          <w:pPr>
            <w:rPr>
              <w:rFonts w:ascii="Sakkal Majalla" w:eastAsia="Sakkal Majalla" w:hAnsi="Sakkal Majalla" w:cs="Sakkal Majalla"/>
              <w:b/>
              <w:bCs/>
              <w:sz w:val="32"/>
              <w:szCs w:val="32"/>
            </w:rPr>
          </w:pPr>
          <w:r>
            <w:rPr>
              <w:rFonts w:ascii="Sakkal Majalla" w:eastAsia="Sakkal Majalla" w:hAnsi="Sakkal Majalla" w:cs="Sakkal Majalla" w:hint="cs"/>
              <w:b/>
              <w:bCs/>
              <w:noProof/>
              <w:sz w:val="32"/>
              <w:szCs w:val="32"/>
            </w:rPr>
            <mc:AlternateContent>
              <mc:Choice Requires="wps">
                <w:drawing>
                  <wp:anchor distT="0" distB="0" distL="114300" distR="114300" simplePos="0" relativeHeight="251680770" behindDoc="0" locked="0" layoutInCell="1" allowOverlap="1" wp14:anchorId="15EA724F" wp14:editId="12915721">
                    <wp:simplePos x="0" y="0"/>
                    <wp:positionH relativeFrom="column">
                      <wp:posOffset>2425700</wp:posOffset>
                    </wp:positionH>
                    <wp:positionV relativeFrom="paragraph">
                      <wp:posOffset>8732973</wp:posOffset>
                    </wp:positionV>
                    <wp:extent cx="4013859" cy="1045028"/>
                    <wp:effectExtent l="0" t="0" r="0" b="0"/>
                    <wp:wrapNone/>
                    <wp:docPr id="306756618" name="Text Box 20"/>
                    <wp:cNvGraphicFramePr/>
                    <a:graphic xmlns:a="http://schemas.openxmlformats.org/drawingml/2006/main">
                      <a:graphicData uri="http://schemas.microsoft.com/office/word/2010/wordprocessingShape">
                        <wps:wsp>
                          <wps:cNvSpPr txBox="1"/>
                          <wps:spPr>
                            <a:xfrm>
                              <a:off x="0" y="0"/>
                              <a:ext cx="4013859" cy="10450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94FD2E" w14:textId="47336E47" w:rsidR="00340074" w:rsidRPr="00BF4E87" w:rsidRDefault="00340074" w:rsidP="00036A49">
                                <w:pPr>
                                  <w:bidi/>
                                  <w:jc w:val="center"/>
                                  <w:rPr>
                                    <w:color w:val="7F7F7F" w:themeColor="text1" w:themeTint="80"/>
                                    <w:sz w:val="32"/>
                                    <w:szCs w:val="32"/>
                                    <w:lang w:val="en-US"/>
                                  </w:rPr>
                                </w:pPr>
                                <w:r w:rsidRPr="00BF4E87">
                                  <w:rPr>
                                    <w:rFonts w:ascii="Sakkal Majalla" w:eastAsia="Times New Roman" w:hAnsi="Sakkal Majalla" w:cs="Sakkal Majalla" w:hint="cs"/>
                                    <w:color w:val="7F7F7F" w:themeColor="text1" w:themeTint="80"/>
                                    <w:sz w:val="32"/>
                                    <w:szCs w:val="32"/>
                                    <w:rtl/>
                                  </w:rPr>
                                  <w:t xml:space="preserve">تم إعداد هذه الاستراتيجية من قبل شركة إدماج لاستشارات التنمية والتدريب، لصالح المجلس الأعلى لحقوق الأشخاص ذوي الإعاقة، وبتمويل من منظمة كريستيان </w:t>
                                </w:r>
                                <w:proofErr w:type="spellStart"/>
                                <w:r w:rsidRPr="00BF4E87">
                                  <w:rPr>
                                    <w:rFonts w:ascii="Sakkal Majalla" w:eastAsia="Times New Roman" w:hAnsi="Sakkal Majalla" w:cs="Sakkal Majalla" w:hint="cs"/>
                                    <w:color w:val="7F7F7F" w:themeColor="text1" w:themeTint="80"/>
                                    <w:sz w:val="32"/>
                                    <w:szCs w:val="32"/>
                                    <w:rtl/>
                                  </w:rPr>
                                  <w:t>بلايند</w:t>
                                </w:r>
                                <w:proofErr w:type="spellEnd"/>
                                <w:r w:rsidRPr="00BF4E87">
                                  <w:rPr>
                                    <w:rFonts w:ascii="Sakkal Majalla" w:eastAsia="Times New Roman" w:hAnsi="Sakkal Majalla" w:cs="Sakkal Majalla" w:hint="cs"/>
                                    <w:color w:val="7F7F7F" w:themeColor="text1" w:themeTint="80"/>
                                    <w:sz w:val="32"/>
                                    <w:szCs w:val="32"/>
                                    <w:rtl/>
                                  </w:rPr>
                                  <w:t xml:space="preserve"> ميشن</w:t>
                                </w:r>
                                <w:r w:rsidRPr="00BF4E87">
                                  <w:rPr>
                                    <w:rFonts w:ascii="Sakkal Majalla" w:eastAsia="Times New Roman" w:hAnsi="Sakkal Majalla" w:cs="Sakkal Majalla" w:hint="cs"/>
                                    <w:color w:val="7F7F7F" w:themeColor="text1" w:themeTint="80"/>
                                    <w:sz w:val="32"/>
                                    <w:szCs w:val="32"/>
                                  </w:rPr>
                                  <w:t xml:space="preserve"> (CBM</w:t>
                                </w:r>
                                <w:r w:rsidR="00BF4E87">
                                  <w:rPr>
                                    <w:rFonts w:ascii="Sakkal Majalla" w:eastAsia="Times New Roman" w:hAnsi="Sakkal Majalla" w:cs="Sakkal Majalla"/>
                                    <w:color w:val="7F7F7F" w:themeColor="text1" w:themeTint="80"/>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A724F" id="_x0000_t202" coordsize="21600,21600" o:spt="202" path="m,l,21600r21600,l21600,xe">
                    <v:stroke joinstyle="miter"/>
                    <v:path gradientshapeok="t" o:connecttype="rect"/>
                  </v:shapetype>
                  <v:shape id="Text Box 20" o:spid="_x0000_s1026" type="#_x0000_t202" style="position:absolute;margin-left:191pt;margin-top:687.65pt;width:316.05pt;height:82.3pt;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" filled="f" stroked="f">
                    <v:textbox>
                      <w:txbxContent>
                        <w:p w14:paraId="2194FD2E" w14:textId="47336E47" w:rsidR="00340074" w:rsidRPr="00BF4E87" w:rsidRDefault="00340074" w:rsidP="00036A49">
                          <w:pPr>
                            <w:bidi/>
                            <w:jc w:val="center"/>
                            <w:rPr>
                              <w:color w:val="7F7F7F" w:themeColor="text1" w:themeTint="80"/>
                              <w:sz w:val="32"/>
                              <w:szCs w:val="32"/>
                              <w:lang w:val="en-US"/>
                            </w:rPr>
                          </w:pPr>
                          <w:r w:rsidRPr="00BF4E87">
                            <w:rPr>
                              <w:rFonts w:ascii="Sakkal Majalla" w:eastAsia="Times New Roman" w:hAnsi="Sakkal Majalla" w:cs="Sakkal Majalla" w:hint="cs"/>
                              <w:color w:val="7F7F7F" w:themeColor="text1" w:themeTint="80"/>
                              <w:sz w:val="32"/>
                              <w:szCs w:val="32"/>
                              <w:rtl/>
                            </w:rPr>
                            <w:t xml:space="preserve">تم إعداد هذه الاستراتيجية من قبل شركة إدماج لاستشارات التنمية والتدريب، لصالح المجلس الأعلى لحقوق الأشخاص ذوي الإعاقة، وبتمويل من منظمة كريستيان </w:t>
                          </w:r>
                          <w:proofErr w:type="spellStart"/>
                          <w:r w:rsidRPr="00BF4E87">
                            <w:rPr>
                              <w:rFonts w:ascii="Sakkal Majalla" w:eastAsia="Times New Roman" w:hAnsi="Sakkal Majalla" w:cs="Sakkal Majalla" w:hint="cs"/>
                              <w:color w:val="7F7F7F" w:themeColor="text1" w:themeTint="80"/>
                              <w:sz w:val="32"/>
                              <w:szCs w:val="32"/>
                              <w:rtl/>
                            </w:rPr>
                            <w:t>بلايند</w:t>
                          </w:r>
                          <w:proofErr w:type="spellEnd"/>
                          <w:r w:rsidRPr="00BF4E87">
                            <w:rPr>
                              <w:rFonts w:ascii="Sakkal Majalla" w:eastAsia="Times New Roman" w:hAnsi="Sakkal Majalla" w:cs="Sakkal Majalla" w:hint="cs"/>
                              <w:color w:val="7F7F7F" w:themeColor="text1" w:themeTint="80"/>
                              <w:sz w:val="32"/>
                              <w:szCs w:val="32"/>
                              <w:rtl/>
                            </w:rPr>
                            <w:t xml:space="preserve"> ميشن</w:t>
                          </w:r>
                          <w:r w:rsidRPr="00BF4E87">
                            <w:rPr>
                              <w:rFonts w:ascii="Sakkal Majalla" w:eastAsia="Times New Roman" w:hAnsi="Sakkal Majalla" w:cs="Sakkal Majalla" w:hint="cs"/>
                              <w:color w:val="7F7F7F" w:themeColor="text1" w:themeTint="80"/>
                              <w:sz w:val="32"/>
                              <w:szCs w:val="32"/>
                            </w:rPr>
                            <w:t xml:space="preserve"> (CBM</w:t>
                          </w:r>
                          <w:r w:rsidR="00BF4E87">
                            <w:rPr>
                              <w:rFonts w:ascii="Sakkal Majalla" w:eastAsia="Times New Roman" w:hAnsi="Sakkal Majalla" w:cs="Sakkal Majalla"/>
                              <w:color w:val="7F7F7F" w:themeColor="text1" w:themeTint="80"/>
                              <w:sz w:val="32"/>
                              <w:szCs w:val="32"/>
                              <w:lang w:val="en-US"/>
                            </w:rPr>
                            <w:t>)</w:t>
                          </w:r>
                        </w:p>
                      </w:txbxContent>
                    </v:textbox>
                  </v:shape>
                </w:pict>
              </mc:Fallback>
            </mc:AlternateContent>
          </w:r>
          <w:r>
            <w:rPr>
              <w:rFonts w:ascii="Sakkal Majalla" w:eastAsia="Sakkal Majalla" w:hAnsi="Sakkal Majalla" w:cs="Sakkal Majalla"/>
              <w:b/>
              <w:bCs/>
              <w:noProof/>
              <w:sz w:val="32"/>
              <w:szCs w:val="32"/>
            </w:rPr>
            <mc:AlternateContent>
              <mc:Choice Requires="wps">
                <w:drawing>
                  <wp:anchor distT="0" distB="0" distL="114300" distR="114300" simplePos="0" relativeHeight="251677698" behindDoc="0" locked="0" layoutInCell="1" allowOverlap="1" wp14:anchorId="5CF53FC9" wp14:editId="6F49330D">
                    <wp:simplePos x="0" y="0"/>
                    <wp:positionH relativeFrom="column">
                      <wp:posOffset>111760</wp:posOffset>
                    </wp:positionH>
                    <wp:positionV relativeFrom="page">
                      <wp:posOffset>3047844</wp:posOffset>
                    </wp:positionV>
                    <wp:extent cx="5231130" cy="2040890"/>
                    <wp:effectExtent l="0" t="0" r="1270" b="3810"/>
                    <wp:wrapNone/>
                    <wp:docPr id="446709570" name="Text Box 26"/>
                    <wp:cNvGraphicFramePr/>
                    <a:graphic xmlns:a="http://schemas.openxmlformats.org/drawingml/2006/main">
                      <a:graphicData uri="http://schemas.microsoft.com/office/word/2010/wordprocessingShape">
                        <wps:wsp>
                          <wps:cNvSpPr txBox="1"/>
                          <wps:spPr>
                            <a:xfrm>
                              <a:off x="0" y="0"/>
                              <a:ext cx="5231130" cy="2040890"/>
                            </a:xfrm>
                            <a:prstGeom prst="rect">
                              <a:avLst/>
                            </a:prstGeom>
                            <a:solidFill>
                              <a:schemeClr val="lt1"/>
                            </a:solidFill>
                            <a:ln w="6350">
                              <a:noFill/>
                            </a:ln>
                          </wps:spPr>
                          <wps:txbx>
                            <w:txbxContent>
                              <w:p w14:paraId="2CA4279C" w14:textId="77777777" w:rsidR="00AA6BC5" w:rsidRPr="00AA6BC5" w:rsidRDefault="00AA6BC5" w:rsidP="00AA6BC5">
                                <w:pPr>
                                  <w:bidi/>
                                  <w:jc w:val="center"/>
                                  <w:textDirection w:val="tbRl"/>
                                  <w:rPr>
                                    <w:rFonts w:ascii="Sakkal Majalla" w:eastAsia="Sakkal Majalla" w:hAnsi="Sakkal Majalla" w:cs="Sakkal Majalla"/>
                                    <w:b/>
                                    <w:bCs/>
                                    <w:color w:val="000000" w:themeColor="text1"/>
                                    <w:sz w:val="72"/>
                                    <w:szCs w:val="72"/>
                                    <w:rtl/>
                                  </w:rPr>
                                </w:pPr>
                                <w:r w:rsidRPr="00AA6BC5">
                                  <w:rPr>
                                    <w:rFonts w:ascii="Sakkal Majalla" w:eastAsia="Sakkal Majalla" w:hAnsi="Sakkal Majalla" w:cs="Sakkal Majalla" w:hint="cs"/>
                                    <w:b/>
                                    <w:bCs/>
                                    <w:color w:val="000000" w:themeColor="text1"/>
                                    <w:sz w:val="72"/>
                                    <w:szCs w:val="72"/>
                                    <w:rtl/>
                                  </w:rPr>
                                  <w:t>الاستراتيجية الوطنية للتنمية المجتمعية الدامجة</w:t>
                                </w:r>
                              </w:p>
                              <w:p w14:paraId="309059F9" w14:textId="77777777" w:rsidR="00AA6BC5" w:rsidRPr="00AA6BC5" w:rsidRDefault="00AA6BC5" w:rsidP="00AA6BC5">
                                <w:pPr>
                                  <w:jc w:val="center"/>
                                  <w:textDirection w:val="tbRl"/>
                                  <w:rPr>
                                    <w:rFonts w:ascii="Sakkal Majalla" w:eastAsia="Sakkal Majalla" w:hAnsi="Sakkal Majalla" w:cs="Sakkal Majalla"/>
                                    <w:b/>
                                    <w:bCs/>
                                    <w:color w:val="000000" w:themeColor="text1"/>
                                    <w:sz w:val="72"/>
                                    <w:szCs w:val="72"/>
                                    <w:lang w:val="en-US"/>
                                  </w:rPr>
                                </w:pPr>
                                <w:r w:rsidRPr="00AA6BC5">
                                  <w:rPr>
                                    <w:rFonts w:ascii="Sakkal Majalla" w:eastAsia="Sakkal Majalla" w:hAnsi="Sakkal Majalla" w:cs="Sakkal Majalla"/>
                                    <w:b/>
                                    <w:bCs/>
                                    <w:color w:val="000000" w:themeColor="text1"/>
                                    <w:sz w:val="72"/>
                                    <w:szCs w:val="72"/>
                                    <w:lang w:val="en-US"/>
                                  </w:rPr>
                                  <w:t>2026-2030</w:t>
                                </w:r>
                              </w:p>
                              <w:p w14:paraId="69888320" w14:textId="7EB62486" w:rsidR="00AA6BC5" w:rsidRPr="00AA6BC5" w:rsidRDefault="00AA6BC5">
                                <w:pPr>
                                  <w:rPr>
                                    <w:b/>
                                    <w:bCs/>
                                    <w:color w:val="000000" w:themeColor="text1"/>
                                    <w:sz w:val="21"/>
                                    <w:szCs w:val="21"/>
                                    <w:rt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53FC9" id="Text Box 26" o:spid="_x0000_s1027" type="#_x0000_t202" style="position:absolute;margin-left:8.8pt;margin-top:240pt;width:411.9pt;height:160.7pt;z-index:25167769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" fillcolor="#feffff [3201]" stroked="f" strokeweight=".5pt">
                    <v:textbox>
                      <w:txbxContent>
                        <w:p w14:paraId="2CA4279C" w14:textId="77777777" w:rsidR="00AA6BC5" w:rsidRPr="00AA6BC5" w:rsidRDefault="00AA6BC5" w:rsidP="00AA6BC5">
                          <w:pPr>
                            <w:bidi/>
                            <w:jc w:val="center"/>
                            <w:textDirection w:val="tbRl"/>
                            <w:rPr>
                              <w:rFonts w:ascii="Sakkal Majalla" w:eastAsia="Sakkal Majalla" w:hAnsi="Sakkal Majalla" w:cs="Sakkal Majalla"/>
                              <w:b/>
                              <w:bCs/>
                              <w:color w:val="000000" w:themeColor="text1"/>
                              <w:sz w:val="72"/>
                              <w:szCs w:val="72"/>
                              <w:rtl/>
                            </w:rPr>
                          </w:pPr>
                          <w:r w:rsidRPr="00AA6BC5">
                            <w:rPr>
                              <w:rFonts w:ascii="Sakkal Majalla" w:eastAsia="Sakkal Majalla" w:hAnsi="Sakkal Majalla" w:cs="Sakkal Majalla" w:hint="cs"/>
                              <w:b/>
                              <w:bCs/>
                              <w:color w:val="000000" w:themeColor="text1"/>
                              <w:sz w:val="72"/>
                              <w:szCs w:val="72"/>
                              <w:rtl/>
                            </w:rPr>
                            <w:t>الاستراتيجية الوطنية للتنمية المجتمعية الدامجة</w:t>
                          </w:r>
                        </w:p>
                        <w:p w14:paraId="309059F9" w14:textId="77777777" w:rsidR="00AA6BC5" w:rsidRPr="00AA6BC5" w:rsidRDefault="00AA6BC5" w:rsidP="00AA6BC5">
                          <w:pPr>
                            <w:jc w:val="center"/>
                            <w:textDirection w:val="tbRl"/>
                            <w:rPr>
                              <w:rFonts w:ascii="Sakkal Majalla" w:eastAsia="Sakkal Majalla" w:hAnsi="Sakkal Majalla" w:cs="Sakkal Majalla"/>
                              <w:b/>
                              <w:bCs/>
                              <w:color w:val="000000" w:themeColor="text1"/>
                              <w:sz w:val="72"/>
                              <w:szCs w:val="72"/>
                              <w:lang w:val="en-US"/>
                            </w:rPr>
                          </w:pPr>
                          <w:r w:rsidRPr="00AA6BC5">
                            <w:rPr>
                              <w:rFonts w:ascii="Sakkal Majalla" w:eastAsia="Sakkal Majalla" w:hAnsi="Sakkal Majalla" w:cs="Sakkal Majalla"/>
                              <w:b/>
                              <w:bCs/>
                              <w:color w:val="000000" w:themeColor="text1"/>
                              <w:sz w:val="72"/>
                              <w:szCs w:val="72"/>
                              <w:lang w:val="en-US"/>
                            </w:rPr>
                            <w:t>2026-2030</w:t>
                          </w:r>
                        </w:p>
                        <w:p w14:paraId="69888320" w14:textId="7EB62486" w:rsidR="00AA6BC5" w:rsidRPr="00AA6BC5" w:rsidRDefault="00AA6BC5">
                          <w:pPr>
                            <w:rPr>
                              <w:b/>
                              <w:bCs/>
                              <w:color w:val="000000" w:themeColor="text1"/>
                              <w:sz w:val="21"/>
                              <w:szCs w:val="21"/>
                              <w:rtl/>
                              <w:lang w:val="en-US"/>
                            </w:rPr>
                          </w:pPr>
                        </w:p>
                      </w:txbxContent>
                    </v:textbox>
                    <w10:wrap anchory="page"/>
                  </v:shape>
                </w:pict>
              </mc:Fallback>
            </mc:AlternateContent>
          </w:r>
          <w:r w:rsidR="001124FA">
            <w:rPr>
              <w:noProof/>
            </w:rPr>
            <w:drawing>
              <wp:anchor distT="0" distB="0" distL="114300" distR="114300" simplePos="0" relativeHeight="251683842" behindDoc="0" locked="0" layoutInCell="1" allowOverlap="1" wp14:anchorId="1BA55753" wp14:editId="3F9FDE1E">
                <wp:simplePos x="0" y="0"/>
                <wp:positionH relativeFrom="column">
                  <wp:posOffset>109855</wp:posOffset>
                </wp:positionH>
                <wp:positionV relativeFrom="page">
                  <wp:posOffset>1644650</wp:posOffset>
                </wp:positionV>
                <wp:extent cx="2189480" cy="1003300"/>
                <wp:effectExtent l="0" t="0" r="0" b="0"/>
                <wp:wrapNone/>
                <wp:docPr id="1390100439" name="Picture 26" descr="Accessibility For People With Disability Orange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cessibility For People With Disability Orange Jordan"/>
                        <pic:cNvPicPr>
                          <a:picLocks noChangeAspect="1" noChangeArrowheads="1"/>
                        </pic:cNvPicPr>
                      </pic:nvPicPr>
                      <pic:blipFill rotWithShape="1">
                        <a:blip r:embed="rId13">
                          <a:extLst>
                            <a:ext uri="{28A0092B-C50C-407E-A947-70E740481C1C}">
                              <a14:useLocalDpi xmlns:a14="http://schemas.microsoft.com/office/drawing/2010/main" val="0"/>
                            </a:ext>
                          </a:extLst>
                        </a:blip>
                        <a:srcRect l="7907" t="30186" r="8858" b="31737"/>
                        <a:stretch>
                          <a:fillRect/>
                        </a:stretch>
                      </pic:blipFill>
                      <pic:spPr bwMode="auto">
                        <a:xfrm>
                          <a:off x="0" y="0"/>
                          <a:ext cx="2189480" cy="100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4FA">
            <w:rPr>
              <w:noProof/>
            </w:rPr>
            <w:drawing>
              <wp:anchor distT="0" distB="0" distL="114300" distR="114300" simplePos="0" relativeHeight="251684866" behindDoc="0" locked="0" layoutInCell="1" allowOverlap="1" wp14:anchorId="4DD4BF1C" wp14:editId="2821C40F">
                <wp:simplePos x="0" y="0"/>
                <wp:positionH relativeFrom="column">
                  <wp:posOffset>2293620</wp:posOffset>
                </wp:positionH>
                <wp:positionV relativeFrom="page">
                  <wp:posOffset>1343025</wp:posOffset>
                </wp:positionV>
                <wp:extent cx="2152650" cy="1294765"/>
                <wp:effectExtent l="0" t="0" r="6350" b="635"/>
                <wp:wrapNone/>
                <wp:docPr id="1111159120" name="Picture 31" descr="CBM Global - The International Agency for the Prevention of Bl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BM Global - The International Agency for the Prevention of Blindnes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697" t="8043" r="20942" b="22711"/>
                        <a:stretch>
                          <a:fillRect/>
                        </a:stretch>
                      </pic:blipFill>
                      <pic:spPr bwMode="auto">
                        <a:xfrm>
                          <a:off x="0" y="0"/>
                          <a:ext cx="2152650"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C3E">
            <w:rPr>
              <w:rFonts w:ascii="Sakkal Majalla" w:eastAsia="Sakkal Majalla" w:hAnsi="Sakkal Majalla" w:cs="Sakkal Majalla"/>
              <w:b/>
              <w:bCs/>
              <w:sz w:val="32"/>
              <w:szCs w:val="32"/>
            </w:rPr>
            <w:br w:type="page"/>
          </w:r>
        </w:p>
      </w:sdtContent>
    </w:sdt>
    <w:p w14:paraId="3B196726" w14:textId="4535823A" w:rsidR="003E7F8D" w:rsidRPr="00BA10BB" w:rsidRDefault="00F54C17" w:rsidP="00BA10BB">
      <w:pPr>
        <w:bidi/>
        <w:spacing w:before="100" w:beforeAutospacing="1" w:after="100" w:afterAutospacing="1"/>
        <w:jc w:val="center"/>
        <w:rPr>
          <w:rFonts w:ascii="Sakkal Majalla" w:eastAsia="Sakkal Majalla" w:hAnsi="Sakkal Majalla" w:cs="Sakkal Majalla"/>
          <w:b/>
          <w:bCs/>
          <w:sz w:val="40"/>
          <w:szCs w:val="40"/>
          <w:rtl/>
        </w:rPr>
      </w:pPr>
      <w:r w:rsidRPr="00A51D9F">
        <w:rPr>
          <w:rFonts w:ascii="Sakkal Majalla" w:eastAsia="Sakkal Majalla" w:hAnsi="Sakkal Majalla" w:cs="Sakkal Majalla" w:hint="cs"/>
          <w:b/>
          <w:bCs/>
          <w:sz w:val="32"/>
          <w:szCs w:val="32"/>
        </w:rPr>
        <w:lastRenderedPageBreak/>
        <w:t xml:space="preserve"> </w:t>
      </w:r>
      <w:r w:rsidR="003E7F8D" w:rsidRPr="00BA10BB">
        <w:rPr>
          <w:rFonts w:ascii="Sakkal Majalla" w:hAnsi="Sakkal Majalla" w:cs="Sakkal Majalla" w:hint="cs"/>
          <w:b/>
          <w:bCs/>
          <w:sz w:val="32"/>
          <w:szCs w:val="32"/>
          <w:rtl/>
        </w:rPr>
        <w:t>جدول المحتويات</w:t>
      </w:r>
    </w:p>
    <w:p w14:paraId="65C2A5C8" w14:textId="3D8BD705" w:rsidR="005405D7" w:rsidRPr="005405D7" w:rsidRDefault="00D21BA6"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r w:rsidRPr="00340074">
        <w:rPr>
          <w:rFonts w:ascii="Sakkal Majalla" w:hAnsi="Sakkal Majalla" w:cs="Sakkal Majalla" w:hint="cs"/>
          <w:b w:val="0"/>
          <w:bCs w:val="0"/>
          <w:sz w:val="24"/>
          <w:szCs w:val="24"/>
          <w:rtl/>
        </w:rPr>
        <w:fldChar w:fldCharType="begin"/>
      </w:r>
      <w:r w:rsidRPr="00340074">
        <w:rPr>
          <w:rFonts w:ascii="Sakkal Majalla" w:hAnsi="Sakkal Majalla" w:cs="Sakkal Majalla" w:hint="cs"/>
          <w:b w:val="0"/>
          <w:bCs w:val="0"/>
          <w:sz w:val="24"/>
          <w:szCs w:val="24"/>
          <w:rtl/>
        </w:rPr>
        <w:instrText xml:space="preserve"> </w:instrText>
      </w:r>
      <w:r w:rsidRPr="00340074">
        <w:rPr>
          <w:rFonts w:ascii="Sakkal Majalla" w:hAnsi="Sakkal Majalla" w:cs="Sakkal Majalla" w:hint="cs"/>
          <w:b w:val="0"/>
          <w:bCs w:val="0"/>
          <w:sz w:val="24"/>
          <w:szCs w:val="24"/>
        </w:rPr>
        <w:instrText>TOC</w:instrText>
      </w:r>
      <w:r w:rsidRPr="00340074">
        <w:rPr>
          <w:rFonts w:ascii="Sakkal Majalla" w:hAnsi="Sakkal Majalla" w:cs="Sakkal Majalla" w:hint="cs"/>
          <w:b w:val="0"/>
          <w:bCs w:val="0"/>
          <w:sz w:val="24"/>
          <w:szCs w:val="24"/>
          <w:rtl/>
        </w:rPr>
        <w:instrText xml:space="preserve"> \</w:instrText>
      </w:r>
      <w:r w:rsidRPr="00340074">
        <w:rPr>
          <w:rFonts w:ascii="Sakkal Majalla" w:hAnsi="Sakkal Majalla" w:cs="Sakkal Majalla" w:hint="cs"/>
          <w:b w:val="0"/>
          <w:bCs w:val="0"/>
          <w:sz w:val="24"/>
          <w:szCs w:val="24"/>
        </w:rPr>
        <w:instrText>o "1-3" \h \z \u</w:instrText>
      </w:r>
      <w:r w:rsidRPr="00340074">
        <w:rPr>
          <w:rFonts w:ascii="Sakkal Majalla" w:hAnsi="Sakkal Majalla" w:cs="Sakkal Majalla" w:hint="cs"/>
          <w:b w:val="0"/>
          <w:bCs w:val="0"/>
          <w:sz w:val="24"/>
          <w:szCs w:val="24"/>
          <w:rtl/>
        </w:rPr>
        <w:instrText xml:space="preserve"> </w:instrText>
      </w:r>
      <w:r w:rsidRPr="00340074">
        <w:rPr>
          <w:rFonts w:ascii="Sakkal Majalla" w:hAnsi="Sakkal Majalla" w:cs="Sakkal Majalla" w:hint="cs"/>
          <w:b w:val="0"/>
          <w:bCs w:val="0"/>
          <w:sz w:val="24"/>
          <w:szCs w:val="24"/>
          <w:rtl/>
        </w:rPr>
        <w:fldChar w:fldCharType="separate"/>
      </w:r>
      <w:hyperlink w:anchor="_Toc229922076" w:history="1">
        <w:r w:rsidR="005405D7" w:rsidRPr="005405D7">
          <w:rPr>
            <w:rStyle w:val="Hyperlink"/>
            <w:rFonts w:ascii="Sakkal Majalla" w:hAnsi="Sakkal Majalla" w:cs="Sakkal Majalla" w:hint="cs"/>
            <w:b w:val="0"/>
            <w:bCs w:val="0"/>
            <w:noProof/>
            <w:sz w:val="24"/>
            <w:szCs w:val="24"/>
            <w:rtl/>
          </w:rPr>
          <w:t>كلمة سمو الأمير مرعد بن رعد، كبير الأمناء-رئيس المجلس الأعلى لحقوق الأشخاص ذوي الإعاقة</w:t>
        </w:r>
        <w:r w:rsidR="005405D7" w:rsidRPr="005405D7">
          <w:rPr>
            <w:rFonts w:ascii="Sakkal Majalla" w:hAnsi="Sakkal Majalla" w:cs="Sakkal Majalla" w:hint="cs"/>
            <w:b w:val="0"/>
            <w:bCs w:val="0"/>
            <w:noProof/>
            <w:webHidden/>
            <w:sz w:val="24"/>
            <w:szCs w:val="24"/>
          </w:rPr>
          <w:tab/>
        </w:r>
        <w:r w:rsidR="005405D7" w:rsidRPr="005405D7">
          <w:rPr>
            <w:rFonts w:ascii="Sakkal Majalla" w:hAnsi="Sakkal Majalla" w:cs="Sakkal Majalla" w:hint="cs"/>
            <w:b w:val="0"/>
            <w:bCs w:val="0"/>
            <w:noProof/>
            <w:webHidden/>
            <w:sz w:val="24"/>
            <w:szCs w:val="24"/>
          </w:rPr>
          <w:fldChar w:fldCharType="begin"/>
        </w:r>
        <w:r w:rsidR="005405D7" w:rsidRPr="005405D7">
          <w:rPr>
            <w:rFonts w:ascii="Sakkal Majalla" w:hAnsi="Sakkal Majalla" w:cs="Sakkal Majalla" w:hint="cs"/>
            <w:b w:val="0"/>
            <w:bCs w:val="0"/>
            <w:noProof/>
            <w:webHidden/>
            <w:sz w:val="24"/>
            <w:szCs w:val="24"/>
          </w:rPr>
          <w:instrText xml:space="preserve"> PAGEREF _Toc229922076 \h </w:instrText>
        </w:r>
        <w:r w:rsidR="005405D7" w:rsidRPr="005405D7">
          <w:rPr>
            <w:rFonts w:ascii="Sakkal Majalla" w:hAnsi="Sakkal Majalla" w:cs="Sakkal Majalla" w:hint="cs"/>
            <w:b w:val="0"/>
            <w:bCs w:val="0"/>
            <w:noProof/>
            <w:webHidden/>
            <w:sz w:val="24"/>
            <w:szCs w:val="24"/>
          </w:rPr>
        </w:r>
        <w:r w:rsidR="005405D7" w:rsidRPr="005405D7">
          <w:rPr>
            <w:rFonts w:ascii="Sakkal Majalla" w:hAnsi="Sakkal Majalla" w:cs="Sakkal Majalla" w:hint="cs"/>
            <w:b w:val="0"/>
            <w:bCs w:val="0"/>
            <w:noProof/>
            <w:webHidden/>
            <w:sz w:val="24"/>
            <w:szCs w:val="24"/>
          </w:rPr>
          <w:fldChar w:fldCharType="separate"/>
        </w:r>
        <w:r w:rsidR="005405D7" w:rsidRPr="005405D7">
          <w:rPr>
            <w:rFonts w:ascii="Sakkal Majalla" w:hAnsi="Sakkal Majalla" w:cs="Sakkal Majalla" w:hint="cs"/>
            <w:b w:val="0"/>
            <w:bCs w:val="0"/>
            <w:noProof/>
            <w:webHidden/>
            <w:sz w:val="24"/>
            <w:szCs w:val="24"/>
          </w:rPr>
          <w:t>2</w:t>
        </w:r>
        <w:r w:rsidR="005405D7" w:rsidRPr="005405D7">
          <w:rPr>
            <w:rFonts w:ascii="Sakkal Majalla" w:hAnsi="Sakkal Majalla" w:cs="Sakkal Majalla" w:hint="cs"/>
            <w:b w:val="0"/>
            <w:bCs w:val="0"/>
            <w:noProof/>
            <w:webHidden/>
            <w:sz w:val="24"/>
            <w:szCs w:val="24"/>
          </w:rPr>
          <w:fldChar w:fldCharType="end"/>
        </w:r>
      </w:hyperlink>
    </w:p>
    <w:p w14:paraId="775EDBB2" w14:textId="438E1507" w:rsidR="005405D7" w:rsidRPr="005405D7" w:rsidRDefault="005405D7" w:rsidP="005405D7">
      <w:pPr>
        <w:pStyle w:val="TOC1"/>
        <w:rPr>
          <w:rFonts w:eastAsiaTheme="minorEastAsia"/>
          <w:b w:val="0"/>
          <w:bCs w:val="0"/>
          <w:noProof/>
          <w:kern w:val="2"/>
          <w:sz w:val="24"/>
          <w:szCs w:val="24"/>
          <w14:ligatures w14:val="standardContextual"/>
        </w:rPr>
      </w:pPr>
      <w:hyperlink w:anchor="_Toc229922077" w:history="1">
        <w:r w:rsidRPr="005405D7">
          <w:rPr>
            <w:rStyle w:val="Hyperlink"/>
            <w:rFonts w:hint="cs"/>
            <w:b w:val="0"/>
            <w:bCs w:val="0"/>
            <w:noProof/>
            <w:sz w:val="24"/>
            <w:szCs w:val="24"/>
            <w:rtl/>
          </w:rPr>
          <w:t>الباب الأول: المقدمة</w:t>
        </w:r>
        <w:r w:rsidRPr="005405D7">
          <w:rPr>
            <w:rFonts w:hint="cs"/>
            <w:b w:val="0"/>
            <w:bCs w:val="0"/>
            <w:noProof/>
            <w:webHidden/>
            <w:sz w:val="24"/>
            <w:szCs w:val="24"/>
          </w:rPr>
          <w:tab/>
        </w:r>
        <w:r w:rsidRPr="005405D7">
          <w:rPr>
            <w:rFonts w:hint="cs"/>
            <w:b w:val="0"/>
            <w:bCs w:val="0"/>
            <w:noProof/>
            <w:webHidden/>
            <w:sz w:val="24"/>
            <w:szCs w:val="24"/>
          </w:rPr>
          <w:fldChar w:fldCharType="begin"/>
        </w:r>
        <w:r w:rsidRPr="005405D7">
          <w:rPr>
            <w:rFonts w:hint="cs"/>
            <w:b w:val="0"/>
            <w:bCs w:val="0"/>
            <w:noProof/>
            <w:webHidden/>
            <w:sz w:val="24"/>
            <w:szCs w:val="24"/>
          </w:rPr>
          <w:instrText xml:space="preserve"> PAGEREF _Toc229922077 \h </w:instrText>
        </w:r>
        <w:r w:rsidRPr="005405D7">
          <w:rPr>
            <w:rFonts w:hint="cs"/>
            <w:b w:val="0"/>
            <w:bCs w:val="0"/>
            <w:noProof/>
            <w:webHidden/>
            <w:sz w:val="24"/>
            <w:szCs w:val="24"/>
          </w:rPr>
        </w:r>
        <w:r w:rsidRPr="005405D7">
          <w:rPr>
            <w:rFonts w:hint="cs"/>
            <w:b w:val="0"/>
            <w:bCs w:val="0"/>
            <w:noProof/>
            <w:webHidden/>
            <w:sz w:val="24"/>
            <w:szCs w:val="24"/>
          </w:rPr>
          <w:fldChar w:fldCharType="separate"/>
        </w:r>
        <w:r w:rsidRPr="005405D7">
          <w:rPr>
            <w:rFonts w:hint="cs"/>
            <w:b w:val="0"/>
            <w:bCs w:val="0"/>
            <w:noProof/>
            <w:webHidden/>
            <w:sz w:val="24"/>
            <w:szCs w:val="24"/>
          </w:rPr>
          <w:t>3</w:t>
        </w:r>
        <w:r w:rsidRPr="005405D7">
          <w:rPr>
            <w:rFonts w:hint="cs"/>
            <w:b w:val="0"/>
            <w:bCs w:val="0"/>
            <w:noProof/>
            <w:webHidden/>
            <w:sz w:val="24"/>
            <w:szCs w:val="24"/>
          </w:rPr>
          <w:fldChar w:fldCharType="end"/>
        </w:r>
      </w:hyperlink>
    </w:p>
    <w:p w14:paraId="0D1F270A" w14:textId="4FB40F68"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78" w:history="1">
        <w:r w:rsidRPr="005405D7">
          <w:rPr>
            <w:rStyle w:val="Hyperlink"/>
            <w:rFonts w:ascii="Sakkal Majalla" w:hAnsi="Sakkal Majalla" w:cs="Sakkal Majalla" w:hint="cs"/>
            <w:b w:val="0"/>
            <w:bCs w:val="0"/>
            <w:noProof/>
            <w:sz w:val="24"/>
            <w:szCs w:val="24"/>
            <w:rtl/>
          </w:rPr>
          <w:t>١.١. أهداف وتداعيات استراتيجية التنمية المجتمعية الدامجة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_Toc229922078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3</w:t>
        </w:r>
        <w:r w:rsidRPr="005405D7">
          <w:rPr>
            <w:rFonts w:ascii="Sakkal Majalla" w:hAnsi="Sakkal Majalla" w:cs="Sakkal Majalla" w:hint="cs"/>
            <w:b w:val="0"/>
            <w:bCs w:val="0"/>
            <w:noProof/>
            <w:webHidden/>
            <w:sz w:val="24"/>
            <w:szCs w:val="24"/>
          </w:rPr>
          <w:fldChar w:fldCharType="end"/>
        </w:r>
      </w:hyperlink>
    </w:p>
    <w:p w14:paraId="7F296958" w14:textId="7F8289FA"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79" w:history="1">
        <w:r w:rsidRPr="005405D7">
          <w:rPr>
            <w:rStyle w:val="Hyperlink"/>
            <w:rFonts w:ascii="Sakkal Majalla" w:hAnsi="Sakkal Majalla" w:cs="Sakkal Majalla" w:hint="cs"/>
            <w:b w:val="0"/>
            <w:bCs w:val="0"/>
            <w:noProof/>
            <w:sz w:val="24"/>
            <w:szCs w:val="24"/>
            <w:rtl/>
          </w:rPr>
          <w:t>٢.١. أهمية الإستراتيجية للمملكة الأردنية الهاشمية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_Toc229922079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5</w:t>
        </w:r>
        <w:r w:rsidRPr="005405D7">
          <w:rPr>
            <w:rFonts w:ascii="Sakkal Majalla" w:hAnsi="Sakkal Majalla" w:cs="Sakkal Majalla" w:hint="cs"/>
            <w:b w:val="0"/>
            <w:bCs w:val="0"/>
            <w:noProof/>
            <w:webHidden/>
            <w:sz w:val="24"/>
            <w:szCs w:val="24"/>
          </w:rPr>
          <w:fldChar w:fldCharType="end"/>
        </w:r>
      </w:hyperlink>
    </w:p>
    <w:p w14:paraId="72BB5671" w14:textId="2E0E5F96"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80" w:history="1">
        <w:r w:rsidRPr="005405D7">
          <w:rPr>
            <w:rStyle w:val="Hyperlink"/>
            <w:rFonts w:ascii="Sakkal Majalla" w:hAnsi="Sakkal Majalla" w:cs="Sakkal Majalla" w:hint="cs"/>
            <w:b w:val="0"/>
            <w:bCs w:val="0"/>
            <w:noProof/>
            <w:sz w:val="24"/>
            <w:szCs w:val="24"/>
            <w:rtl/>
          </w:rPr>
          <w:t>٣.١. التوافق مع الأولويات الوطنية والتنمية المجتمعية الدامجة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_Toc229922080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6</w:t>
        </w:r>
        <w:r w:rsidRPr="005405D7">
          <w:rPr>
            <w:rFonts w:ascii="Sakkal Majalla" w:hAnsi="Sakkal Majalla" w:cs="Sakkal Majalla" w:hint="cs"/>
            <w:b w:val="0"/>
            <w:bCs w:val="0"/>
            <w:noProof/>
            <w:webHidden/>
            <w:sz w:val="24"/>
            <w:szCs w:val="24"/>
          </w:rPr>
          <w:fldChar w:fldCharType="end"/>
        </w:r>
      </w:hyperlink>
    </w:p>
    <w:p w14:paraId="17F02876" w14:textId="7022E441" w:rsidR="005405D7" w:rsidRPr="005405D7" w:rsidRDefault="005405D7" w:rsidP="005405D7">
      <w:pPr>
        <w:pStyle w:val="TOC3"/>
        <w:tabs>
          <w:tab w:val="right" w:leader="underscore" w:pos="8874"/>
        </w:tabs>
        <w:bidi/>
        <w:rPr>
          <w:rFonts w:ascii="Sakkal Majalla" w:eastAsiaTheme="minorEastAsia" w:hAnsi="Sakkal Majalla" w:cs="Sakkal Majalla"/>
          <w:noProof/>
          <w:kern w:val="2"/>
          <w:sz w:val="24"/>
          <w14:ligatures w14:val="standardContextual"/>
        </w:rPr>
      </w:pPr>
      <w:hyperlink w:anchor="_Toc229922081" w:history="1">
        <w:r w:rsidRPr="005405D7">
          <w:rPr>
            <w:rStyle w:val="Hyperlink"/>
            <w:rFonts w:ascii="Sakkal Majalla" w:hAnsi="Sakkal Majalla" w:cs="Sakkal Majalla" w:hint="cs"/>
            <w:noProof/>
            <w:sz w:val="24"/>
            <w:rtl/>
          </w:rPr>
          <w:t>١.٣.١ التوافق على المستوى الوطني</w:t>
        </w:r>
        <w:r w:rsidRPr="005405D7">
          <w:rPr>
            <w:rFonts w:ascii="Sakkal Majalla" w:hAnsi="Sakkal Majalla" w:cs="Sakkal Majalla" w:hint="cs"/>
            <w:noProof/>
            <w:webHidden/>
            <w:sz w:val="24"/>
          </w:rPr>
          <w:tab/>
        </w:r>
        <w:r w:rsidRPr="005405D7">
          <w:rPr>
            <w:rFonts w:ascii="Sakkal Majalla" w:hAnsi="Sakkal Majalla" w:cs="Sakkal Majalla" w:hint="cs"/>
            <w:noProof/>
            <w:webHidden/>
            <w:sz w:val="24"/>
          </w:rPr>
          <w:fldChar w:fldCharType="begin"/>
        </w:r>
        <w:r w:rsidRPr="005405D7">
          <w:rPr>
            <w:rFonts w:ascii="Sakkal Majalla" w:hAnsi="Sakkal Majalla" w:cs="Sakkal Majalla" w:hint="cs"/>
            <w:noProof/>
            <w:webHidden/>
            <w:sz w:val="24"/>
          </w:rPr>
          <w:instrText xml:space="preserve"> PAGEREF _Toc229922081 \h </w:instrText>
        </w:r>
        <w:r w:rsidRPr="005405D7">
          <w:rPr>
            <w:rFonts w:ascii="Sakkal Majalla" w:hAnsi="Sakkal Majalla" w:cs="Sakkal Majalla" w:hint="cs"/>
            <w:noProof/>
            <w:webHidden/>
            <w:sz w:val="24"/>
          </w:rPr>
        </w:r>
        <w:r w:rsidRPr="005405D7">
          <w:rPr>
            <w:rFonts w:ascii="Sakkal Majalla" w:hAnsi="Sakkal Majalla" w:cs="Sakkal Majalla" w:hint="cs"/>
            <w:noProof/>
            <w:webHidden/>
            <w:sz w:val="24"/>
          </w:rPr>
          <w:fldChar w:fldCharType="separate"/>
        </w:r>
        <w:r w:rsidRPr="005405D7">
          <w:rPr>
            <w:rFonts w:ascii="Sakkal Majalla" w:hAnsi="Sakkal Majalla" w:cs="Sakkal Majalla" w:hint="cs"/>
            <w:noProof/>
            <w:webHidden/>
            <w:sz w:val="24"/>
          </w:rPr>
          <w:t>6</w:t>
        </w:r>
        <w:r w:rsidRPr="005405D7">
          <w:rPr>
            <w:rFonts w:ascii="Sakkal Majalla" w:hAnsi="Sakkal Majalla" w:cs="Sakkal Majalla" w:hint="cs"/>
            <w:noProof/>
            <w:webHidden/>
            <w:sz w:val="24"/>
          </w:rPr>
          <w:fldChar w:fldCharType="end"/>
        </w:r>
      </w:hyperlink>
    </w:p>
    <w:p w14:paraId="734CF0A2" w14:textId="0BD16E59" w:rsidR="005405D7" w:rsidRPr="005405D7" w:rsidRDefault="005405D7" w:rsidP="005405D7">
      <w:pPr>
        <w:pStyle w:val="TOC3"/>
        <w:tabs>
          <w:tab w:val="right" w:leader="underscore" w:pos="8874"/>
        </w:tabs>
        <w:bidi/>
        <w:rPr>
          <w:rFonts w:ascii="Sakkal Majalla" w:eastAsiaTheme="minorEastAsia" w:hAnsi="Sakkal Majalla" w:cs="Sakkal Majalla"/>
          <w:noProof/>
          <w:kern w:val="2"/>
          <w:sz w:val="24"/>
          <w14:ligatures w14:val="standardContextual"/>
        </w:rPr>
      </w:pPr>
      <w:hyperlink w:anchor="_Toc229922082" w:history="1">
        <w:r w:rsidRPr="005405D7">
          <w:rPr>
            <w:rStyle w:val="Hyperlink"/>
            <w:rFonts w:ascii="Sakkal Majalla" w:hAnsi="Sakkal Majalla" w:cs="Sakkal Majalla" w:hint="cs"/>
            <w:noProof/>
            <w:sz w:val="24"/>
            <w:rtl/>
          </w:rPr>
          <w:t>٢.٣.١. التوافق على المستوى العالمي</w:t>
        </w:r>
        <w:r w:rsidRPr="005405D7">
          <w:rPr>
            <w:rFonts w:ascii="Sakkal Majalla" w:hAnsi="Sakkal Majalla" w:cs="Sakkal Majalla" w:hint="cs"/>
            <w:noProof/>
            <w:webHidden/>
            <w:sz w:val="24"/>
          </w:rPr>
          <w:tab/>
        </w:r>
        <w:r w:rsidRPr="005405D7">
          <w:rPr>
            <w:rFonts w:ascii="Sakkal Majalla" w:hAnsi="Sakkal Majalla" w:cs="Sakkal Majalla" w:hint="cs"/>
            <w:noProof/>
            <w:webHidden/>
            <w:sz w:val="24"/>
          </w:rPr>
          <w:fldChar w:fldCharType="begin"/>
        </w:r>
        <w:r w:rsidRPr="005405D7">
          <w:rPr>
            <w:rFonts w:ascii="Sakkal Majalla" w:hAnsi="Sakkal Majalla" w:cs="Sakkal Majalla" w:hint="cs"/>
            <w:noProof/>
            <w:webHidden/>
            <w:sz w:val="24"/>
          </w:rPr>
          <w:instrText xml:space="preserve"> PAGEREF _Toc229922082 \h </w:instrText>
        </w:r>
        <w:r w:rsidRPr="005405D7">
          <w:rPr>
            <w:rFonts w:ascii="Sakkal Majalla" w:hAnsi="Sakkal Majalla" w:cs="Sakkal Majalla" w:hint="cs"/>
            <w:noProof/>
            <w:webHidden/>
            <w:sz w:val="24"/>
          </w:rPr>
        </w:r>
        <w:r w:rsidRPr="005405D7">
          <w:rPr>
            <w:rFonts w:ascii="Sakkal Majalla" w:hAnsi="Sakkal Majalla" w:cs="Sakkal Majalla" w:hint="cs"/>
            <w:noProof/>
            <w:webHidden/>
            <w:sz w:val="24"/>
          </w:rPr>
          <w:fldChar w:fldCharType="separate"/>
        </w:r>
        <w:r w:rsidRPr="005405D7">
          <w:rPr>
            <w:rFonts w:ascii="Sakkal Majalla" w:hAnsi="Sakkal Majalla" w:cs="Sakkal Majalla" w:hint="cs"/>
            <w:noProof/>
            <w:webHidden/>
            <w:sz w:val="24"/>
          </w:rPr>
          <w:t>8</w:t>
        </w:r>
        <w:r w:rsidRPr="005405D7">
          <w:rPr>
            <w:rFonts w:ascii="Sakkal Majalla" w:hAnsi="Sakkal Majalla" w:cs="Sakkal Majalla" w:hint="cs"/>
            <w:noProof/>
            <w:webHidden/>
            <w:sz w:val="24"/>
          </w:rPr>
          <w:fldChar w:fldCharType="end"/>
        </w:r>
      </w:hyperlink>
    </w:p>
    <w:p w14:paraId="69B878C6" w14:textId="46D08E90" w:rsidR="005405D7" w:rsidRPr="005405D7" w:rsidRDefault="005405D7" w:rsidP="005405D7">
      <w:pPr>
        <w:pStyle w:val="TOC1"/>
        <w:rPr>
          <w:rFonts w:eastAsiaTheme="minorEastAsia"/>
          <w:b w:val="0"/>
          <w:bCs w:val="0"/>
          <w:noProof/>
          <w:kern w:val="2"/>
          <w:sz w:val="24"/>
          <w:szCs w:val="24"/>
          <w14:ligatures w14:val="standardContextual"/>
        </w:rPr>
      </w:pPr>
      <w:hyperlink w:anchor="_Toc229922083" w:history="1">
        <w:r w:rsidRPr="005405D7">
          <w:rPr>
            <w:rStyle w:val="Hyperlink"/>
            <w:rFonts w:hint="cs"/>
            <w:b w:val="0"/>
            <w:bCs w:val="0"/>
            <w:noProof/>
            <w:sz w:val="24"/>
            <w:szCs w:val="24"/>
            <w:rtl/>
          </w:rPr>
          <w:t>الباب الثاني: منهجية تطوير الاستراتيجية</w:t>
        </w:r>
        <w:r w:rsidRPr="005405D7">
          <w:rPr>
            <w:rFonts w:hint="cs"/>
            <w:b w:val="0"/>
            <w:bCs w:val="0"/>
            <w:noProof/>
            <w:webHidden/>
            <w:sz w:val="24"/>
            <w:szCs w:val="24"/>
          </w:rPr>
          <w:tab/>
        </w:r>
        <w:r w:rsidRPr="005405D7">
          <w:rPr>
            <w:rFonts w:hint="cs"/>
            <w:b w:val="0"/>
            <w:bCs w:val="0"/>
            <w:noProof/>
            <w:webHidden/>
            <w:sz w:val="24"/>
            <w:szCs w:val="24"/>
          </w:rPr>
          <w:fldChar w:fldCharType="begin"/>
        </w:r>
        <w:r w:rsidRPr="005405D7">
          <w:rPr>
            <w:rFonts w:hint="cs"/>
            <w:b w:val="0"/>
            <w:bCs w:val="0"/>
            <w:noProof/>
            <w:webHidden/>
            <w:sz w:val="24"/>
            <w:szCs w:val="24"/>
          </w:rPr>
          <w:instrText xml:space="preserve"> PAGEREF _Toc229922083 \h </w:instrText>
        </w:r>
        <w:r w:rsidRPr="005405D7">
          <w:rPr>
            <w:rFonts w:hint="cs"/>
            <w:b w:val="0"/>
            <w:bCs w:val="0"/>
            <w:noProof/>
            <w:webHidden/>
            <w:sz w:val="24"/>
            <w:szCs w:val="24"/>
          </w:rPr>
        </w:r>
        <w:r w:rsidRPr="005405D7">
          <w:rPr>
            <w:rFonts w:hint="cs"/>
            <w:b w:val="0"/>
            <w:bCs w:val="0"/>
            <w:noProof/>
            <w:webHidden/>
            <w:sz w:val="24"/>
            <w:szCs w:val="24"/>
          </w:rPr>
          <w:fldChar w:fldCharType="separate"/>
        </w:r>
        <w:r w:rsidRPr="005405D7">
          <w:rPr>
            <w:rFonts w:hint="cs"/>
            <w:b w:val="0"/>
            <w:bCs w:val="0"/>
            <w:noProof/>
            <w:webHidden/>
            <w:sz w:val="24"/>
            <w:szCs w:val="24"/>
          </w:rPr>
          <w:t>10</w:t>
        </w:r>
        <w:r w:rsidRPr="005405D7">
          <w:rPr>
            <w:rFonts w:hint="cs"/>
            <w:b w:val="0"/>
            <w:bCs w:val="0"/>
            <w:noProof/>
            <w:webHidden/>
            <w:sz w:val="24"/>
            <w:szCs w:val="24"/>
          </w:rPr>
          <w:fldChar w:fldCharType="end"/>
        </w:r>
      </w:hyperlink>
    </w:p>
    <w:p w14:paraId="64FE42C8" w14:textId="0FEC5BB8" w:rsidR="005405D7" w:rsidRPr="005405D7" w:rsidRDefault="005405D7" w:rsidP="005405D7">
      <w:pPr>
        <w:pStyle w:val="TOC1"/>
        <w:rPr>
          <w:rFonts w:eastAsiaTheme="minorEastAsia"/>
          <w:b w:val="0"/>
          <w:bCs w:val="0"/>
          <w:noProof/>
          <w:kern w:val="2"/>
          <w:sz w:val="24"/>
          <w:szCs w:val="24"/>
          <w14:ligatures w14:val="standardContextual"/>
        </w:rPr>
      </w:pPr>
      <w:hyperlink w:anchor="_Toc229922084" w:history="1">
        <w:r w:rsidRPr="005405D7">
          <w:rPr>
            <w:rStyle w:val="Hyperlink"/>
            <w:rFonts w:hint="cs"/>
            <w:b w:val="0"/>
            <w:bCs w:val="0"/>
            <w:noProof/>
            <w:sz w:val="24"/>
            <w:szCs w:val="24"/>
            <w:rtl/>
          </w:rPr>
          <w:t>الباب الثالث: السياق المحلي لإدماج الأشخاص ذوي الإعاقة</w:t>
        </w:r>
        <w:r w:rsidRPr="005405D7">
          <w:rPr>
            <w:rFonts w:hint="cs"/>
            <w:b w:val="0"/>
            <w:bCs w:val="0"/>
            <w:noProof/>
            <w:webHidden/>
            <w:sz w:val="24"/>
            <w:szCs w:val="24"/>
          </w:rPr>
          <w:tab/>
        </w:r>
        <w:r w:rsidRPr="005405D7">
          <w:rPr>
            <w:rFonts w:hint="cs"/>
            <w:b w:val="0"/>
            <w:bCs w:val="0"/>
            <w:noProof/>
            <w:webHidden/>
            <w:sz w:val="24"/>
            <w:szCs w:val="24"/>
          </w:rPr>
          <w:fldChar w:fldCharType="begin"/>
        </w:r>
        <w:r w:rsidRPr="005405D7">
          <w:rPr>
            <w:rFonts w:hint="cs"/>
            <w:b w:val="0"/>
            <w:bCs w:val="0"/>
            <w:noProof/>
            <w:webHidden/>
            <w:sz w:val="24"/>
            <w:szCs w:val="24"/>
          </w:rPr>
          <w:instrText xml:space="preserve"> PAGEREF _Toc229922084 \h </w:instrText>
        </w:r>
        <w:r w:rsidRPr="005405D7">
          <w:rPr>
            <w:rFonts w:hint="cs"/>
            <w:b w:val="0"/>
            <w:bCs w:val="0"/>
            <w:noProof/>
            <w:webHidden/>
            <w:sz w:val="24"/>
            <w:szCs w:val="24"/>
          </w:rPr>
        </w:r>
        <w:r w:rsidRPr="005405D7">
          <w:rPr>
            <w:rFonts w:hint="cs"/>
            <w:b w:val="0"/>
            <w:bCs w:val="0"/>
            <w:noProof/>
            <w:webHidden/>
            <w:sz w:val="24"/>
            <w:szCs w:val="24"/>
          </w:rPr>
          <w:fldChar w:fldCharType="separate"/>
        </w:r>
        <w:r w:rsidRPr="005405D7">
          <w:rPr>
            <w:rFonts w:hint="cs"/>
            <w:b w:val="0"/>
            <w:bCs w:val="0"/>
            <w:noProof/>
            <w:webHidden/>
            <w:sz w:val="24"/>
            <w:szCs w:val="24"/>
          </w:rPr>
          <w:t>11</w:t>
        </w:r>
        <w:r w:rsidRPr="005405D7">
          <w:rPr>
            <w:rFonts w:hint="cs"/>
            <w:b w:val="0"/>
            <w:bCs w:val="0"/>
            <w:noProof/>
            <w:webHidden/>
            <w:sz w:val="24"/>
            <w:szCs w:val="24"/>
          </w:rPr>
          <w:fldChar w:fldCharType="end"/>
        </w:r>
      </w:hyperlink>
    </w:p>
    <w:p w14:paraId="0954E05B" w14:textId="2395E537"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85" w:history="1">
        <w:r w:rsidRPr="005405D7">
          <w:rPr>
            <w:rStyle w:val="Hyperlink"/>
            <w:rFonts w:ascii="Sakkal Majalla" w:hAnsi="Sakkal Majalla" w:cs="Sakkal Majalla" w:hint="cs"/>
            <w:b w:val="0"/>
            <w:bCs w:val="0"/>
            <w:noProof/>
            <w:sz w:val="24"/>
            <w:szCs w:val="24"/>
            <w:rtl/>
          </w:rPr>
          <w:t>١.٣. المشهد الوطني: الحالة الحالية للإدماج في مجال الإعاقة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_Toc229922085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11</w:t>
        </w:r>
        <w:r w:rsidRPr="005405D7">
          <w:rPr>
            <w:rFonts w:ascii="Sakkal Majalla" w:hAnsi="Sakkal Majalla" w:cs="Sakkal Majalla" w:hint="cs"/>
            <w:b w:val="0"/>
            <w:bCs w:val="0"/>
            <w:noProof/>
            <w:webHidden/>
            <w:sz w:val="24"/>
            <w:szCs w:val="24"/>
          </w:rPr>
          <w:fldChar w:fldCharType="end"/>
        </w:r>
      </w:hyperlink>
    </w:p>
    <w:p w14:paraId="182FB38A" w14:textId="7B23A85C"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86" w:history="1">
        <w:r w:rsidRPr="005405D7">
          <w:rPr>
            <w:rStyle w:val="Hyperlink"/>
            <w:rFonts w:ascii="Sakkal Majalla" w:hAnsi="Sakkal Majalla" w:cs="Sakkal Majalla" w:hint="cs"/>
            <w:b w:val="0"/>
            <w:bCs w:val="0"/>
            <w:noProof/>
            <w:sz w:val="24"/>
            <w:szCs w:val="24"/>
            <w:rtl/>
          </w:rPr>
          <w:t>٢.٣. الفجوات والتحديات في إدماج الأشخاص ذوي الإعاقة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_Toc229922086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12</w:t>
        </w:r>
        <w:r w:rsidRPr="005405D7">
          <w:rPr>
            <w:rFonts w:ascii="Sakkal Majalla" w:hAnsi="Sakkal Majalla" w:cs="Sakkal Majalla" w:hint="cs"/>
            <w:b w:val="0"/>
            <w:bCs w:val="0"/>
            <w:noProof/>
            <w:webHidden/>
            <w:sz w:val="24"/>
            <w:szCs w:val="24"/>
          </w:rPr>
          <w:fldChar w:fldCharType="end"/>
        </w:r>
      </w:hyperlink>
    </w:p>
    <w:p w14:paraId="79077C9C" w14:textId="5E4AABE2" w:rsidR="005405D7" w:rsidRPr="005405D7" w:rsidRDefault="005405D7" w:rsidP="005405D7">
      <w:pPr>
        <w:pStyle w:val="TOC3"/>
        <w:tabs>
          <w:tab w:val="right" w:leader="underscore" w:pos="8874"/>
        </w:tabs>
        <w:bidi/>
        <w:rPr>
          <w:rFonts w:ascii="Sakkal Majalla" w:eastAsiaTheme="minorEastAsia" w:hAnsi="Sakkal Majalla" w:cs="Sakkal Majalla"/>
          <w:noProof/>
          <w:kern w:val="2"/>
          <w:sz w:val="24"/>
          <w14:ligatures w14:val="standardContextual"/>
        </w:rPr>
      </w:pPr>
      <w:hyperlink w:anchor="_Toc229922087" w:history="1">
        <w:r w:rsidRPr="005405D7">
          <w:rPr>
            <w:rStyle w:val="Hyperlink"/>
            <w:rFonts w:ascii="Sakkal Majalla" w:hAnsi="Sakkal Majalla" w:cs="Sakkal Majalla" w:hint="cs"/>
            <w:noProof/>
            <w:sz w:val="24"/>
            <w:rtl/>
          </w:rPr>
          <w:t>١.٢.٣.  المجتمعات النشطة والدعم الفردي المناسب وعدم التمييز</w:t>
        </w:r>
        <w:r w:rsidRPr="005405D7">
          <w:rPr>
            <w:rFonts w:ascii="Sakkal Majalla" w:hAnsi="Sakkal Majalla" w:cs="Sakkal Majalla" w:hint="cs"/>
            <w:noProof/>
            <w:webHidden/>
            <w:sz w:val="24"/>
          </w:rPr>
          <w:tab/>
        </w:r>
        <w:r w:rsidRPr="005405D7">
          <w:rPr>
            <w:rFonts w:ascii="Sakkal Majalla" w:hAnsi="Sakkal Majalla" w:cs="Sakkal Majalla" w:hint="cs"/>
            <w:noProof/>
            <w:webHidden/>
            <w:sz w:val="24"/>
          </w:rPr>
          <w:fldChar w:fldCharType="begin"/>
        </w:r>
        <w:r w:rsidRPr="005405D7">
          <w:rPr>
            <w:rFonts w:ascii="Sakkal Majalla" w:hAnsi="Sakkal Majalla" w:cs="Sakkal Majalla" w:hint="cs"/>
            <w:noProof/>
            <w:webHidden/>
            <w:sz w:val="24"/>
          </w:rPr>
          <w:instrText xml:space="preserve"> PAGEREF _Toc229922087 \h </w:instrText>
        </w:r>
        <w:r w:rsidRPr="005405D7">
          <w:rPr>
            <w:rFonts w:ascii="Sakkal Majalla" w:hAnsi="Sakkal Majalla" w:cs="Sakkal Majalla" w:hint="cs"/>
            <w:noProof/>
            <w:webHidden/>
            <w:sz w:val="24"/>
          </w:rPr>
        </w:r>
        <w:r w:rsidRPr="005405D7">
          <w:rPr>
            <w:rFonts w:ascii="Sakkal Majalla" w:hAnsi="Sakkal Majalla" w:cs="Sakkal Majalla" w:hint="cs"/>
            <w:noProof/>
            <w:webHidden/>
            <w:sz w:val="24"/>
          </w:rPr>
          <w:fldChar w:fldCharType="separate"/>
        </w:r>
        <w:r w:rsidRPr="005405D7">
          <w:rPr>
            <w:rFonts w:ascii="Sakkal Majalla" w:hAnsi="Sakkal Majalla" w:cs="Sakkal Majalla" w:hint="cs"/>
            <w:noProof/>
            <w:webHidden/>
            <w:sz w:val="24"/>
          </w:rPr>
          <w:t>12</w:t>
        </w:r>
        <w:r w:rsidRPr="005405D7">
          <w:rPr>
            <w:rFonts w:ascii="Sakkal Majalla" w:hAnsi="Sakkal Majalla" w:cs="Sakkal Majalla" w:hint="cs"/>
            <w:noProof/>
            <w:webHidden/>
            <w:sz w:val="24"/>
          </w:rPr>
          <w:fldChar w:fldCharType="end"/>
        </w:r>
      </w:hyperlink>
    </w:p>
    <w:p w14:paraId="2F4477D1" w14:textId="365413F9" w:rsidR="005405D7" w:rsidRPr="005405D7" w:rsidRDefault="005405D7" w:rsidP="005405D7">
      <w:pPr>
        <w:pStyle w:val="TOC3"/>
        <w:tabs>
          <w:tab w:val="right" w:leader="underscore" w:pos="8874"/>
        </w:tabs>
        <w:bidi/>
        <w:rPr>
          <w:rFonts w:ascii="Sakkal Majalla" w:eastAsiaTheme="minorEastAsia" w:hAnsi="Sakkal Majalla" w:cs="Sakkal Majalla"/>
          <w:noProof/>
          <w:kern w:val="2"/>
          <w:sz w:val="24"/>
          <w14:ligatures w14:val="standardContextual"/>
        </w:rPr>
      </w:pPr>
      <w:hyperlink w:anchor="_Toc229922088" w:history="1">
        <w:r w:rsidRPr="005405D7">
          <w:rPr>
            <w:rStyle w:val="Hyperlink"/>
            <w:rFonts w:ascii="Sakkal Majalla" w:hAnsi="Sakkal Majalla" w:cs="Sakkal Majalla" w:hint="cs"/>
            <w:noProof/>
            <w:sz w:val="24"/>
            <w:rtl/>
          </w:rPr>
          <w:t>٢.٢.٣. الخدمات الدامجة على المستوى المحلي</w:t>
        </w:r>
        <w:r w:rsidRPr="005405D7">
          <w:rPr>
            <w:rFonts w:ascii="Sakkal Majalla" w:hAnsi="Sakkal Majalla" w:cs="Sakkal Majalla" w:hint="cs"/>
            <w:noProof/>
            <w:webHidden/>
            <w:sz w:val="24"/>
          </w:rPr>
          <w:tab/>
        </w:r>
        <w:r w:rsidRPr="005405D7">
          <w:rPr>
            <w:rFonts w:ascii="Sakkal Majalla" w:hAnsi="Sakkal Majalla" w:cs="Sakkal Majalla" w:hint="cs"/>
            <w:noProof/>
            <w:webHidden/>
            <w:sz w:val="24"/>
          </w:rPr>
          <w:fldChar w:fldCharType="begin"/>
        </w:r>
        <w:r w:rsidRPr="005405D7">
          <w:rPr>
            <w:rFonts w:ascii="Sakkal Majalla" w:hAnsi="Sakkal Majalla" w:cs="Sakkal Majalla" w:hint="cs"/>
            <w:noProof/>
            <w:webHidden/>
            <w:sz w:val="24"/>
          </w:rPr>
          <w:instrText xml:space="preserve"> PAGEREF _Toc229922088 \h </w:instrText>
        </w:r>
        <w:r w:rsidRPr="005405D7">
          <w:rPr>
            <w:rFonts w:ascii="Sakkal Majalla" w:hAnsi="Sakkal Majalla" w:cs="Sakkal Majalla" w:hint="cs"/>
            <w:noProof/>
            <w:webHidden/>
            <w:sz w:val="24"/>
          </w:rPr>
        </w:r>
        <w:r w:rsidRPr="005405D7">
          <w:rPr>
            <w:rFonts w:ascii="Sakkal Majalla" w:hAnsi="Sakkal Majalla" w:cs="Sakkal Majalla" w:hint="cs"/>
            <w:noProof/>
            <w:webHidden/>
            <w:sz w:val="24"/>
          </w:rPr>
          <w:fldChar w:fldCharType="separate"/>
        </w:r>
        <w:r w:rsidRPr="005405D7">
          <w:rPr>
            <w:rFonts w:ascii="Sakkal Majalla" w:hAnsi="Sakkal Majalla" w:cs="Sakkal Majalla" w:hint="cs"/>
            <w:noProof/>
            <w:webHidden/>
            <w:sz w:val="24"/>
          </w:rPr>
          <w:t>17</w:t>
        </w:r>
        <w:r w:rsidRPr="005405D7">
          <w:rPr>
            <w:rFonts w:ascii="Sakkal Majalla" w:hAnsi="Sakkal Majalla" w:cs="Sakkal Majalla" w:hint="cs"/>
            <w:noProof/>
            <w:webHidden/>
            <w:sz w:val="24"/>
          </w:rPr>
          <w:fldChar w:fldCharType="end"/>
        </w:r>
      </w:hyperlink>
    </w:p>
    <w:p w14:paraId="70B54C3D" w14:textId="31ACF88B" w:rsidR="005405D7" w:rsidRPr="005405D7" w:rsidRDefault="005405D7" w:rsidP="005405D7">
      <w:pPr>
        <w:pStyle w:val="TOC3"/>
        <w:tabs>
          <w:tab w:val="right" w:leader="underscore" w:pos="8874"/>
        </w:tabs>
        <w:bidi/>
        <w:rPr>
          <w:rFonts w:ascii="Sakkal Majalla" w:eastAsiaTheme="minorEastAsia" w:hAnsi="Sakkal Majalla" w:cs="Sakkal Majalla"/>
          <w:noProof/>
          <w:kern w:val="2"/>
          <w:sz w:val="24"/>
          <w14:ligatures w14:val="standardContextual"/>
        </w:rPr>
      </w:pPr>
      <w:hyperlink w:anchor="_Toc229922089" w:history="1">
        <w:r w:rsidRPr="005405D7">
          <w:rPr>
            <w:rStyle w:val="Hyperlink"/>
            <w:rFonts w:ascii="Sakkal Majalla" w:hAnsi="Sakkal Majalla" w:cs="Sakkal Majalla" w:hint="cs"/>
            <w:noProof/>
            <w:sz w:val="24"/>
            <w:rtl/>
          </w:rPr>
          <w:t>٣.٢.٣. رفع الوعي والتدريب</w:t>
        </w:r>
        <w:r w:rsidRPr="005405D7">
          <w:rPr>
            <w:rFonts w:ascii="Sakkal Majalla" w:hAnsi="Sakkal Majalla" w:cs="Sakkal Majalla" w:hint="cs"/>
            <w:noProof/>
            <w:webHidden/>
            <w:sz w:val="24"/>
          </w:rPr>
          <w:tab/>
        </w:r>
        <w:r w:rsidRPr="005405D7">
          <w:rPr>
            <w:rFonts w:ascii="Sakkal Majalla" w:hAnsi="Sakkal Majalla" w:cs="Sakkal Majalla" w:hint="cs"/>
            <w:noProof/>
            <w:webHidden/>
            <w:sz w:val="24"/>
          </w:rPr>
          <w:fldChar w:fldCharType="begin"/>
        </w:r>
        <w:r w:rsidRPr="005405D7">
          <w:rPr>
            <w:rFonts w:ascii="Sakkal Majalla" w:hAnsi="Sakkal Majalla" w:cs="Sakkal Majalla" w:hint="cs"/>
            <w:noProof/>
            <w:webHidden/>
            <w:sz w:val="24"/>
          </w:rPr>
          <w:instrText xml:space="preserve"> PAGEREF _Toc229922089 \h </w:instrText>
        </w:r>
        <w:r w:rsidRPr="005405D7">
          <w:rPr>
            <w:rFonts w:ascii="Sakkal Majalla" w:hAnsi="Sakkal Majalla" w:cs="Sakkal Majalla" w:hint="cs"/>
            <w:noProof/>
            <w:webHidden/>
            <w:sz w:val="24"/>
          </w:rPr>
        </w:r>
        <w:r w:rsidRPr="005405D7">
          <w:rPr>
            <w:rFonts w:ascii="Sakkal Majalla" w:hAnsi="Sakkal Majalla" w:cs="Sakkal Majalla" w:hint="cs"/>
            <w:noProof/>
            <w:webHidden/>
            <w:sz w:val="24"/>
          </w:rPr>
          <w:fldChar w:fldCharType="separate"/>
        </w:r>
        <w:r w:rsidRPr="005405D7">
          <w:rPr>
            <w:rFonts w:ascii="Sakkal Majalla" w:hAnsi="Sakkal Majalla" w:cs="Sakkal Majalla" w:hint="cs"/>
            <w:noProof/>
            <w:webHidden/>
            <w:sz w:val="24"/>
          </w:rPr>
          <w:t>19</w:t>
        </w:r>
        <w:r w:rsidRPr="005405D7">
          <w:rPr>
            <w:rFonts w:ascii="Sakkal Majalla" w:hAnsi="Sakkal Majalla" w:cs="Sakkal Majalla" w:hint="cs"/>
            <w:noProof/>
            <w:webHidden/>
            <w:sz w:val="24"/>
          </w:rPr>
          <w:fldChar w:fldCharType="end"/>
        </w:r>
      </w:hyperlink>
    </w:p>
    <w:p w14:paraId="763AACA7" w14:textId="2FF9FAF8" w:rsidR="005405D7" w:rsidRPr="005405D7" w:rsidRDefault="005405D7" w:rsidP="005405D7">
      <w:pPr>
        <w:pStyle w:val="TOC3"/>
        <w:tabs>
          <w:tab w:val="right" w:leader="underscore" w:pos="8874"/>
        </w:tabs>
        <w:bidi/>
        <w:rPr>
          <w:rFonts w:ascii="Sakkal Majalla" w:eastAsiaTheme="minorEastAsia" w:hAnsi="Sakkal Majalla" w:cs="Sakkal Majalla"/>
          <w:noProof/>
          <w:kern w:val="2"/>
          <w:sz w:val="24"/>
          <w14:ligatures w14:val="standardContextual"/>
        </w:rPr>
      </w:pPr>
      <w:hyperlink w:anchor="_Toc229922090" w:history="1">
        <w:r w:rsidRPr="005405D7">
          <w:rPr>
            <w:rStyle w:val="Hyperlink"/>
            <w:rFonts w:ascii="Sakkal Majalla" w:hAnsi="Sakkal Majalla" w:cs="Sakkal Majalla" w:hint="cs"/>
            <w:noProof/>
            <w:sz w:val="24"/>
            <w:rtl/>
          </w:rPr>
          <w:t>٤.٢.٣. التشبيك والتعاون</w:t>
        </w:r>
        <w:r w:rsidRPr="005405D7">
          <w:rPr>
            <w:rFonts w:ascii="Sakkal Majalla" w:hAnsi="Sakkal Majalla" w:cs="Sakkal Majalla" w:hint="cs"/>
            <w:noProof/>
            <w:webHidden/>
            <w:sz w:val="24"/>
          </w:rPr>
          <w:tab/>
        </w:r>
        <w:r w:rsidRPr="005405D7">
          <w:rPr>
            <w:rFonts w:ascii="Sakkal Majalla" w:hAnsi="Sakkal Majalla" w:cs="Sakkal Majalla" w:hint="cs"/>
            <w:noProof/>
            <w:webHidden/>
            <w:sz w:val="24"/>
          </w:rPr>
          <w:fldChar w:fldCharType="begin"/>
        </w:r>
        <w:r w:rsidRPr="005405D7">
          <w:rPr>
            <w:rFonts w:ascii="Sakkal Majalla" w:hAnsi="Sakkal Majalla" w:cs="Sakkal Majalla" w:hint="cs"/>
            <w:noProof/>
            <w:webHidden/>
            <w:sz w:val="24"/>
          </w:rPr>
          <w:instrText xml:space="preserve"> PAGEREF _Toc229922090 \h </w:instrText>
        </w:r>
        <w:r w:rsidRPr="005405D7">
          <w:rPr>
            <w:rFonts w:ascii="Sakkal Majalla" w:hAnsi="Sakkal Majalla" w:cs="Sakkal Majalla" w:hint="cs"/>
            <w:noProof/>
            <w:webHidden/>
            <w:sz w:val="24"/>
          </w:rPr>
        </w:r>
        <w:r w:rsidRPr="005405D7">
          <w:rPr>
            <w:rFonts w:ascii="Sakkal Majalla" w:hAnsi="Sakkal Majalla" w:cs="Sakkal Majalla" w:hint="cs"/>
            <w:noProof/>
            <w:webHidden/>
            <w:sz w:val="24"/>
          </w:rPr>
          <w:fldChar w:fldCharType="separate"/>
        </w:r>
        <w:r w:rsidRPr="005405D7">
          <w:rPr>
            <w:rFonts w:ascii="Sakkal Majalla" w:hAnsi="Sakkal Majalla" w:cs="Sakkal Majalla" w:hint="cs"/>
            <w:noProof/>
            <w:webHidden/>
            <w:sz w:val="24"/>
          </w:rPr>
          <w:t>21</w:t>
        </w:r>
        <w:r w:rsidRPr="005405D7">
          <w:rPr>
            <w:rFonts w:ascii="Sakkal Majalla" w:hAnsi="Sakkal Majalla" w:cs="Sakkal Majalla" w:hint="cs"/>
            <w:noProof/>
            <w:webHidden/>
            <w:sz w:val="24"/>
          </w:rPr>
          <w:fldChar w:fldCharType="end"/>
        </w:r>
      </w:hyperlink>
    </w:p>
    <w:p w14:paraId="43FE8378" w14:textId="0D63027D"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91" w:history="1">
        <w:r w:rsidRPr="005405D7">
          <w:rPr>
            <w:rStyle w:val="Hyperlink"/>
            <w:rFonts w:ascii="Sakkal Majalla" w:eastAsiaTheme="majorEastAsia" w:hAnsi="Sakkal Majalla" w:cs="Sakkal Majalla" w:hint="cs"/>
            <w:b w:val="0"/>
            <w:bCs w:val="0"/>
            <w:noProof/>
            <w:sz w:val="24"/>
            <w:szCs w:val="24"/>
            <w:rtl/>
          </w:rPr>
          <w:t>٣.٣. الفرص المتاحة لتعزيز التنمية المجتمعية الدامجة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_Toc229922091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23</w:t>
        </w:r>
        <w:r w:rsidRPr="005405D7">
          <w:rPr>
            <w:rFonts w:ascii="Sakkal Majalla" w:hAnsi="Sakkal Majalla" w:cs="Sakkal Majalla" w:hint="cs"/>
            <w:b w:val="0"/>
            <w:bCs w:val="0"/>
            <w:noProof/>
            <w:webHidden/>
            <w:sz w:val="24"/>
            <w:szCs w:val="24"/>
          </w:rPr>
          <w:fldChar w:fldCharType="end"/>
        </w:r>
      </w:hyperlink>
    </w:p>
    <w:p w14:paraId="160675BA" w14:textId="0977316B" w:rsidR="005405D7" w:rsidRPr="005405D7" w:rsidRDefault="005405D7" w:rsidP="005405D7">
      <w:pPr>
        <w:pStyle w:val="TOC1"/>
        <w:rPr>
          <w:rFonts w:eastAsiaTheme="minorEastAsia"/>
          <w:b w:val="0"/>
          <w:bCs w:val="0"/>
          <w:noProof/>
          <w:kern w:val="2"/>
          <w:sz w:val="24"/>
          <w:szCs w:val="24"/>
          <w14:ligatures w14:val="standardContextual"/>
        </w:rPr>
      </w:pPr>
      <w:hyperlink w:anchor="_Toc229922092" w:history="1">
        <w:r w:rsidRPr="005405D7">
          <w:rPr>
            <w:rStyle w:val="Hyperlink"/>
            <w:rFonts w:hint="cs"/>
            <w:b w:val="0"/>
            <w:bCs w:val="0"/>
            <w:noProof/>
            <w:sz w:val="24"/>
            <w:szCs w:val="24"/>
            <w:rtl/>
          </w:rPr>
          <w:t>الباب الرابع: نظرية التغيير</w:t>
        </w:r>
        <w:r w:rsidRPr="005405D7">
          <w:rPr>
            <w:rFonts w:hint="cs"/>
            <w:b w:val="0"/>
            <w:bCs w:val="0"/>
            <w:noProof/>
            <w:webHidden/>
            <w:sz w:val="24"/>
            <w:szCs w:val="24"/>
          </w:rPr>
          <w:tab/>
        </w:r>
        <w:r w:rsidRPr="005405D7">
          <w:rPr>
            <w:rFonts w:hint="cs"/>
            <w:b w:val="0"/>
            <w:bCs w:val="0"/>
            <w:noProof/>
            <w:webHidden/>
            <w:sz w:val="24"/>
            <w:szCs w:val="24"/>
          </w:rPr>
          <w:fldChar w:fldCharType="begin"/>
        </w:r>
        <w:r w:rsidRPr="005405D7">
          <w:rPr>
            <w:rFonts w:hint="cs"/>
            <w:b w:val="0"/>
            <w:bCs w:val="0"/>
            <w:noProof/>
            <w:webHidden/>
            <w:sz w:val="24"/>
            <w:szCs w:val="24"/>
          </w:rPr>
          <w:instrText xml:space="preserve"> PAGEREF _Toc229922092 \h </w:instrText>
        </w:r>
        <w:r w:rsidRPr="005405D7">
          <w:rPr>
            <w:rFonts w:hint="cs"/>
            <w:b w:val="0"/>
            <w:bCs w:val="0"/>
            <w:noProof/>
            <w:webHidden/>
            <w:sz w:val="24"/>
            <w:szCs w:val="24"/>
          </w:rPr>
        </w:r>
        <w:r w:rsidRPr="005405D7">
          <w:rPr>
            <w:rFonts w:hint="cs"/>
            <w:b w:val="0"/>
            <w:bCs w:val="0"/>
            <w:noProof/>
            <w:webHidden/>
            <w:sz w:val="24"/>
            <w:szCs w:val="24"/>
          </w:rPr>
          <w:fldChar w:fldCharType="separate"/>
        </w:r>
        <w:r w:rsidRPr="005405D7">
          <w:rPr>
            <w:rFonts w:hint="cs"/>
            <w:b w:val="0"/>
            <w:bCs w:val="0"/>
            <w:noProof/>
            <w:webHidden/>
            <w:sz w:val="24"/>
            <w:szCs w:val="24"/>
          </w:rPr>
          <w:t>25</w:t>
        </w:r>
        <w:r w:rsidRPr="005405D7">
          <w:rPr>
            <w:rFonts w:hint="cs"/>
            <w:b w:val="0"/>
            <w:bCs w:val="0"/>
            <w:noProof/>
            <w:webHidden/>
            <w:sz w:val="24"/>
            <w:szCs w:val="24"/>
          </w:rPr>
          <w:fldChar w:fldCharType="end"/>
        </w:r>
      </w:hyperlink>
    </w:p>
    <w:p w14:paraId="10DF1FF6" w14:textId="6E3C4752"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93" w:history="1">
        <w:r w:rsidRPr="005405D7">
          <w:rPr>
            <w:rStyle w:val="Hyperlink"/>
            <w:rFonts w:ascii="Sakkal Majalla" w:hAnsi="Sakkal Majalla" w:cs="Sakkal Majalla" w:hint="cs"/>
            <w:b w:val="0"/>
            <w:bCs w:val="0"/>
            <w:noProof/>
            <w:sz w:val="24"/>
            <w:szCs w:val="24"/>
            <w:rtl/>
            <w:lang w:val="en-US"/>
          </w:rPr>
          <w:t xml:space="preserve">١.٤. </w:t>
        </w:r>
        <w:r w:rsidRPr="005405D7">
          <w:rPr>
            <w:rStyle w:val="Hyperlink"/>
            <w:rFonts w:ascii="Sakkal Majalla" w:hAnsi="Sakkal Majalla" w:cs="Sakkal Majalla" w:hint="cs"/>
            <w:b w:val="0"/>
            <w:bCs w:val="0"/>
            <w:noProof/>
            <w:sz w:val="24"/>
            <w:szCs w:val="24"/>
            <w:rtl/>
          </w:rPr>
          <w:t>بناء ومكونات نظرية التغيير</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_Toc229922093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25</w:t>
        </w:r>
        <w:r w:rsidRPr="005405D7">
          <w:rPr>
            <w:rFonts w:ascii="Sakkal Majalla" w:hAnsi="Sakkal Majalla" w:cs="Sakkal Majalla" w:hint="cs"/>
            <w:b w:val="0"/>
            <w:bCs w:val="0"/>
            <w:noProof/>
            <w:webHidden/>
            <w:sz w:val="24"/>
            <w:szCs w:val="24"/>
          </w:rPr>
          <w:fldChar w:fldCharType="end"/>
        </w:r>
      </w:hyperlink>
    </w:p>
    <w:p w14:paraId="5AD9ED78" w14:textId="613EE3B2"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94" w:history="1">
        <w:r w:rsidRPr="005405D7">
          <w:rPr>
            <w:rStyle w:val="Hyperlink"/>
            <w:rFonts w:ascii="Sakkal Majalla" w:hAnsi="Sakkal Majalla" w:cs="Sakkal Majalla" w:hint="cs"/>
            <w:b w:val="0"/>
            <w:bCs w:val="0"/>
            <w:noProof/>
            <w:sz w:val="24"/>
            <w:szCs w:val="24"/>
            <w:rtl/>
          </w:rPr>
          <w:t>٢.٤. الافتراضات</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_Toc229922094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26</w:t>
        </w:r>
        <w:r w:rsidRPr="005405D7">
          <w:rPr>
            <w:rFonts w:ascii="Sakkal Majalla" w:hAnsi="Sakkal Majalla" w:cs="Sakkal Majalla" w:hint="cs"/>
            <w:b w:val="0"/>
            <w:bCs w:val="0"/>
            <w:noProof/>
            <w:webHidden/>
            <w:sz w:val="24"/>
            <w:szCs w:val="24"/>
          </w:rPr>
          <w:fldChar w:fldCharType="end"/>
        </w:r>
      </w:hyperlink>
    </w:p>
    <w:p w14:paraId="7577EAE9" w14:textId="3B37C338"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95" w:history="1">
        <w:r w:rsidRPr="005405D7">
          <w:rPr>
            <w:rStyle w:val="Hyperlink"/>
            <w:rFonts w:ascii="Sakkal Majalla" w:hAnsi="Sakkal Majalla" w:cs="Sakkal Majalla" w:hint="cs"/>
            <w:b w:val="0"/>
            <w:bCs w:val="0"/>
            <w:noProof/>
            <w:sz w:val="24"/>
            <w:szCs w:val="24"/>
            <w:rtl/>
          </w:rPr>
          <w:t>٣.٤. خارطة الأطراف المعنية وأدوارها</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_Toc229922095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26</w:t>
        </w:r>
        <w:r w:rsidRPr="005405D7">
          <w:rPr>
            <w:rFonts w:ascii="Sakkal Majalla" w:hAnsi="Sakkal Majalla" w:cs="Sakkal Majalla" w:hint="cs"/>
            <w:b w:val="0"/>
            <w:bCs w:val="0"/>
            <w:noProof/>
            <w:webHidden/>
            <w:sz w:val="24"/>
            <w:szCs w:val="24"/>
          </w:rPr>
          <w:fldChar w:fldCharType="end"/>
        </w:r>
      </w:hyperlink>
    </w:p>
    <w:p w14:paraId="147BD014" w14:textId="3DA176D1" w:rsidR="005405D7" w:rsidRPr="005405D7" w:rsidRDefault="005405D7" w:rsidP="005405D7">
      <w:pPr>
        <w:pStyle w:val="TOC1"/>
        <w:rPr>
          <w:rFonts w:eastAsiaTheme="minorEastAsia"/>
          <w:b w:val="0"/>
          <w:bCs w:val="0"/>
          <w:noProof/>
          <w:kern w:val="2"/>
          <w:sz w:val="24"/>
          <w:szCs w:val="24"/>
          <w14:ligatures w14:val="standardContextual"/>
        </w:rPr>
      </w:pPr>
      <w:hyperlink w:anchor="_Toc229922096" w:history="1">
        <w:r w:rsidRPr="005405D7">
          <w:rPr>
            <w:rStyle w:val="Hyperlink"/>
            <w:rFonts w:hint="cs"/>
            <w:b w:val="0"/>
            <w:bCs w:val="0"/>
            <w:noProof/>
            <w:sz w:val="24"/>
            <w:szCs w:val="24"/>
            <w:rtl/>
          </w:rPr>
          <w:t>الباب الخامس: الأهداف الاستراتيجية</w:t>
        </w:r>
        <w:r w:rsidRPr="005405D7">
          <w:rPr>
            <w:rFonts w:hint="cs"/>
            <w:b w:val="0"/>
            <w:bCs w:val="0"/>
            <w:noProof/>
            <w:webHidden/>
            <w:sz w:val="24"/>
            <w:szCs w:val="24"/>
          </w:rPr>
          <w:tab/>
        </w:r>
        <w:r w:rsidRPr="005405D7">
          <w:rPr>
            <w:rFonts w:hint="cs"/>
            <w:b w:val="0"/>
            <w:bCs w:val="0"/>
            <w:noProof/>
            <w:webHidden/>
            <w:sz w:val="24"/>
            <w:szCs w:val="24"/>
          </w:rPr>
          <w:fldChar w:fldCharType="begin"/>
        </w:r>
        <w:r w:rsidRPr="005405D7">
          <w:rPr>
            <w:rFonts w:hint="cs"/>
            <w:b w:val="0"/>
            <w:bCs w:val="0"/>
            <w:noProof/>
            <w:webHidden/>
            <w:sz w:val="24"/>
            <w:szCs w:val="24"/>
          </w:rPr>
          <w:instrText xml:space="preserve"> PAGEREF _Toc229922096 \h </w:instrText>
        </w:r>
        <w:r w:rsidRPr="005405D7">
          <w:rPr>
            <w:rFonts w:hint="cs"/>
            <w:b w:val="0"/>
            <w:bCs w:val="0"/>
            <w:noProof/>
            <w:webHidden/>
            <w:sz w:val="24"/>
            <w:szCs w:val="24"/>
          </w:rPr>
        </w:r>
        <w:r w:rsidRPr="005405D7">
          <w:rPr>
            <w:rFonts w:hint="cs"/>
            <w:b w:val="0"/>
            <w:bCs w:val="0"/>
            <w:noProof/>
            <w:webHidden/>
            <w:sz w:val="24"/>
            <w:szCs w:val="24"/>
          </w:rPr>
          <w:fldChar w:fldCharType="separate"/>
        </w:r>
        <w:r w:rsidRPr="005405D7">
          <w:rPr>
            <w:rFonts w:hint="cs"/>
            <w:b w:val="0"/>
            <w:bCs w:val="0"/>
            <w:noProof/>
            <w:webHidden/>
            <w:sz w:val="24"/>
            <w:szCs w:val="24"/>
          </w:rPr>
          <w:t>28</w:t>
        </w:r>
        <w:r w:rsidRPr="005405D7">
          <w:rPr>
            <w:rFonts w:hint="cs"/>
            <w:b w:val="0"/>
            <w:bCs w:val="0"/>
            <w:noProof/>
            <w:webHidden/>
            <w:sz w:val="24"/>
            <w:szCs w:val="24"/>
          </w:rPr>
          <w:fldChar w:fldCharType="end"/>
        </w:r>
      </w:hyperlink>
    </w:p>
    <w:p w14:paraId="6CEA443D" w14:textId="1066F6D2" w:rsidR="005405D7" w:rsidRPr="005405D7" w:rsidRDefault="005405D7" w:rsidP="005405D7">
      <w:pPr>
        <w:pStyle w:val="TOC1"/>
        <w:rPr>
          <w:rFonts w:eastAsiaTheme="minorEastAsia"/>
          <w:b w:val="0"/>
          <w:bCs w:val="0"/>
          <w:noProof/>
          <w:kern w:val="2"/>
          <w:sz w:val="24"/>
          <w:szCs w:val="24"/>
          <w14:ligatures w14:val="standardContextual"/>
        </w:rPr>
      </w:pPr>
      <w:hyperlink w:anchor="_Toc229922097" w:history="1">
        <w:r w:rsidRPr="005405D7">
          <w:rPr>
            <w:rStyle w:val="Hyperlink"/>
            <w:rFonts w:hint="cs"/>
            <w:b w:val="0"/>
            <w:bCs w:val="0"/>
            <w:noProof/>
            <w:sz w:val="24"/>
            <w:szCs w:val="24"/>
            <w:rtl/>
          </w:rPr>
          <w:t>الملاحق</w:t>
        </w:r>
        <w:r w:rsidRPr="005405D7">
          <w:rPr>
            <w:rFonts w:hint="cs"/>
            <w:b w:val="0"/>
            <w:bCs w:val="0"/>
            <w:noProof/>
            <w:webHidden/>
            <w:sz w:val="24"/>
            <w:szCs w:val="24"/>
          </w:rPr>
          <w:tab/>
        </w:r>
        <w:r w:rsidRPr="005405D7">
          <w:rPr>
            <w:rFonts w:hint="cs"/>
            <w:b w:val="0"/>
            <w:bCs w:val="0"/>
            <w:noProof/>
            <w:webHidden/>
            <w:sz w:val="24"/>
            <w:szCs w:val="24"/>
          </w:rPr>
          <w:fldChar w:fldCharType="begin"/>
        </w:r>
        <w:r w:rsidRPr="005405D7">
          <w:rPr>
            <w:rFonts w:hint="cs"/>
            <w:b w:val="0"/>
            <w:bCs w:val="0"/>
            <w:noProof/>
            <w:webHidden/>
            <w:sz w:val="24"/>
            <w:szCs w:val="24"/>
          </w:rPr>
          <w:instrText xml:space="preserve"> PAGEREF _Toc229922097 \h </w:instrText>
        </w:r>
        <w:r w:rsidRPr="005405D7">
          <w:rPr>
            <w:rFonts w:hint="cs"/>
            <w:b w:val="0"/>
            <w:bCs w:val="0"/>
            <w:noProof/>
            <w:webHidden/>
            <w:sz w:val="24"/>
            <w:szCs w:val="24"/>
          </w:rPr>
        </w:r>
        <w:r w:rsidRPr="005405D7">
          <w:rPr>
            <w:rFonts w:hint="cs"/>
            <w:b w:val="0"/>
            <w:bCs w:val="0"/>
            <w:noProof/>
            <w:webHidden/>
            <w:sz w:val="24"/>
            <w:szCs w:val="24"/>
          </w:rPr>
          <w:fldChar w:fldCharType="separate"/>
        </w:r>
        <w:r w:rsidRPr="005405D7">
          <w:rPr>
            <w:rFonts w:hint="cs"/>
            <w:b w:val="0"/>
            <w:bCs w:val="0"/>
            <w:noProof/>
            <w:webHidden/>
            <w:sz w:val="24"/>
            <w:szCs w:val="24"/>
          </w:rPr>
          <w:t>33</w:t>
        </w:r>
        <w:r w:rsidRPr="005405D7">
          <w:rPr>
            <w:rFonts w:hint="cs"/>
            <w:b w:val="0"/>
            <w:bCs w:val="0"/>
            <w:noProof/>
            <w:webHidden/>
            <w:sz w:val="24"/>
            <w:szCs w:val="24"/>
          </w:rPr>
          <w:fldChar w:fldCharType="end"/>
        </w:r>
      </w:hyperlink>
    </w:p>
    <w:p w14:paraId="7248C21B" w14:textId="43096592"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98" w:history="1">
        <w:r w:rsidRPr="005405D7">
          <w:rPr>
            <w:rStyle w:val="Hyperlink"/>
            <w:rFonts w:ascii="Sakkal Majalla" w:hAnsi="Sakkal Majalla" w:cs="Sakkal Majalla" w:hint="cs"/>
            <w:b w:val="0"/>
            <w:bCs w:val="0"/>
            <w:noProof/>
            <w:sz w:val="24"/>
            <w:szCs w:val="24"/>
            <w:rtl/>
          </w:rPr>
          <w:t>الملحق ١: قائمة بالجهات الحكومية التي شاركت بالجلسات المخصصة للجهات الحكومية بتاريخ ١-١٢-٢٠٢٤</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_Toc229922098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33</w:t>
        </w:r>
        <w:r w:rsidRPr="005405D7">
          <w:rPr>
            <w:rFonts w:ascii="Sakkal Majalla" w:hAnsi="Sakkal Majalla" w:cs="Sakkal Majalla" w:hint="cs"/>
            <w:b w:val="0"/>
            <w:bCs w:val="0"/>
            <w:noProof/>
            <w:webHidden/>
            <w:sz w:val="24"/>
            <w:szCs w:val="24"/>
          </w:rPr>
          <w:fldChar w:fldCharType="end"/>
        </w:r>
      </w:hyperlink>
    </w:p>
    <w:p w14:paraId="6C4B7FDD" w14:textId="02D3EE2C"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099" w:history="1">
        <w:r w:rsidRPr="005405D7">
          <w:rPr>
            <w:rStyle w:val="Hyperlink"/>
            <w:rFonts w:ascii="Sakkal Majalla" w:hAnsi="Sakkal Majalla" w:cs="Sakkal Majalla" w:hint="cs"/>
            <w:b w:val="0"/>
            <w:bCs w:val="0"/>
            <w:noProof/>
            <w:sz w:val="24"/>
            <w:szCs w:val="24"/>
            <w:rtl/>
          </w:rPr>
          <w:t>الملحق ٢: قائمة بالمنظمات المحلية التي شاركت بالجلسات المخصصة للمنظمات المحلية والمنظمات المعنية بالأشخاص ذوي الإعاقة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_Toc229922099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33</w:t>
        </w:r>
        <w:r w:rsidRPr="005405D7">
          <w:rPr>
            <w:rFonts w:ascii="Sakkal Majalla" w:hAnsi="Sakkal Majalla" w:cs="Sakkal Majalla" w:hint="cs"/>
            <w:b w:val="0"/>
            <w:bCs w:val="0"/>
            <w:noProof/>
            <w:webHidden/>
            <w:sz w:val="24"/>
            <w:szCs w:val="24"/>
          </w:rPr>
          <w:fldChar w:fldCharType="end"/>
        </w:r>
      </w:hyperlink>
    </w:p>
    <w:p w14:paraId="27753D71" w14:textId="396D73A6"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100" w:history="1">
        <w:r w:rsidRPr="005405D7">
          <w:rPr>
            <w:rStyle w:val="Hyperlink"/>
            <w:rFonts w:ascii="Sakkal Majalla" w:hAnsi="Sakkal Majalla" w:cs="Sakkal Majalla" w:hint="cs"/>
            <w:b w:val="0"/>
            <w:bCs w:val="0"/>
            <w:noProof/>
            <w:sz w:val="24"/>
            <w:szCs w:val="24"/>
            <w:rtl/>
          </w:rPr>
          <w:t>الملحق ٣: قائمة بالجهات والشركات والمؤسسات التي شاركت بالجلسة المخصصة للقطاع الخاص بتاريخ ٤-١٢-٢٠٢٤</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_Toc229922100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35</w:t>
        </w:r>
        <w:r w:rsidRPr="005405D7">
          <w:rPr>
            <w:rFonts w:ascii="Sakkal Majalla" w:hAnsi="Sakkal Majalla" w:cs="Sakkal Majalla" w:hint="cs"/>
            <w:b w:val="0"/>
            <w:bCs w:val="0"/>
            <w:noProof/>
            <w:webHidden/>
            <w:sz w:val="24"/>
            <w:szCs w:val="24"/>
          </w:rPr>
          <w:fldChar w:fldCharType="end"/>
        </w:r>
      </w:hyperlink>
    </w:p>
    <w:p w14:paraId="57C2F124" w14:textId="7DCA8454"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101" w:history="1">
        <w:r w:rsidRPr="005405D7">
          <w:rPr>
            <w:rStyle w:val="Hyperlink"/>
            <w:rFonts w:ascii="Sakkal Majalla" w:hAnsi="Sakkal Majalla" w:cs="Sakkal Majalla" w:hint="cs"/>
            <w:b w:val="0"/>
            <w:bCs w:val="0"/>
            <w:noProof/>
            <w:sz w:val="24"/>
            <w:szCs w:val="24"/>
            <w:rtl/>
          </w:rPr>
          <w:t>الملحق ٤: المنظمات الدولية التي شاركت بالجلسة التشاورية الخاصة بالمنظمات الدولية بتاريخ ٨-١٢-٢٠٢٤</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_Toc229922101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35</w:t>
        </w:r>
        <w:r w:rsidRPr="005405D7">
          <w:rPr>
            <w:rFonts w:ascii="Sakkal Majalla" w:hAnsi="Sakkal Majalla" w:cs="Sakkal Majalla" w:hint="cs"/>
            <w:b w:val="0"/>
            <w:bCs w:val="0"/>
            <w:noProof/>
            <w:webHidden/>
            <w:sz w:val="24"/>
            <w:szCs w:val="24"/>
          </w:rPr>
          <w:fldChar w:fldCharType="end"/>
        </w:r>
      </w:hyperlink>
    </w:p>
    <w:p w14:paraId="6CA9CACA" w14:textId="7FEBEC17"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102" w:history="1">
        <w:r w:rsidRPr="005405D7">
          <w:rPr>
            <w:rStyle w:val="Hyperlink"/>
            <w:rFonts w:ascii="Sakkal Majalla" w:hAnsi="Sakkal Majalla" w:cs="Sakkal Majalla" w:hint="cs"/>
            <w:b w:val="0"/>
            <w:bCs w:val="0"/>
            <w:noProof/>
            <w:sz w:val="24"/>
            <w:szCs w:val="24"/>
            <w:rtl/>
          </w:rPr>
          <w:t>الملحق ٥: أعضاء اللجنة الفنية للاستراتيجية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_Toc229922102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35</w:t>
        </w:r>
        <w:r w:rsidRPr="005405D7">
          <w:rPr>
            <w:rFonts w:ascii="Sakkal Majalla" w:hAnsi="Sakkal Majalla" w:cs="Sakkal Majalla" w:hint="cs"/>
            <w:b w:val="0"/>
            <w:bCs w:val="0"/>
            <w:noProof/>
            <w:webHidden/>
            <w:sz w:val="24"/>
            <w:szCs w:val="24"/>
          </w:rPr>
          <w:fldChar w:fldCharType="end"/>
        </w:r>
      </w:hyperlink>
    </w:p>
    <w:p w14:paraId="48D5A9FC" w14:textId="62945B39" w:rsidR="005405D7" w:rsidRPr="005405D7" w:rsidRDefault="005405D7" w:rsidP="005405D7">
      <w:pPr>
        <w:pStyle w:val="TOC2"/>
        <w:tabs>
          <w:tab w:val="right" w:leader="underscore" w:pos="8874"/>
        </w:tabs>
        <w:bidi/>
        <w:rPr>
          <w:rFonts w:ascii="Sakkal Majalla" w:eastAsiaTheme="minorEastAsia" w:hAnsi="Sakkal Majalla" w:cs="Sakkal Majalla"/>
          <w:b w:val="0"/>
          <w:bCs w:val="0"/>
          <w:noProof/>
          <w:kern w:val="2"/>
          <w:sz w:val="24"/>
          <w:szCs w:val="24"/>
          <w14:ligatures w14:val="standardContextual"/>
        </w:rPr>
      </w:pPr>
      <w:hyperlink w:anchor="_Toc229922103" w:history="1">
        <w:r w:rsidRPr="005405D7">
          <w:rPr>
            <w:rStyle w:val="Hyperlink"/>
            <w:rFonts w:ascii="Sakkal Majalla" w:hAnsi="Sakkal Majalla" w:cs="Sakkal Majalla" w:hint="cs"/>
            <w:b w:val="0"/>
            <w:bCs w:val="0"/>
            <w:noProof/>
            <w:sz w:val="24"/>
            <w:szCs w:val="24"/>
            <w:rtl/>
          </w:rPr>
          <w:t>الملحق (٦) نظرية التغيير للاستراتيجية</w:t>
        </w:r>
        <w:r w:rsidRPr="005405D7">
          <w:rPr>
            <w:rFonts w:ascii="Sakkal Majalla" w:hAnsi="Sakkal Majalla" w:cs="Sakkal Majalla" w:hint="cs"/>
            <w:b w:val="0"/>
            <w:bCs w:val="0"/>
            <w:noProof/>
            <w:webHidden/>
            <w:sz w:val="24"/>
            <w:szCs w:val="24"/>
          </w:rPr>
          <w:tab/>
        </w:r>
        <w:r w:rsidRPr="005405D7">
          <w:rPr>
            <w:rFonts w:ascii="Sakkal Majalla" w:hAnsi="Sakkal Majalla" w:cs="Sakkal Majalla" w:hint="cs"/>
            <w:b w:val="0"/>
            <w:bCs w:val="0"/>
            <w:noProof/>
            <w:webHidden/>
            <w:sz w:val="24"/>
            <w:szCs w:val="24"/>
          </w:rPr>
          <w:fldChar w:fldCharType="begin"/>
        </w:r>
        <w:r w:rsidRPr="005405D7">
          <w:rPr>
            <w:rFonts w:ascii="Sakkal Majalla" w:hAnsi="Sakkal Majalla" w:cs="Sakkal Majalla" w:hint="cs"/>
            <w:b w:val="0"/>
            <w:bCs w:val="0"/>
            <w:noProof/>
            <w:webHidden/>
            <w:sz w:val="24"/>
            <w:szCs w:val="24"/>
          </w:rPr>
          <w:instrText xml:space="preserve"> PAGEREF _Toc229922103 \h </w:instrText>
        </w:r>
        <w:r w:rsidRPr="005405D7">
          <w:rPr>
            <w:rFonts w:ascii="Sakkal Majalla" w:hAnsi="Sakkal Majalla" w:cs="Sakkal Majalla" w:hint="cs"/>
            <w:b w:val="0"/>
            <w:bCs w:val="0"/>
            <w:noProof/>
            <w:webHidden/>
            <w:sz w:val="24"/>
            <w:szCs w:val="24"/>
          </w:rPr>
        </w:r>
        <w:r w:rsidRPr="005405D7">
          <w:rPr>
            <w:rFonts w:ascii="Sakkal Majalla" w:hAnsi="Sakkal Majalla" w:cs="Sakkal Majalla" w:hint="cs"/>
            <w:b w:val="0"/>
            <w:bCs w:val="0"/>
            <w:noProof/>
            <w:webHidden/>
            <w:sz w:val="24"/>
            <w:szCs w:val="24"/>
          </w:rPr>
          <w:fldChar w:fldCharType="separate"/>
        </w:r>
        <w:r w:rsidRPr="005405D7">
          <w:rPr>
            <w:rFonts w:ascii="Sakkal Majalla" w:hAnsi="Sakkal Majalla" w:cs="Sakkal Majalla" w:hint="cs"/>
            <w:b w:val="0"/>
            <w:bCs w:val="0"/>
            <w:noProof/>
            <w:webHidden/>
            <w:sz w:val="24"/>
            <w:szCs w:val="24"/>
          </w:rPr>
          <w:t>1</w:t>
        </w:r>
        <w:r w:rsidRPr="005405D7">
          <w:rPr>
            <w:rFonts w:ascii="Sakkal Majalla" w:hAnsi="Sakkal Majalla" w:cs="Sakkal Majalla" w:hint="cs"/>
            <w:b w:val="0"/>
            <w:bCs w:val="0"/>
            <w:noProof/>
            <w:webHidden/>
            <w:sz w:val="24"/>
            <w:szCs w:val="24"/>
          </w:rPr>
          <w:fldChar w:fldCharType="end"/>
        </w:r>
      </w:hyperlink>
    </w:p>
    <w:p w14:paraId="5DC25166" w14:textId="3A005951" w:rsidR="000605F9" w:rsidRPr="00A51D9F" w:rsidRDefault="00D21BA6" w:rsidP="00A51D9F">
      <w:pPr>
        <w:bidi/>
        <w:spacing w:line="276" w:lineRule="auto"/>
        <w:jc w:val="both"/>
        <w:rPr>
          <w:rFonts w:ascii="Sakkal Majalla" w:hAnsi="Sakkal Majalla" w:cs="Sakkal Majalla"/>
          <w:sz w:val="26"/>
          <w:szCs w:val="26"/>
          <w:rtl/>
        </w:rPr>
      </w:pPr>
      <w:r w:rsidRPr="00340074">
        <w:rPr>
          <w:rFonts w:ascii="Sakkal Majalla" w:hAnsi="Sakkal Majalla" w:cs="Sakkal Majalla" w:hint="cs"/>
          <w:rtl/>
        </w:rPr>
        <w:fldChar w:fldCharType="end"/>
      </w:r>
    </w:p>
    <w:p w14:paraId="206436D2" w14:textId="48388615" w:rsidR="005405D7" w:rsidRDefault="005405D7" w:rsidP="00A51D9F">
      <w:pPr>
        <w:bidi/>
        <w:spacing w:line="276" w:lineRule="auto"/>
        <w:rPr>
          <w:rStyle w:val="Hyperlink"/>
          <w:rFonts w:ascii="Sakkal Majalla" w:hAnsi="Sakkal Majalla" w:cs="Sakkal Majalla"/>
          <w:b/>
          <w:bCs/>
          <w:noProof/>
          <w:color w:val="auto"/>
          <w:u w:val="none"/>
          <w:rtl/>
        </w:rPr>
      </w:pPr>
      <w:bookmarkStart w:id="0" w:name="_Toc188983078"/>
      <w:bookmarkStart w:id="1" w:name="_Toc188983429"/>
      <w:bookmarkStart w:id="2" w:name="_Toc188983619"/>
      <w:bookmarkStart w:id="3" w:name="_Toc202801770"/>
    </w:p>
    <w:p w14:paraId="404EE869" w14:textId="0091A692" w:rsidR="005405D7" w:rsidRDefault="005405D7" w:rsidP="005405D7">
      <w:pPr>
        <w:bidi/>
        <w:spacing w:line="276" w:lineRule="auto"/>
        <w:rPr>
          <w:rStyle w:val="Hyperlink"/>
          <w:rFonts w:ascii="Sakkal Majalla" w:hAnsi="Sakkal Majalla" w:cs="Sakkal Majalla"/>
          <w:b/>
          <w:bCs/>
          <w:noProof/>
          <w:color w:val="auto"/>
          <w:u w:val="none"/>
          <w:rtl/>
        </w:rPr>
      </w:pPr>
    </w:p>
    <w:p w14:paraId="6C677B44" w14:textId="3CC49C1A" w:rsidR="00A51D9F" w:rsidRDefault="00A51D9F" w:rsidP="005405D7">
      <w:pPr>
        <w:bidi/>
        <w:spacing w:line="276" w:lineRule="auto"/>
        <w:rPr>
          <w:rStyle w:val="Hyperlink"/>
          <w:rFonts w:ascii="Sakkal Majalla" w:hAnsi="Sakkal Majalla" w:cs="Sakkal Majalla"/>
          <w:b/>
          <w:bCs/>
          <w:noProof/>
          <w:color w:val="auto"/>
          <w:u w:val="none"/>
          <w:rtl/>
        </w:rPr>
      </w:pPr>
    </w:p>
    <w:p w14:paraId="02CFB098" w14:textId="79F4CE21" w:rsidR="00AA6BC5" w:rsidRPr="001124FA" w:rsidRDefault="00AA6BC5" w:rsidP="00A51D9F">
      <w:pPr>
        <w:pStyle w:val="Heading2"/>
        <w:rPr>
          <w:sz w:val="36"/>
          <w:szCs w:val="36"/>
          <w:rtl/>
        </w:rPr>
      </w:pPr>
      <w:bookmarkStart w:id="4" w:name="_Toc229922076"/>
      <w:r w:rsidRPr="001124FA">
        <w:rPr>
          <w:rStyle w:val="Hyperlink"/>
          <w:rFonts w:hint="cs"/>
          <w:noProof/>
          <w:color w:val="auto"/>
          <w:sz w:val="32"/>
          <w:szCs w:val="32"/>
          <w:u w:val="none"/>
          <w:rtl/>
        </w:rPr>
        <w:t>كلمة سمو الأمير مرعد بن رعد، كبير الأمناء-رئيس المجلس الأعلى لحقوق الأشخاص ذوي الإعاقة</w:t>
      </w:r>
      <w:bookmarkEnd w:id="4"/>
    </w:p>
    <w:p w14:paraId="74B67B2D" w14:textId="039A2962" w:rsidR="00AA6BC5" w:rsidRPr="001124FA" w:rsidRDefault="00AA6BC5" w:rsidP="00AA6BC5">
      <w:pPr>
        <w:bidi/>
        <w:spacing w:before="240" w:after="240" w:line="276" w:lineRule="auto"/>
        <w:jc w:val="both"/>
        <w:rPr>
          <w:rFonts w:ascii="Sakkal Majalla" w:eastAsia="Sakkal Majalla" w:hAnsi="Sakkal Majalla" w:cs="Sakkal Majalla"/>
          <w:b/>
        </w:rPr>
      </w:pPr>
      <w:r w:rsidRPr="001124FA">
        <w:rPr>
          <w:rFonts w:ascii="Sakkal Majalla" w:eastAsia="Sakkal Majalla" w:hAnsi="Sakkal Majalla" w:cs="Sakkal Majalla" w:hint="cs"/>
          <w:b/>
          <w:rtl/>
        </w:rPr>
        <w:t>بسم الله الرحمن الرحيم</w:t>
      </w:r>
    </w:p>
    <w:p w14:paraId="17A063E4" w14:textId="38D72347" w:rsidR="00AA6BC5" w:rsidRPr="001124FA" w:rsidRDefault="00AA6BC5" w:rsidP="00AA6BC5">
      <w:pPr>
        <w:bidi/>
        <w:spacing w:before="240" w:after="240" w:line="276" w:lineRule="auto"/>
        <w:jc w:val="both"/>
        <w:rPr>
          <w:rFonts w:ascii="Sakkal Majalla" w:eastAsia="Sakkal Majalla" w:hAnsi="Sakkal Majalla" w:cs="Sakkal Majalla"/>
          <w:b/>
        </w:rPr>
      </w:pPr>
      <w:r w:rsidRPr="001124FA">
        <w:rPr>
          <w:rFonts w:ascii="Sakkal Majalla" w:eastAsia="Sakkal Majalla" w:hAnsi="Sakkal Majalla" w:cs="Sakkal Majalla" w:hint="cs"/>
          <w:b/>
          <w:rtl/>
        </w:rPr>
        <w:t>لطالما كان همنا الشاغل في المجلس الأعلى لحقوق الأشخاص ذوي الإعاقة؛ هو تحقيق الوصول والحصول الكاملين والشاملين للخدمات الأساسية للأشخاص ذوي الإعاقة على أسس من الحوكمة الرشيدة والمشاركة الفاعلة لهم في تصميم وتقديم ومراقبة جودة تلك الخدمات. لذلك، يأتي إنجاز أول استراتيجية وطنية للتنمية الشاملة في الأردن بقيادة ودعم من المجلس؛ خطوةً فارقةً في سبيل تحقيق التضمين الفعلي للخدمات الأساسية في منظومة المجتمع المحلي وآليات عمله. إذ نتوقع أن تساهم هذه الاستراتيجية في جعل الأشخاص ذوي الإعاقة وسائر أفراد المجتمع المحلي جزءً أصيلاً من عملية تحديد الأولويات والمتطلبات اللازمة للوصول إلى مجتمع دامج يستوعب الجميع دون إقصاء أو تمييز.</w:t>
      </w:r>
    </w:p>
    <w:p w14:paraId="7F24D381" w14:textId="646FC949" w:rsidR="00AA6BC5" w:rsidRPr="001124FA" w:rsidRDefault="00AA6BC5" w:rsidP="00AA6BC5">
      <w:pPr>
        <w:bidi/>
        <w:spacing w:before="240" w:after="240" w:line="276" w:lineRule="auto"/>
        <w:jc w:val="both"/>
        <w:rPr>
          <w:rFonts w:ascii="Sakkal Majalla" w:eastAsia="Sakkal Majalla" w:hAnsi="Sakkal Majalla" w:cs="Sakkal Majalla"/>
          <w:b/>
        </w:rPr>
      </w:pPr>
      <w:r w:rsidRPr="001124FA">
        <w:rPr>
          <w:rFonts w:ascii="Sakkal Majalla" w:eastAsia="Sakkal Majalla" w:hAnsi="Sakkal Majalla" w:cs="Sakkal Majalla" w:hint="cs"/>
          <w:b/>
          <w:rtl/>
        </w:rPr>
        <w:t>إن ما يقوم به الأردن من دور ريادي وقيادي في مجال تعزيز حقوق الأشخاص ذوي الإعاقة بدعم راسخ ومستمر من جلالة الملك عبد الله الثاني بن الحسين المعظم حفظه الله، يرتب علينا مسؤوليةً والتزاماً دائمين بتحقيق الحد الأقصى من جودة الحياة للأشخاص ذوي الإعاقة على أساس من المساواة وتكافؤ الفرص، الأمر الذي يجعلنا ننظر بتفاؤل كبير إلى هذه الاستراتيجية وما تمثله من إطار عمل يستوجب استنفار جهود مؤسسات الدولة كافة ومنظمات المجتمع المحلي وبصفة خاصة منظمات الأشخاص ذوي الإعاقة لتحقيق الغاية المرجوة من هذا الإنجاز النوعي.</w:t>
      </w:r>
    </w:p>
    <w:p w14:paraId="42D2E61D" w14:textId="088208E6" w:rsidR="00AA6BC5" w:rsidRPr="001124FA" w:rsidRDefault="00AA6BC5" w:rsidP="00AA6BC5">
      <w:pPr>
        <w:bidi/>
        <w:spacing w:before="240" w:after="240" w:line="276" w:lineRule="auto"/>
        <w:jc w:val="both"/>
        <w:rPr>
          <w:rFonts w:ascii="Sakkal Majalla" w:eastAsia="Sakkal Majalla" w:hAnsi="Sakkal Majalla" w:cs="Sakkal Majalla"/>
          <w:b/>
        </w:rPr>
      </w:pPr>
      <w:r w:rsidRPr="001124FA">
        <w:rPr>
          <w:rFonts w:ascii="Sakkal Majalla" w:eastAsia="Sakkal Majalla" w:hAnsi="Sakkal Majalla" w:cs="Sakkal Majalla" w:hint="cs"/>
          <w:b/>
          <w:rtl/>
        </w:rPr>
        <w:t xml:space="preserve">إنني إذ أعرب عن شكري الجزيل لمنظمة </w:t>
      </w:r>
      <w:r w:rsidR="00B04796" w:rsidRPr="001124FA">
        <w:rPr>
          <w:rFonts w:ascii="Sakkal Majalla" w:eastAsia="Sakkal Majalla" w:hAnsi="Sakkal Majalla" w:cs="Sakkal Majalla"/>
          <w:b/>
        </w:rPr>
        <w:t xml:space="preserve">CBM </w:t>
      </w:r>
      <w:r w:rsidR="00B04796" w:rsidRPr="001124FA">
        <w:rPr>
          <w:rFonts w:ascii="Sakkal Majalla" w:eastAsia="Sakkal Majalla" w:hAnsi="Sakkal Majalla" w:cs="Sakkal Majalla" w:hint="cs"/>
          <w:b/>
          <w:rtl/>
        </w:rPr>
        <w:t>الألمانية</w:t>
      </w:r>
      <w:r w:rsidRPr="001124FA">
        <w:rPr>
          <w:rFonts w:ascii="Sakkal Majalla" w:eastAsia="Sakkal Majalla" w:hAnsi="Sakkal Majalla" w:cs="Sakkal Majalla" w:hint="cs"/>
          <w:b/>
          <w:rtl/>
        </w:rPr>
        <w:t xml:space="preserve"> على دعمها السخي والمقدّر، مما مكننا من إعداد هذه الاستراتيجية ومعايير تطبيقها، لأثمن عالياً جهد فريق المجلس واللجان الفنية وفرق العمل وكل من ساهم في إعدادها وإخراجها بهذه الصورة.</w:t>
      </w:r>
    </w:p>
    <w:p w14:paraId="2FD2AFBE" w14:textId="6A353668" w:rsidR="00AA6BC5" w:rsidRPr="001124FA" w:rsidRDefault="00AA6BC5" w:rsidP="00AA6BC5">
      <w:pPr>
        <w:bidi/>
        <w:spacing w:before="240" w:after="240" w:line="276" w:lineRule="auto"/>
        <w:jc w:val="both"/>
        <w:rPr>
          <w:rFonts w:ascii="Sakkal Majalla" w:eastAsia="Sakkal Majalla" w:hAnsi="Sakkal Majalla" w:cs="Sakkal Majalla"/>
          <w:b/>
          <w:rtl/>
        </w:rPr>
      </w:pPr>
      <w:r w:rsidRPr="001124FA">
        <w:rPr>
          <w:rFonts w:ascii="Sakkal Majalla" w:eastAsia="Sakkal Majalla" w:hAnsi="Sakkal Majalla" w:cs="Sakkal Majalla" w:hint="cs"/>
          <w:b/>
          <w:rtl/>
        </w:rPr>
        <w:t>أتمنى السداد والتوفيق لكل من يضطلع بدور في ترجمة محاور استراتيجية التنمية المجتمعية الشاملة، داعياً الأشخاص ذوي الإعاقة ومنظماتهم لأخذ دورهم ومسؤولياتهم في المشاركة في عمليات التنفيذ والمتابعة والرصد والمناصرة، لتحقيق هدفنا المشترك، ألا وهو مجتمع دامج للجميع على قاعدة: لا شيء عنا بدوننا.</w:t>
      </w:r>
    </w:p>
    <w:p w14:paraId="40ACD142" w14:textId="6B8A0575" w:rsidR="00AA6BC5" w:rsidRPr="001124FA" w:rsidRDefault="00AA6BC5" w:rsidP="00AA6BC5">
      <w:pPr>
        <w:bidi/>
        <w:spacing w:before="240" w:after="240" w:line="276" w:lineRule="auto"/>
        <w:jc w:val="both"/>
        <w:rPr>
          <w:rFonts w:ascii="Sakkal Majalla" w:eastAsia="Sakkal Majalla" w:hAnsi="Sakkal Majalla" w:cs="Sakkal Majalla"/>
          <w:b/>
          <w:rtl/>
        </w:rPr>
      </w:pPr>
    </w:p>
    <w:p w14:paraId="40E4A486" w14:textId="287272BD" w:rsidR="00AA6BC5" w:rsidRPr="001124FA" w:rsidRDefault="00AA6BC5" w:rsidP="00AA6BC5">
      <w:pPr>
        <w:bidi/>
        <w:spacing w:before="240" w:after="240" w:line="276" w:lineRule="auto"/>
        <w:jc w:val="both"/>
        <w:rPr>
          <w:rFonts w:ascii="Sakkal Majalla" w:eastAsia="Sakkal Majalla" w:hAnsi="Sakkal Majalla" w:cs="Sakkal Majalla"/>
          <w:b/>
          <w:rtl/>
        </w:rPr>
      </w:pPr>
      <w:r w:rsidRPr="001124FA">
        <w:rPr>
          <w:rFonts w:ascii="Sakkal Majalla" w:eastAsia="Sakkal Majalla" w:hAnsi="Sakkal Majalla" w:cs="Sakkal Majalla" w:hint="cs"/>
          <w:b/>
          <w:rtl/>
        </w:rPr>
        <w:t>مرعد بن رعد بن زيد الحسين</w:t>
      </w:r>
    </w:p>
    <w:p w14:paraId="1E887077" w14:textId="3CF2E9F6" w:rsidR="00AA6BC5" w:rsidRPr="001124FA" w:rsidRDefault="00AA6BC5" w:rsidP="00AA6BC5">
      <w:pPr>
        <w:bidi/>
        <w:spacing w:before="240" w:after="240" w:line="276" w:lineRule="auto"/>
        <w:jc w:val="both"/>
        <w:rPr>
          <w:rFonts w:ascii="Sakkal Majalla" w:eastAsia="Sakkal Majalla" w:hAnsi="Sakkal Majalla" w:cs="Sakkal Majalla"/>
          <w:b/>
          <w:rtl/>
        </w:rPr>
      </w:pPr>
      <w:r w:rsidRPr="001124FA">
        <w:rPr>
          <w:rFonts w:ascii="Sakkal Majalla" w:eastAsia="Sakkal Majalla" w:hAnsi="Sakkal Majalla" w:cs="Sakkal Majalla" w:hint="cs"/>
          <w:b/>
          <w:rtl/>
        </w:rPr>
        <w:t>رئيس المجلس الأعلى لحقوق الأشخاص ذوي الإعاقة</w:t>
      </w:r>
    </w:p>
    <w:p w14:paraId="0D20EAC1" w14:textId="335B8605" w:rsidR="00AA6BC5" w:rsidRDefault="00AA6BC5" w:rsidP="00AA6BC5">
      <w:pPr>
        <w:bidi/>
        <w:spacing w:line="276" w:lineRule="auto"/>
        <w:rPr>
          <w:rFonts w:ascii="Sakkal Majalla" w:eastAsia="Sakkal Majalla" w:hAnsi="Sakkal Majalla" w:cs="Sakkal Majalla"/>
          <w:b/>
          <w:bCs/>
          <w:sz w:val="32"/>
          <w:szCs w:val="32"/>
          <w:rtl/>
        </w:rPr>
      </w:pPr>
    </w:p>
    <w:p w14:paraId="7DFA5CA7" w14:textId="2FF7F3CF" w:rsidR="00AA6BC5" w:rsidRDefault="001124FA" w:rsidP="00AA6BC5">
      <w:pPr>
        <w:bidi/>
        <w:spacing w:line="276" w:lineRule="auto"/>
        <w:rPr>
          <w:rFonts w:ascii="Sakkal Majalla" w:eastAsia="Sakkal Majalla" w:hAnsi="Sakkal Majalla" w:cs="Sakkal Majalla"/>
          <w:b/>
          <w:bCs/>
          <w:sz w:val="32"/>
          <w:szCs w:val="32"/>
          <w:rtl/>
        </w:rPr>
      </w:pPr>
      <w:r>
        <w:fldChar w:fldCharType="begin"/>
      </w:r>
      <w:r>
        <w:instrText xml:space="preserve"> INCLUDEPICTURE "https://www.iapb.org/wp-content/uploads/2020/11/CBM-Global-Logo.jpg" \* MERGEFORMATINET </w:instrText>
      </w:r>
      <w:r>
        <w:fldChar w:fldCharType="separate"/>
      </w:r>
      <w:r>
        <w:fldChar w:fldCharType="end"/>
      </w:r>
      <w:r>
        <w:fldChar w:fldCharType="begin"/>
      </w:r>
      <w:r>
        <w:instrText xml:space="preserve"> INCLUDEPICTURE "https://orange.jo/sites/default/files/2022-08/logo-20%281%29.png" \* MERGEFORMATINET </w:instrText>
      </w:r>
      <w:r>
        <w:fldChar w:fldCharType="separate"/>
      </w:r>
      <w:r>
        <w:fldChar w:fldCharType="end"/>
      </w:r>
    </w:p>
    <w:p w14:paraId="30D58A4B" w14:textId="4BAD5EBF" w:rsidR="00AA6BC5" w:rsidRDefault="00AA6BC5" w:rsidP="00AA6BC5">
      <w:pPr>
        <w:bidi/>
        <w:spacing w:line="276" w:lineRule="auto"/>
        <w:rPr>
          <w:rFonts w:ascii="Sakkal Majalla" w:eastAsia="Sakkal Majalla" w:hAnsi="Sakkal Majalla" w:cs="Sakkal Majalla"/>
          <w:b/>
          <w:bCs/>
          <w:sz w:val="32"/>
          <w:szCs w:val="32"/>
          <w:rtl/>
        </w:rPr>
      </w:pPr>
    </w:p>
    <w:p w14:paraId="00871425" w14:textId="38EB550E" w:rsidR="00340074" w:rsidRDefault="00340074" w:rsidP="00340074">
      <w:pPr>
        <w:bidi/>
        <w:spacing w:line="276" w:lineRule="auto"/>
      </w:pPr>
    </w:p>
    <w:p w14:paraId="7F861A86" w14:textId="7F9C1427" w:rsidR="00B04796" w:rsidRDefault="00B04796">
      <w:pPr>
        <w:rPr>
          <w:rFonts w:ascii="Sakkal Majalla" w:eastAsia="Sakkal Majalla" w:hAnsi="Sakkal Majalla" w:cs="Sakkal Majalla"/>
          <w:b/>
          <w:bCs/>
          <w:sz w:val="32"/>
          <w:szCs w:val="32"/>
          <w:rtl/>
        </w:rPr>
      </w:pPr>
      <w:r>
        <w:rPr>
          <w:rFonts w:ascii="Sakkal Majalla" w:eastAsia="Sakkal Majalla" w:hAnsi="Sakkal Majalla" w:cs="Sakkal Majalla"/>
          <w:b/>
          <w:bCs/>
          <w:sz w:val="32"/>
          <w:szCs w:val="32"/>
          <w:rtl/>
        </w:rPr>
        <w:br w:type="page"/>
      </w:r>
    </w:p>
    <w:p w14:paraId="24CC2A9D" w14:textId="389FD817" w:rsidR="00D5555B" w:rsidRPr="00650BC0" w:rsidRDefault="00771D01" w:rsidP="003855CC">
      <w:pPr>
        <w:pStyle w:val="Heading1"/>
        <w:rPr>
          <w:color w:val="auto"/>
          <w:rtl/>
        </w:rPr>
      </w:pPr>
      <w:bookmarkStart w:id="5" w:name="_Toc229922077"/>
      <w:r w:rsidRPr="00650BC0">
        <w:rPr>
          <w:rFonts w:hint="cs"/>
          <w:color w:val="auto"/>
          <w:rtl/>
        </w:rPr>
        <w:lastRenderedPageBreak/>
        <w:t xml:space="preserve">الباب الأول: </w:t>
      </w:r>
      <w:r w:rsidR="00D5555B" w:rsidRPr="00650BC0">
        <w:rPr>
          <w:rFonts w:hint="cs"/>
          <w:color w:val="auto"/>
          <w:rtl/>
        </w:rPr>
        <w:t>المقدمة</w:t>
      </w:r>
      <w:bookmarkEnd w:id="0"/>
      <w:bookmarkEnd w:id="1"/>
      <w:bookmarkEnd w:id="2"/>
      <w:bookmarkEnd w:id="3"/>
      <w:bookmarkEnd w:id="5"/>
    </w:p>
    <w:p w14:paraId="478B952A" w14:textId="2DF8B045" w:rsidR="00D5555B" w:rsidRDefault="00D5555B" w:rsidP="003855CC">
      <w:pPr>
        <w:bidi/>
        <w:spacing w:before="240" w:after="240" w:line="276" w:lineRule="auto"/>
        <w:jc w:val="both"/>
        <w:rPr>
          <w:rFonts w:ascii="Sakkal Majalla" w:eastAsia="Sakkal Majalla" w:hAnsi="Sakkal Majalla" w:cs="Sakkal Majalla"/>
          <w:b/>
          <w:rtl/>
        </w:rPr>
      </w:pPr>
      <w:r w:rsidRPr="00650BC0">
        <w:rPr>
          <w:rFonts w:ascii="Sakkal Majalla" w:eastAsia="Sakkal Majalla" w:hAnsi="Sakkal Majalla" w:cs="Sakkal Majalla" w:hint="cs"/>
          <w:b/>
          <w:rtl/>
        </w:rPr>
        <w:t>في ضوء السعي نحو تحقيق التنمية المستدامة وال</w:t>
      </w:r>
      <w:r w:rsidR="006471A5" w:rsidRPr="00650BC0">
        <w:rPr>
          <w:rFonts w:ascii="Sakkal Majalla" w:eastAsia="Sakkal Majalla" w:hAnsi="Sakkal Majalla" w:cs="Sakkal Majalla" w:hint="cs"/>
          <w:b/>
          <w:rtl/>
        </w:rPr>
        <w:t>دامجة</w:t>
      </w:r>
      <w:r w:rsidRPr="00650BC0">
        <w:rPr>
          <w:rFonts w:ascii="Sakkal Majalla" w:eastAsia="Sakkal Majalla" w:hAnsi="Sakkal Majalla" w:cs="Sakkal Majalla" w:hint="cs"/>
          <w:b/>
          <w:rtl/>
        </w:rPr>
        <w:t xml:space="preserve">، تأتي هذه الاستراتيجية كخارطة طريق تركز على تعزيز العدالة الاجتماعية والمساواة، مع إيلاء اهتمام خاص لدمج الأشخاص ذوي الإعاقة في كافة مجالات الحياة. يقدم هذا القسم إطارًا تفصيليًا يتناول الأهداف الرئيسية، التداعيات المتوقعة، والآليات التنفيذية الرامية إلى بناء مجتمع أكثر شمولًا واستدامة، حيث تُدمج </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جميع الأفراد بشكل متكافئ في مسار التنمية الوطنية</w:t>
      </w:r>
      <w:r w:rsidRPr="00650BC0">
        <w:rPr>
          <w:rFonts w:ascii="Sakkal Majalla" w:eastAsia="Sakkal Majalla" w:hAnsi="Sakkal Majalla" w:cs="Sakkal Majalla" w:hint="cs"/>
          <w:b/>
        </w:rPr>
        <w:t>.</w:t>
      </w:r>
    </w:p>
    <w:p w14:paraId="78804385" w14:textId="1FEBAADE" w:rsidR="005405D7" w:rsidRPr="005405D7" w:rsidRDefault="005405D7" w:rsidP="005405D7">
      <w:pPr>
        <w:bidi/>
        <w:spacing w:line="276" w:lineRule="auto"/>
        <w:jc w:val="both"/>
        <w:rPr>
          <w:rFonts w:ascii="Sakkal Majalla" w:hAnsi="Sakkal Majalla" w:cs="Sakkal Majalla"/>
        </w:rPr>
      </w:pPr>
      <w:r>
        <w:rPr>
          <w:rFonts w:ascii="Sakkal Majalla" w:hAnsi="Sakkal Majalla" w:cs="Sakkal Majalla" w:hint="cs"/>
          <w:rtl/>
          <w:lang w:val="en-US"/>
        </w:rPr>
        <w:t>و</w:t>
      </w:r>
      <w:r w:rsidRPr="00650BC0">
        <w:rPr>
          <w:rFonts w:ascii="Sakkal Majalla" w:hAnsi="Sakkal Majalla" w:cs="Sakkal Majalla" w:hint="cs"/>
          <w:rtl/>
        </w:rPr>
        <w:t>تنسجم الاستراتيجية الوطنية للتنمية المجتمعية الدامجة مع الإطار الوطني العام للسياسات والاستراتيجيات ذات العلاقة، وبشكل خاص مع السياسة الوطنية لضمان حقوق الأشخاص ذوي الإعاقة (2020–2030) التي تشكل مرجعية شاملة لضمان حقوق الأشخاص ذوي الإعاقة في مختلف المجالات، ومع الاستراتيجية العشرية للتعليم الدامج (2020–2030) التي تسعى إلى بناء منظومة تعليمية تستوعب التنوع وتضمن تكافؤ الفرص في التعليم، ومع الاستراتيجية الوطنية للحماية الاجتماعية (2019–2025) التي تضع الأسس لتوفير الحماية والدعم للفئات الأكثر عرضة للتهميش، بما في ذلك الأشخاص ذوو الإعاقة. وعليه، فإن هذه الاستراتيجية لا تُعد خارجة عن هذه الأطر، بل تأتي مكملة ومترجمة لها على المستوى المجتمعي، من خلال تعزيز الدمج والمشاركة وتحقيق العدالة الاجتماعية</w:t>
      </w:r>
    </w:p>
    <w:p w14:paraId="50E64BB7" w14:textId="77777777" w:rsidR="00D5555B" w:rsidRPr="00650BC0" w:rsidRDefault="00771D01" w:rsidP="003855CC">
      <w:pPr>
        <w:pStyle w:val="Heading2"/>
      </w:pPr>
      <w:bookmarkStart w:id="6" w:name="_Toc188983079"/>
      <w:bookmarkStart w:id="7" w:name="_Toc188983430"/>
      <w:bookmarkStart w:id="8" w:name="_Toc188983620"/>
      <w:bookmarkStart w:id="9" w:name="_Toc202801771"/>
      <w:bookmarkStart w:id="10" w:name="_Toc229922078"/>
      <w:r w:rsidRPr="00650BC0">
        <w:rPr>
          <w:rFonts w:hint="cs"/>
          <w:rtl/>
        </w:rPr>
        <w:t xml:space="preserve">١.١. </w:t>
      </w:r>
      <w:r w:rsidR="00D5555B" w:rsidRPr="00650BC0">
        <w:rPr>
          <w:rFonts w:hint="cs"/>
          <w:rtl/>
        </w:rPr>
        <w:t>أهداف وتداعيات استراتيجية التنمية المجتمعية الدامجة</w:t>
      </w:r>
      <w:bookmarkEnd w:id="6"/>
      <w:bookmarkEnd w:id="7"/>
      <w:bookmarkEnd w:id="8"/>
      <w:bookmarkEnd w:id="9"/>
      <w:bookmarkEnd w:id="10"/>
    </w:p>
    <w:p w14:paraId="2DF3950E" w14:textId="2AE790B6" w:rsidR="00D5555B" w:rsidRPr="00650BC0" w:rsidRDefault="00D5555B" w:rsidP="003855CC">
      <w:pPr>
        <w:bidi/>
        <w:spacing w:before="240" w:after="240" w:line="276" w:lineRule="auto"/>
        <w:jc w:val="both"/>
        <w:rPr>
          <w:rFonts w:ascii="Sakkal Majalla" w:eastAsia="Sakkal Majalla" w:hAnsi="Sakkal Majalla" w:cs="Sakkal Majalla"/>
          <w:b/>
          <w:rtl/>
        </w:rPr>
      </w:pPr>
      <w:r w:rsidRPr="00650BC0">
        <w:rPr>
          <w:rFonts w:ascii="Sakkal Majalla" w:eastAsia="Sakkal Majalla" w:hAnsi="Sakkal Majalla" w:cs="Sakkal Majalla" w:hint="cs"/>
          <w:b/>
          <w:rtl/>
        </w:rPr>
        <w:t>تهدف استراتيجية التنمية المجتمعية الدامجة إلى تعزيز الدمج الكامل للأشخاص ذوي الإعاقة في مختلف مجالات ومناحي الحياة، مع التركيز على إزالة العوائق التي تعيق مشاركتهم الفاعلة. تسعى هذه الاستراتيجية إلى بناء مجتمع يتسم بالعدالة والمساواة، حيث يتمكن الجميع من المشاركة بفاعلية واستقلالية في بناء مستقبل مستدام و</w:t>
      </w:r>
      <w:r w:rsidR="00B76FA9" w:rsidRPr="00650BC0">
        <w:rPr>
          <w:rFonts w:ascii="Sakkal Majalla" w:eastAsia="Sakkal Majalla" w:hAnsi="Sakkal Majalla" w:cs="Sakkal Majalla" w:hint="cs"/>
          <w:b/>
          <w:rtl/>
        </w:rPr>
        <w:t>دامج</w:t>
      </w:r>
      <w:r w:rsidRPr="00650BC0">
        <w:rPr>
          <w:rFonts w:ascii="Sakkal Majalla" w:eastAsia="Sakkal Majalla" w:hAnsi="Sakkal Majalla" w:cs="Sakkal Majalla" w:hint="cs"/>
          <w:b/>
          <w:rtl/>
        </w:rPr>
        <w:t>. فيما يلي أبرز أهداف وتداعيات هذه الاستراتيجية:</w:t>
      </w:r>
    </w:p>
    <w:p w14:paraId="74AA114D" w14:textId="5E912754" w:rsidR="00D5555B" w:rsidRPr="00650BC0" w:rsidRDefault="00D5555B" w:rsidP="003855CC">
      <w:pPr>
        <w:pStyle w:val="ListParagraph"/>
        <w:numPr>
          <w:ilvl w:val="0"/>
          <w:numId w:val="5"/>
        </w:numPr>
        <w:bidi/>
        <w:spacing w:before="240"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مجتمعات داعمة و</w:t>
      </w:r>
      <w:r w:rsidR="001B5225" w:rsidRPr="00650BC0">
        <w:rPr>
          <w:rFonts w:ascii="Sakkal Majalla" w:eastAsia="Sakkal Majalla" w:hAnsi="Sakkal Majalla" w:cs="Sakkal Majalla" w:hint="cs"/>
          <w:bCs/>
          <w:rtl/>
        </w:rPr>
        <w:t>دامج</w:t>
      </w:r>
      <w:r w:rsidRPr="00650BC0">
        <w:rPr>
          <w:rFonts w:ascii="Sakkal Majalla" w:eastAsia="Sakkal Majalla" w:hAnsi="Sakkal Majalla" w:cs="Sakkal Majalla" w:hint="cs"/>
          <w:bCs/>
          <w:rtl/>
        </w:rPr>
        <w:t>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إن بناء مجتمعات داعمة و</w:t>
      </w:r>
      <w:r w:rsidR="001B5225"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يُعد حجر الزاوية لتحقيق التنمية</w:t>
      </w:r>
      <w:r w:rsidR="005F1AB8">
        <w:rPr>
          <w:rFonts w:ascii="Sakkal Majalla" w:eastAsia="Sakkal Majalla" w:hAnsi="Sakkal Majalla" w:cs="Sakkal Majalla" w:hint="cs"/>
          <w:rtl/>
        </w:rPr>
        <w:t xml:space="preserve"> المجتمعية</w:t>
      </w:r>
      <w:r w:rsidRPr="00650BC0">
        <w:rPr>
          <w:rFonts w:ascii="Sakkal Majalla" w:eastAsia="Sakkal Majalla" w:hAnsi="Sakkal Majalla" w:cs="Sakkal Majalla" w:hint="cs"/>
          <w:rtl/>
        </w:rPr>
        <w:t xml:space="preserve"> الدامجة</w:t>
      </w:r>
      <w:r w:rsidR="00B27F0D">
        <w:rPr>
          <w:rFonts w:ascii="Sakkal Majalla" w:eastAsia="Sakkal Majalla" w:hAnsi="Sakkal Majalla" w:cs="Sakkal Majalla" w:hint="cs"/>
          <w:rtl/>
        </w:rPr>
        <w:t>، حيث</w:t>
      </w:r>
      <w:r w:rsidRPr="00650BC0">
        <w:rPr>
          <w:rFonts w:ascii="Sakkal Majalla" w:eastAsia="Sakkal Majalla" w:hAnsi="Sakkal Majalla" w:cs="Sakkal Majalla" w:hint="cs"/>
          <w:rtl/>
        </w:rPr>
        <w:t xml:space="preserve"> تسعى الاستراتيجية إلى تعزيز قدرة المجتمعات المحلية على ا</w:t>
      </w:r>
      <w:r w:rsidR="008E74C1" w:rsidRPr="00650BC0">
        <w:rPr>
          <w:rFonts w:ascii="Sakkal Majalla" w:eastAsia="Sakkal Majalla" w:hAnsi="Sakkal Majalla" w:cs="Sakkal Majalla" w:hint="cs"/>
          <w:rtl/>
        </w:rPr>
        <w:t>شراك</w:t>
      </w:r>
      <w:r w:rsidRPr="00650BC0">
        <w:rPr>
          <w:rFonts w:ascii="Sakkal Majalla" w:eastAsia="Sakkal Majalla" w:hAnsi="Sakkal Majalla" w:cs="Sakkal Majalla" w:hint="cs"/>
          <w:rtl/>
        </w:rPr>
        <w:t xml:space="preserve"> الأشخاص ذوي الإعاقة بمختلف أنواع الإعاقات، وفهم </w:t>
      </w:r>
      <w:r w:rsidR="00F32065" w:rsidRPr="00650BC0">
        <w:rPr>
          <w:rFonts w:ascii="Sakkal Majalla" w:eastAsia="Sakkal Majalla" w:hAnsi="Sakkal Majalla" w:cs="Sakkal Majalla" w:hint="cs"/>
          <w:rtl/>
        </w:rPr>
        <w:t>متطلباتهم</w:t>
      </w:r>
      <w:r w:rsidRPr="00650BC0">
        <w:rPr>
          <w:rFonts w:ascii="Sakkal Majalla" w:eastAsia="Sakkal Majalla" w:hAnsi="Sakkal Majalla" w:cs="Sakkal Majalla" w:hint="cs"/>
          <w:rtl/>
        </w:rPr>
        <w:t>، والتفاعل معها بفعالية</w:t>
      </w:r>
      <w:r w:rsidR="00B27F0D">
        <w:rPr>
          <w:rFonts w:ascii="Sakkal Majalla" w:eastAsia="Sakkal Majalla" w:hAnsi="Sakkal Majalla" w:cs="Sakkal Majalla" w:hint="cs"/>
          <w:rtl/>
        </w:rPr>
        <w:t>، و</w:t>
      </w:r>
      <w:r w:rsidRPr="00650BC0">
        <w:rPr>
          <w:rFonts w:ascii="Sakkal Majalla" w:eastAsia="Sakkal Majalla" w:hAnsi="Sakkal Majalla" w:cs="Sakkal Majalla" w:hint="cs"/>
          <w:rtl/>
        </w:rPr>
        <w:t>تشمل هذه الطموحات خلق ثقافة اجتماعية تُكرس قيم الاحترام والتقدير للتنوع، وتشجع على بناء شبكات مجتمعية تدعم حقوق الأشخاص ذوي الإعاقة وتُيسر وصولهم إلى الموارد والخدمات التنموية. وتُركز الجهود على إشراك جميع أفراد المجتمع</w:t>
      </w:r>
      <w:r w:rsidR="008F479F">
        <w:rPr>
          <w:rFonts w:ascii="Sakkal Majalla" w:eastAsia="Sakkal Majalla" w:hAnsi="Sakkal Majalla" w:cs="Sakkal Majalla" w:hint="cs"/>
          <w:rtl/>
        </w:rPr>
        <w:t xml:space="preserve"> المحلي</w:t>
      </w:r>
      <w:r w:rsidRPr="00650BC0">
        <w:rPr>
          <w:rFonts w:ascii="Sakkal Majalla" w:eastAsia="Sakkal Majalla" w:hAnsi="Sakkal Majalla" w:cs="Sakkal Majalla" w:hint="cs"/>
          <w:rtl/>
        </w:rPr>
        <w:t xml:space="preserve"> في دعم هذه الشريحة </w:t>
      </w:r>
      <w:r w:rsidR="00F32065" w:rsidRPr="00650BC0">
        <w:rPr>
          <w:rFonts w:ascii="Sakkal Majalla" w:eastAsia="Sakkal Majalla" w:hAnsi="Sakkal Majalla" w:cs="Sakkal Majalla" w:hint="cs"/>
          <w:rtl/>
        </w:rPr>
        <w:t xml:space="preserve">من المجتمع </w:t>
      </w:r>
      <w:r w:rsidRPr="00650BC0">
        <w:rPr>
          <w:rFonts w:ascii="Sakkal Majalla" w:eastAsia="Sakkal Majalla" w:hAnsi="Sakkal Majalla" w:cs="Sakkal Majalla" w:hint="cs"/>
          <w:rtl/>
        </w:rPr>
        <w:t>ليس فقط كمتلقين للخدمات، بل كجزء أساسي من عملية التنمية.</w:t>
      </w:r>
    </w:p>
    <w:p w14:paraId="3B66A14C" w14:textId="68FF910F" w:rsidR="00D5555B" w:rsidRPr="00650BC0" w:rsidRDefault="00D5555B" w:rsidP="003855CC">
      <w:pPr>
        <w:pStyle w:val="ListParagraph"/>
        <w:numPr>
          <w:ilvl w:val="0"/>
          <w:numId w:val="5"/>
        </w:numPr>
        <w:bidi/>
        <w:spacing w:before="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بنية تحتية دامجة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 xml:space="preserve">يشكل ضمان تهيئة البنية التحتية الدامجة تحديًا وأولوية في الوقت ذاته. فالوصول إلى مرافق عامة مهيأة، ووسائل نقل ملائمة، ومدارس ومؤسسات تعليمية </w:t>
      </w:r>
      <w:r w:rsidR="001B5225"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يعد من الحقوق الأساسية التي تُمكّن الأشخاص ذوي الإعاقة من العيش باستقلالية وكرامة</w:t>
      </w:r>
      <w:r w:rsidR="00B27F0D">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وتعمل الاستراتيجية على تطوير جميع المرافق العامة والخاصة لتكون خالية من العوائق، مما يسهم في تحقيق التنقل بحرية ويضمن أن تكون جميع الأماكن متاحة للجميع دون تمييز</w:t>
      </w:r>
      <w:r w:rsidR="00B27F0D">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 </w:t>
      </w:r>
      <w:r w:rsidR="00B27F0D">
        <w:rPr>
          <w:rFonts w:ascii="Sakkal Majalla" w:eastAsia="Sakkal Majalla" w:hAnsi="Sakkal Majalla" w:cs="Sakkal Majalla" w:hint="cs"/>
          <w:rtl/>
        </w:rPr>
        <w:t>و</w:t>
      </w:r>
      <w:r w:rsidRPr="00650BC0">
        <w:rPr>
          <w:rFonts w:ascii="Sakkal Majalla" w:eastAsia="Sakkal Majalla" w:hAnsi="Sakkal Majalla" w:cs="Sakkal Majalla" w:hint="cs"/>
          <w:rtl/>
        </w:rPr>
        <w:t>يجب الاستفادة من كافة الاستراتيجيات ذات الصلة، من أجل تطوير بنية تحتية دامجة و</w:t>
      </w:r>
      <w:r w:rsidR="00B27F0D">
        <w:rPr>
          <w:rFonts w:ascii="Sakkal Majalla" w:eastAsia="Sakkal Majalla" w:hAnsi="Sakkal Majalla" w:cs="Sakkal Majalla" w:hint="cs"/>
          <w:rtl/>
        </w:rPr>
        <w:t>ا</w:t>
      </w:r>
      <w:r w:rsidRPr="00650BC0">
        <w:rPr>
          <w:rFonts w:ascii="Sakkal Majalla" w:eastAsia="Sakkal Majalla" w:hAnsi="Sakkal Majalla" w:cs="Sakkal Majalla" w:hint="cs"/>
          <w:rtl/>
        </w:rPr>
        <w:t>لاستفادة من البرامج التدريبة لرفع الوعي تجاه البدائل العملية المقترحة من خلال توظيف الخبرات المحلية وخبرات منظمات الأشخاص ذوي الإعاقة.</w:t>
      </w:r>
    </w:p>
    <w:p w14:paraId="6B46B0DB" w14:textId="65AB4D3A" w:rsidR="00D5555B" w:rsidRPr="00650BC0" w:rsidRDefault="00D5555B" w:rsidP="003855CC">
      <w:pPr>
        <w:pStyle w:val="ListParagraph"/>
        <w:numPr>
          <w:ilvl w:val="0"/>
          <w:numId w:val="5"/>
        </w:numPr>
        <w:bidi/>
        <w:spacing w:before="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قطاع عام مؤهل وداعم</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يعكس تمكين القطاع العام جوهر الالتزام الحكومي تجاه الأشخاص ذوي الإعاقة. تهدف الاستراتيجية إلى تدريب العاملين</w:t>
      </w:r>
      <w:r w:rsidR="00B27F0D">
        <w:rPr>
          <w:rFonts w:ascii="Sakkal Majalla" w:eastAsia="Sakkal Majalla" w:hAnsi="Sakkal Majalla" w:cs="Sakkal Majalla" w:hint="cs"/>
          <w:rtl/>
        </w:rPr>
        <w:t>/ات</w:t>
      </w:r>
      <w:r w:rsidRPr="00650BC0">
        <w:rPr>
          <w:rFonts w:ascii="Sakkal Majalla" w:eastAsia="Sakkal Majalla" w:hAnsi="Sakkal Majalla" w:cs="Sakkal Majalla" w:hint="cs"/>
          <w:rtl/>
        </w:rPr>
        <w:t xml:space="preserve"> في القطاع العام وتأهيلهم لتقديم خدمات عالية الجودة و</w:t>
      </w:r>
      <w:r w:rsidR="001B5225"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 xml:space="preserve">ة تراعي </w:t>
      </w:r>
      <w:r w:rsidR="00F32065" w:rsidRPr="00650BC0">
        <w:rPr>
          <w:rFonts w:ascii="Sakkal Majalla" w:eastAsia="Sakkal Majalla" w:hAnsi="Sakkal Majalla" w:cs="Sakkal Majalla" w:hint="cs"/>
          <w:rtl/>
        </w:rPr>
        <w:t xml:space="preserve">متطلبات </w:t>
      </w:r>
      <w:r w:rsidRPr="00650BC0">
        <w:rPr>
          <w:rFonts w:ascii="Sakkal Majalla" w:eastAsia="Sakkal Majalla" w:hAnsi="Sakkal Majalla" w:cs="Sakkal Majalla" w:hint="cs"/>
          <w:rtl/>
        </w:rPr>
        <w:t>الأشخاص ذوي الإعاقة. بالإضافة إلى ذلك، تسعى إلى ضمان وجود تمثيل عادل للأشخاص ذوي الإعاقة في الوظائف الحكومية، مع توفير برامج تدريبية تدعم مشاركتهم الفاعلة في صنع السياسات وتنفيذها.</w:t>
      </w:r>
    </w:p>
    <w:p w14:paraId="11FBB002" w14:textId="180D73DD" w:rsidR="00D5555B" w:rsidRPr="00650BC0" w:rsidRDefault="00D5555B" w:rsidP="003855CC">
      <w:pPr>
        <w:pStyle w:val="ListParagraph"/>
        <w:numPr>
          <w:ilvl w:val="0"/>
          <w:numId w:val="5"/>
        </w:numPr>
        <w:bidi/>
        <w:spacing w:before="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تشريعات وسياسات دامجة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لا يمكن تحقيق العدالة الاجتماعية دون إطار قانوني قوي ومُلزم يضمن حقوق الأشخاص ذوي الإعاقة</w:t>
      </w:r>
      <w:r w:rsidR="00B27F0D">
        <w:rPr>
          <w:rFonts w:ascii="Sakkal Majalla" w:eastAsia="Sakkal Majalla" w:hAnsi="Sakkal Majalla" w:cs="Sakkal Majalla" w:hint="cs"/>
          <w:rtl/>
        </w:rPr>
        <w:t xml:space="preserve">، حيث </w:t>
      </w:r>
      <w:r w:rsidRPr="00650BC0">
        <w:rPr>
          <w:rFonts w:ascii="Sakkal Majalla" w:eastAsia="Sakkal Majalla" w:hAnsi="Sakkal Majalla" w:cs="Sakkal Majalla" w:hint="cs"/>
          <w:rtl/>
        </w:rPr>
        <w:t xml:space="preserve">تهدف الاستراتيجية إلى تطوير تشريعات وسياسات وطنية تعكس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هذه الشريحة </w:t>
      </w:r>
      <w:r w:rsidR="00496AAE" w:rsidRPr="00650BC0">
        <w:rPr>
          <w:rFonts w:ascii="Sakkal Majalla" w:eastAsia="Sakkal Majalla" w:hAnsi="Sakkal Majalla" w:cs="Sakkal Majalla" w:hint="cs"/>
          <w:rtl/>
        </w:rPr>
        <w:t xml:space="preserve">من المجتمع </w:t>
      </w:r>
      <w:r w:rsidRPr="00650BC0">
        <w:rPr>
          <w:rFonts w:ascii="Sakkal Majalla" w:eastAsia="Sakkal Majalla" w:hAnsi="Sakkal Majalla" w:cs="Sakkal Majalla" w:hint="cs"/>
          <w:rtl/>
        </w:rPr>
        <w:t xml:space="preserve">وتستجيب </w:t>
      </w:r>
      <w:r w:rsidRPr="00650BC0">
        <w:rPr>
          <w:rFonts w:ascii="Sakkal Majalla" w:eastAsia="Sakkal Majalla" w:hAnsi="Sakkal Majalla" w:cs="Sakkal Majalla" w:hint="cs"/>
          <w:rtl/>
        </w:rPr>
        <w:lastRenderedPageBreak/>
        <w:t xml:space="preserve">لتطلعاتها، مع التأكيد على تفعيل هذه التشريعات من خلال آليات واضحة </w:t>
      </w:r>
      <w:r w:rsidR="00236A2E">
        <w:rPr>
          <w:rFonts w:ascii="Sakkal Majalla" w:eastAsia="Sakkal Majalla" w:hAnsi="Sakkal Majalla" w:cs="Sakkal Majalla" w:hint="cs"/>
          <w:rtl/>
        </w:rPr>
        <w:t>للمتابعة</w:t>
      </w:r>
      <w:r w:rsidR="00236A2E" w:rsidRPr="00650BC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والتقييم</w:t>
      </w:r>
      <w:r w:rsidR="00B27F0D">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B27F0D">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هذه التشريعات تُعدّ </w:t>
      </w:r>
      <w:r w:rsidR="00B27F0D">
        <w:rPr>
          <w:rFonts w:ascii="Sakkal Majalla" w:eastAsia="Sakkal Majalla" w:hAnsi="Sakkal Majalla" w:cs="Sakkal Majalla" w:hint="cs"/>
          <w:rtl/>
        </w:rPr>
        <w:t xml:space="preserve">حجر </w:t>
      </w:r>
      <w:r w:rsidRPr="00650BC0">
        <w:rPr>
          <w:rFonts w:ascii="Sakkal Majalla" w:eastAsia="Sakkal Majalla" w:hAnsi="Sakkal Majalla" w:cs="Sakkal Majalla" w:hint="cs"/>
          <w:rtl/>
        </w:rPr>
        <w:t>الأساس لبناء مجتمع يُقدّر التنوع ويعمل على تحقيق المساواة بين جميع أفراده.</w:t>
      </w:r>
    </w:p>
    <w:p w14:paraId="7F9BE629" w14:textId="65FD7A7E" w:rsidR="00D5555B" w:rsidRPr="00650BC0" w:rsidRDefault="00D5555B" w:rsidP="003855CC">
      <w:pPr>
        <w:pStyle w:val="ListParagraph"/>
        <w:numPr>
          <w:ilvl w:val="0"/>
          <w:numId w:val="5"/>
        </w:numPr>
        <w:bidi/>
        <w:spacing w:before="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خدمات حكومية دامجة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إن ضمان وصول الأشخاص ذوي الإعاقة إلى الخدمات الحكومية بسهولة هو ركيزة أساسية لتحقيق العدالة</w:t>
      </w:r>
      <w:r w:rsidR="00B27F0D">
        <w:rPr>
          <w:rFonts w:ascii="Sakkal Majalla" w:eastAsia="Sakkal Majalla" w:hAnsi="Sakkal Majalla" w:cs="Sakkal Majalla" w:hint="cs"/>
          <w:rtl/>
        </w:rPr>
        <w:t>، حيث</w:t>
      </w:r>
      <w:r w:rsidRPr="00650BC0">
        <w:rPr>
          <w:rFonts w:ascii="Sakkal Majalla" w:eastAsia="Sakkal Majalla" w:hAnsi="Sakkal Majalla" w:cs="Sakkal Majalla" w:hint="cs"/>
          <w:rtl/>
        </w:rPr>
        <w:t xml:space="preserve"> تعمل الاستراتيجية على تحسين نوعية الخدمات الحكومية وجعلها أكثر شمولية، مع التركيز على توفير خدمات رقمية مُصممة لتلبية </w:t>
      </w:r>
      <w:r w:rsidR="00F32065" w:rsidRPr="00650BC0">
        <w:rPr>
          <w:rFonts w:ascii="Sakkal Majalla" w:eastAsia="Sakkal Majalla" w:hAnsi="Sakkal Majalla" w:cs="Sakkal Majalla" w:hint="cs"/>
          <w:rtl/>
        </w:rPr>
        <w:t xml:space="preserve">متطلبات </w:t>
      </w:r>
      <w:r w:rsidRPr="00650BC0">
        <w:rPr>
          <w:rFonts w:ascii="Sakkal Majalla" w:eastAsia="Sakkal Majalla" w:hAnsi="Sakkal Majalla" w:cs="Sakkal Majalla" w:hint="cs"/>
          <w:rtl/>
        </w:rPr>
        <w:t>الأشخاص ذوي الإعاقة، مما يُسهل تعاملهم مع المؤسسات الحكومية ويُقلل من العوائق التي قد تواجههم.</w:t>
      </w:r>
    </w:p>
    <w:p w14:paraId="1AD99DE5" w14:textId="4AD59920" w:rsidR="00D5555B" w:rsidRPr="00650BC0" w:rsidRDefault="00D5555B" w:rsidP="003855CC">
      <w:pPr>
        <w:pStyle w:val="ListParagraph"/>
        <w:numPr>
          <w:ilvl w:val="0"/>
          <w:numId w:val="5"/>
        </w:numPr>
        <w:bidi/>
        <w:spacing w:before="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إجراءات واضحة لإدارة الأزمات والكوارث</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 xml:space="preserve">في ظل تنامي التحديات العالمية والمحلية المتعلقة بالأزمات والكوارث، تركز الاستراتيجية على أهمية وضع إجراءات واضحة ومحددة تُلزم الجهات المعنية بضمان سلامة الأشخاص ذوي الإعاقة. يشمل ذلك </w:t>
      </w:r>
      <w:r w:rsidR="00B04796" w:rsidRPr="00650BC0">
        <w:rPr>
          <w:rFonts w:ascii="Sakkal Majalla" w:eastAsia="Sakkal Majalla" w:hAnsi="Sakkal Majalla" w:cs="Sakkal Majalla" w:hint="cs"/>
          <w:rtl/>
        </w:rPr>
        <w:t>دمج متطلباتهم</w:t>
      </w:r>
      <w:r w:rsidRPr="00650BC0">
        <w:rPr>
          <w:rFonts w:ascii="Sakkal Majalla" w:eastAsia="Sakkal Majalla" w:hAnsi="Sakkal Majalla" w:cs="Sakkal Majalla" w:hint="cs"/>
          <w:rtl/>
        </w:rPr>
        <w:t xml:space="preserve"> في خطط الطوارئ والاستجابة للأزمات، وضمان مشاركتهم في جميع مراحل إدارة الكوارث، بدءًا من التخطيط إلى التنفيذ والتعافي، بما يعزز من قدرتهم على مواجهة الأزمات بشكل آمن ومستدام.</w:t>
      </w:r>
    </w:p>
    <w:p w14:paraId="298B1C5B" w14:textId="0BDDA3C7" w:rsidR="00D5555B" w:rsidRPr="00650BC0" w:rsidRDefault="00D5555B" w:rsidP="003855CC">
      <w:pPr>
        <w:pStyle w:val="ListParagraph"/>
        <w:numPr>
          <w:ilvl w:val="0"/>
          <w:numId w:val="5"/>
        </w:numPr>
        <w:bidi/>
        <w:spacing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قطاع خاص محفز ومساهم</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 xml:space="preserve">يُمثل القطاع الخاص شريكًا أساسيًا في تحقيق التنمية </w:t>
      </w:r>
      <w:r w:rsidR="00B27F0D">
        <w:rPr>
          <w:rFonts w:ascii="Sakkal Majalla" w:eastAsia="Sakkal Majalla" w:hAnsi="Sakkal Majalla" w:cs="Sakkal Majalla" w:hint="cs"/>
          <w:rtl/>
        </w:rPr>
        <w:t xml:space="preserve">المجتمعية </w:t>
      </w:r>
      <w:r w:rsidRPr="00650BC0">
        <w:rPr>
          <w:rFonts w:ascii="Sakkal Majalla" w:eastAsia="Sakkal Majalla" w:hAnsi="Sakkal Majalla" w:cs="Sakkal Majalla" w:hint="cs"/>
          <w:rtl/>
        </w:rPr>
        <w:t>الدامجة</w:t>
      </w:r>
      <w:r w:rsidR="00B27F0D">
        <w:rPr>
          <w:rFonts w:ascii="Sakkal Majalla" w:eastAsia="Sakkal Majalla" w:hAnsi="Sakkal Majalla" w:cs="Sakkal Majalla" w:hint="cs"/>
          <w:rtl/>
        </w:rPr>
        <w:t>، حيث</w:t>
      </w:r>
      <w:r w:rsidRPr="00650BC0">
        <w:rPr>
          <w:rFonts w:ascii="Sakkal Majalla" w:eastAsia="Sakkal Majalla" w:hAnsi="Sakkal Majalla" w:cs="Sakkal Majalla" w:hint="cs"/>
          <w:rtl/>
        </w:rPr>
        <w:t xml:space="preserve"> تهدف الاستراتيجية إلى تحفيز هذا القطاع لتبني سياسات عمل </w:t>
      </w:r>
      <w:r w:rsidR="001B5225"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 xml:space="preserve">ة تراعي </w:t>
      </w:r>
      <w:r w:rsidR="00F32065" w:rsidRPr="00650BC0">
        <w:rPr>
          <w:rFonts w:ascii="Sakkal Majalla" w:eastAsia="Sakkal Majalla" w:hAnsi="Sakkal Majalla" w:cs="Sakkal Majalla" w:hint="cs"/>
          <w:rtl/>
        </w:rPr>
        <w:t xml:space="preserve">متطلبات </w:t>
      </w:r>
      <w:r w:rsidRPr="00650BC0">
        <w:rPr>
          <w:rFonts w:ascii="Sakkal Majalla" w:eastAsia="Sakkal Majalla" w:hAnsi="Sakkal Majalla" w:cs="Sakkal Majalla" w:hint="cs"/>
          <w:rtl/>
        </w:rPr>
        <w:t>الأشخاص ذوي الإعاقة، وتوفير فرص عمل ملائمة لهم</w:t>
      </w:r>
      <w:r w:rsidR="00B27F0D">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تشجع القطاع الخاص على الاستثمار في مبادرات مبتكرة تُسهم في تحسين جودة حياتهم، مما يُعزز من دور هذا القطاع في تحقيق التنمية </w:t>
      </w:r>
      <w:r w:rsidR="00B27F0D">
        <w:rPr>
          <w:rFonts w:ascii="Sakkal Majalla" w:eastAsia="Sakkal Majalla" w:hAnsi="Sakkal Majalla" w:cs="Sakkal Majalla" w:hint="cs"/>
          <w:rtl/>
        </w:rPr>
        <w:t xml:space="preserve">المجتمعية </w:t>
      </w:r>
      <w:r w:rsidRPr="00650BC0">
        <w:rPr>
          <w:rFonts w:ascii="Sakkal Majalla" w:eastAsia="Sakkal Majalla" w:hAnsi="Sakkal Majalla" w:cs="Sakkal Majalla" w:hint="cs"/>
          <w:rtl/>
        </w:rPr>
        <w:t>ال</w:t>
      </w:r>
      <w:r w:rsidR="008173AF" w:rsidRPr="00650BC0">
        <w:rPr>
          <w:rFonts w:ascii="Sakkal Majalla" w:eastAsia="Sakkal Majalla" w:hAnsi="Sakkal Majalla" w:cs="Sakkal Majalla" w:hint="cs"/>
          <w:rtl/>
        </w:rPr>
        <w:t>دامجة</w:t>
      </w:r>
      <w:r w:rsidRPr="00650BC0">
        <w:rPr>
          <w:rFonts w:ascii="Sakkal Majalla" w:eastAsia="Sakkal Majalla" w:hAnsi="Sakkal Majalla" w:cs="Sakkal Majalla" w:hint="cs"/>
          <w:rtl/>
        </w:rPr>
        <w:t>.</w:t>
      </w:r>
    </w:p>
    <w:p w14:paraId="58CB9172" w14:textId="50E0C9BB" w:rsidR="00D5555B" w:rsidRPr="00650BC0" w:rsidRDefault="00D5555B" w:rsidP="003855CC">
      <w:pPr>
        <w:pStyle w:val="ListParagraph"/>
        <w:numPr>
          <w:ilvl w:val="0"/>
          <w:numId w:val="5"/>
        </w:numPr>
        <w:bidi/>
        <w:spacing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 xml:space="preserve">مشاركة عامة </w:t>
      </w:r>
      <w:r w:rsidR="001B5225" w:rsidRPr="00650BC0">
        <w:rPr>
          <w:rFonts w:ascii="Sakkal Majalla" w:eastAsia="Sakkal Majalla" w:hAnsi="Sakkal Majalla" w:cs="Sakkal Majalla" w:hint="cs"/>
          <w:bCs/>
          <w:rtl/>
        </w:rPr>
        <w:t>دامج</w:t>
      </w:r>
      <w:r w:rsidRPr="00650BC0">
        <w:rPr>
          <w:rFonts w:ascii="Sakkal Majalla" w:eastAsia="Sakkal Majalla" w:hAnsi="Sakkal Majalla" w:cs="Sakkal Majalla" w:hint="cs"/>
          <w:bCs/>
          <w:rtl/>
        </w:rPr>
        <w:t>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إن تعزيز المشاركة العامة للأشخاص ذوي الإعاقة هو حق أساسي ومطلب لا يمكن التنازل عنه</w:t>
      </w:r>
      <w:r w:rsidR="00B27F0D">
        <w:rPr>
          <w:rFonts w:ascii="Sakkal Majalla" w:eastAsia="Sakkal Majalla" w:hAnsi="Sakkal Majalla" w:cs="Sakkal Majalla" w:hint="cs"/>
          <w:rtl/>
        </w:rPr>
        <w:t>، و</w:t>
      </w:r>
      <w:r w:rsidRPr="00650BC0">
        <w:rPr>
          <w:rFonts w:ascii="Sakkal Majalla" w:eastAsia="Sakkal Majalla" w:hAnsi="Sakkal Majalla" w:cs="Sakkal Majalla" w:hint="cs"/>
          <w:rtl/>
        </w:rPr>
        <w:t>تسعى الاستراتيجية إلى تمكينهم من المشاركة الفاعلة في الحياة السياسية والاقتصادية والاجتماعية على قدم المساواة مع غيرهم، مما يعزز من شعورهم بالانتماء ويُظهر قدرتهم على الإسهام في بناء المجتمع.</w:t>
      </w:r>
    </w:p>
    <w:p w14:paraId="149799B5" w14:textId="5AA7ECDD" w:rsidR="00D5555B" w:rsidRPr="00650BC0" w:rsidRDefault="00D5555B" w:rsidP="003855CC">
      <w:pPr>
        <w:pStyle w:val="ListParagraph"/>
        <w:numPr>
          <w:ilvl w:val="0"/>
          <w:numId w:val="5"/>
        </w:numPr>
        <w:bidi/>
        <w:spacing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منظمات الأشخاص ذوي الإعاقة والمنظمات التي تعمل على برامج ذات علاقة شريك استراتيجي في التنفيذ</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 xml:space="preserve">تعمل الاستراتيجية على دعم </w:t>
      </w:r>
      <w:r w:rsidRPr="00650BC0">
        <w:rPr>
          <w:rFonts w:ascii="Sakkal Majalla" w:eastAsia="Sakkal Majalla" w:hAnsi="Sakkal Majalla" w:cs="Sakkal Majalla" w:hint="cs"/>
          <w:b/>
          <w:rtl/>
        </w:rPr>
        <w:t>منظمات الأشخاص ذوي الإعاقة والمنظمات التي تعمل على برامج ذات علاقة</w:t>
      </w:r>
      <w:r w:rsidRPr="00650BC0">
        <w:rPr>
          <w:rFonts w:ascii="Sakkal Majalla" w:eastAsia="Sakkal Majalla" w:hAnsi="Sakkal Majalla" w:cs="Sakkal Majalla" w:hint="cs"/>
          <w:rtl/>
        </w:rPr>
        <w:t xml:space="preserve"> لتكون أكثر فاعلية في تمكين الأشخاص ذوي الإعاقة ومجتمعاتهم</w:t>
      </w:r>
      <w:r w:rsidR="00B27F0D">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ولتكون شريك استراتيجي في تنفيذ العديد من مبادرات الاستراتيجية</w:t>
      </w:r>
      <w:r w:rsidR="00B27F0D">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B27F0D">
        <w:rPr>
          <w:rFonts w:ascii="Sakkal Majalla" w:eastAsia="Sakkal Majalla" w:hAnsi="Sakkal Majalla" w:cs="Sakkal Majalla" w:hint="cs"/>
          <w:rtl/>
        </w:rPr>
        <w:t>و</w:t>
      </w:r>
      <w:r w:rsidRPr="00650BC0">
        <w:rPr>
          <w:rFonts w:ascii="Sakkal Majalla" w:eastAsia="Sakkal Majalla" w:hAnsi="Sakkal Majalla" w:cs="Sakkal Majalla" w:hint="cs"/>
          <w:rtl/>
        </w:rPr>
        <w:t>يتضمن دعمها تبسيط الأطر القانونية والإدارية التي تحكم عمل هذه المؤسسات، وتوفير الموارد اللازمة لها لتلعب دورًا محوريًا في تحسين أسلوب عيش الأشخاص ذوي الإعاقة والمساهمة في تحقيق التنمية المستدامة</w:t>
      </w:r>
      <w:r w:rsidR="00496AAE" w:rsidRPr="00650BC0">
        <w:rPr>
          <w:rFonts w:ascii="Sakkal Majalla" w:eastAsia="Sakkal Majalla" w:hAnsi="Sakkal Majalla" w:cs="Sakkal Majalla" w:hint="cs"/>
          <w:rtl/>
        </w:rPr>
        <w:t>، مع التأكيد على ضرورة ايجاد نظام ترخيص منفصل لترخيص منظمات الاشخاص ذوي الإعاقة حيث ان المعمول به حالياً نفس اجراءات الترخيص لأي منظمة مجتمع مدني / جمعية.</w:t>
      </w:r>
    </w:p>
    <w:p w14:paraId="16F07FAF" w14:textId="7736C3A2" w:rsidR="00D5555B" w:rsidRPr="00650BC0" w:rsidRDefault="00D5555B" w:rsidP="003855CC">
      <w:pPr>
        <w:pStyle w:val="ListParagraph"/>
        <w:numPr>
          <w:ilvl w:val="0"/>
          <w:numId w:val="5"/>
        </w:numPr>
        <w:bidi/>
        <w:spacing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تنسيق فعّال للخطط الاستراتيجية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تسعى الاستراتيجية إلى ضمان تكامل الخطط الاستراتيجية ذات الصلة بالأشخاص ذوي الإعاقة من خلال آليات تنسيق فعّالة بين جميع الجهات المعنية</w:t>
      </w:r>
      <w:r w:rsidR="00B27F0D">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ويشمل ذلك تخصيص الموارد بشكل كفؤ، وربط هذه الخطط بالبرنامج التنفيذي للحكومة لضمان تحقيق الأولويات التنموية لهذه </w:t>
      </w:r>
      <w:r w:rsidR="00496AAE" w:rsidRPr="00650BC0">
        <w:rPr>
          <w:rFonts w:ascii="Sakkal Majalla" w:eastAsia="Sakkal Majalla" w:hAnsi="Sakkal Majalla" w:cs="Sakkal Majalla" w:hint="cs"/>
          <w:rtl/>
        </w:rPr>
        <w:t>الشريحة.</w:t>
      </w:r>
    </w:p>
    <w:p w14:paraId="235F28A1" w14:textId="01933972" w:rsidR="00D5555B" w:rsidRPr="00650BC0" w:rsidRDefault="00D5555B" w:rsidP="003855CC">
      <w:pPr>
        <w:pStyle w:val="ListParagraph"/>
        <w:numPr>
          <w:ilvl w:val="0"/>
          <w:numId w:val="5"/>
        </w:numPr>
        <w:bidi/>
        <w:spacing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التزام حكومي بمؤشرات أداء ملزمة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يتطلب تحقيق الطموحات الاستراتيجية وضع مؤشرات أداء واضحة وملزمة لكل جهة معنية، مع تحديد أطر زمنية محددة للإنجاز</w:t>
      </w:r>
      <w:r w:rsidR="00002333">
        <w:rPr>
          <w:rFonts w:ascii="Sakkal Majalla" w:eastAsia="Sakkal Majalla" w:hAnsi="Sakkal Majalla" w:cs="Sakkal Majalla" w:hint="cs"/>
          <w:rtl/>
        </w:rPr>
        <w:t>، و</w:t>
      </w:r>
      <w:r w:rsidRPr="00650BC0">
        <w:rPr>
          <w:rFonts w:ascii="Sakkal Majalla" w:eastAsia="Sakkal Majalla" w:hAnsi="Sakkal Majalla" w:cs="Sakkal Majalla" w:hint="cs"/>
          <w:rtl/>
        </w:rPr>
        <w:t>تعمل الاستراتيجية على ربط هذه المؤشرات بالبرنامج التنفيذي للحكومة، لضمان التنفيذ الفعّال وتحقيق أهداف التنمية</w:t>
      </w:r>
      <w:r w:rsidR="005F1AB8">
        <w:rPr>
          <w:rFonts w:ascii="Sakkal Majalla" w:eastAsia="Sakkal Majalla" w:hAnsi="Sakkal Majalla" w:cs="Sakkal Majalla" w:hint="cs"/>
          <w:rtl/>
        </w:rPr>
        <w:t xml:space="preserve"> المجتمعية </w:t>
      </w:r>
      <w:r w:rsidRPr="00650BC0">
        <w:rPr>
          <w:rFonts w:ascii="Sakkal Majalla" w:eastAsia="Sakkal Majalla" w:hAnsi="Sakkal Majalla" w:cs="Sakkal Majalla" w:hint="cs"/>
          <w:rtl/>
        </w:rPr>
        <w:t>الدامجة، واشراك الأشخاص ذوي الإعاقة ومنظماتهم في التقييم.</w:t>
      </w:r>
    </w:p>
    <w:p w14:paraId="14A669FB" w14:textId="54CACC19" w:rsidR="00D5555B" w:rsidRPr="00650BC0" w:rsidRDefault="00D5555B" w:rsidP="003855CC">
      <w:pPr>
        <w:pStyle w:val="ListParagraph"/>
        <w:numPr>
          <w:ilvl w:val="0"/>
          <w:numId w:val="5"/>
        </w:numPr>
        <w:bidi/>
        <w:spacing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إدماج قضايا الإعاقة في منظومات التحديث الوطنية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تُركز الاستراتيجية على تعزيز ظهور قضايا الأشخاص ذوي الإعاقة في منظومة التحديث السياسي، ورؤية التحديث الاقتصادي، وخطة تطوير القطاع العام</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ويهدف ذلك إلى ضمان مراعاة </w:t>
      </w:r>
      <w:r w:rsidR="00F32065" w:rsidRPr="00650BC0">
        <w:rPr>
          <w:rFonts w:ascii="Sakkal Majalla" w:eastAsia="Sakkal Majalla" w:hAnsi="Sakkal Majalla" w:cs="Sakkal Majalla" w:hint="cs"/>
          <w:rtl/>
        </w:rPr>
        <w:t xml:space="preserve">متطلبات </w:t>
      </w:r>
      <w:r w:rsidRPr="00650BC0">
        <w:rPr>
          <w:rFonts w:ascii="Sakkal Majalla" w:eastAsia="Sakkal Majalla" w:hAnsi="Sakkal Majalla" w:cs="Sakkal Majalla" w:hint="cs"/>
          <w:rtl/>
        </w:rPr>
        <w:t xml:space="preserve">هذه </w:t>
      </w:r>
      <w:r w:rsidR="00496AAE" w:rsidRPr="00650BC0">
        <w:rPr>
          <w:rFonts w:ascii="Sakkal Majalla" w:eastAsia="Sakkal Majalla" w:hAnsi="Sakkal Majalla" w:cs="Sakkal Majalla" w:hint="cs"/>
          <w:rtl/>
        </w:rPr>
        <w:t xml:space="preserve">الشريحة </w:t>
      </w:r>
      <w:r w:rsidRPr="00650BC0">
        <w:rPr>
          <w:rFonts w:ascii="Sakkal Majalla" w:eastAsia="Sakkal Majalla" w:hAnsi="Sakkal Majalla" w:cs="Sakkal Majalla" w:hint="cs"/>
          <w:rtl/>
        </w:rPr>
        <w:t>ضمن جميع المبادرات الوطنية الكبرى، مما يُسهم في تعزيز التنمية المستدامة التي تحتضن جميع أفراد المجتمع دون استثناء.</w:t>
      </w:r>
    </w:p>
    <w:p w14:paraId="39AEF559" w14:textId="21F4B010" w:rsidR="00002333" w:rsidRPr="00B04796" w:rsidRDefault="00D5555B" w:rsidP="00B04796">
      <w:pPr>
        <w:pStyle w:val="ListParagraph"/>
        <w:numPr>
          <w:ilvl w:val="0"/>
          <w:numId w:val="5"/>
        </w:numPr>
        <w:bidi/>
        <w:spacing w:after="240" w:line="276" w:lineRule="auto"/>
        <w:ind w:left="662" w:hanging="283"/>
        <w:jc w:val="both"/>
        <w:rPr>
          <w:rFonts w:ascii="Sakkal Majalla" w:eastAsia="Sakkal Majalla" w:hAnsi="Sakkal Majalla" w:cs="Sakkal Majalla"/>
        </w:rPr>
      </w:pPr>
      <w:r w:rsidRPr="00650BC0">
        <w:rPr>
          <w:rFonts w:ascii="Sakkal Majalla" w:eastAsia="Sakkal Majalla" w:hAnsi="Sakkal Majalla" w:cs="Sakkal Majalla" w:hint="cs"/>
          <w:bCs/>
          <w:rtl/>
        </w:rPr>
        <w:t>تحسين جودة الخدمات في المجتمعات المحلية</w:t>
      </w:r>
      <w:r w:rsidRPr="00650BC0">
        <w:rPr>
          <w:rFonts w:ascii="Sakkal Majalla" w:eastAsia="Sakkal Majalla" w:hAnsi="Sakkal Majalla" w:cs="Sakkal Majalla" w:hint="cs"/>
          <w:rtl/>
        </w:rPr>
        <w:t>: تحسين جودة الخدمات في المجتمعات المحلية يعد من التداعيات الأساسية التي تسعى لتحقيقها العديد من البرامج التنموية</w:t>
      </w:r>
      <w:r w:rsidR="00002333">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حيث يكون </w:t>
      </w:r>
      <w:r w:rsidR="00002333">
        <w:rPr>
          <w:rFonts w:ascii="Sakkal Majalla" w:eastAsia="Sakkal Majalla" w:hAnsi="Sakkal Majalla" w:cs="Sakkal Majalla" w:hint="cs"/>
          <w:rtl/>
        </w:rPr>
        <w:t>ال</w:t>
      </w:r>
      <w:r w:rsidRPr="00650BC0">
        <w:rPr>
          <w:rFonts w:ascii="Sakkal Majalla" w:eastAsia="Sakkal Majalla" w:hAnsi="Sakkal Majalla" w:cs="Sakkal Majalla" w:hint="cs"/>
          <w:rtl/>
        </w:rPr>
        <w:t xml:space="preserve">هدف </w:t>
      </w:r>
      <w:r w:rsidR="00002333">
        <w:rPr>
          <w:rFonts w:ascii="Sakkal Majalla" w:eastAsia="Sakkal Majalla" w:hAnsi="Sakkal Majalla" w:cs="Sakkal Majalla" w:hint="cs"/>
          <w:rtl/>
        </w:rPr>
        <w:t xml:space="preserve">من </w:t>
      </w:r>
      <w:r w:rsidRPr="00650BC0">
        <w:rPr>
          <w:rFonts w:ascii="Sakkal Majalla" w:eastAsia="Sakkal Majalla" w:hAnsi="Sakkal Majalla" w:cs="Sakkal Majalla" w:hint="cs"/>
          <w:rtl/>
        </w:rPr>
        <w:t>التحسين</w:t>
      </w:r>
      <w:r w:rsidR="00002333">
        <w:rPr>
          <w:rFonts w:ascii="Sakkal Majalla" w:eastAsia="Sakkal Majalla" w:hAnsi="Sakkal Majalla" w:cs="Sakkal Majalla" w:hint="cs"/>
          <w:rtl/>
        </w:rPr>
        <w:t xml:space="preserve"> هو</w:t>
      </w:r>
      <w:r w:rsidRPr="00650BC0">
        <w:rPr>
          <w:rFonts w:ascii="Sakkal Majalla" w:eastAsia="Sakkal Majalla" w:hAnsi="Sakkal Majalla" w:cs="Sakkal Majalla" w:hint="cs"/>
          <w:rtl/>
        </w:rPr>
        <w:t xml:space="preserve"> توفير خدمات ذات جودة عالية تضمن وصول جميع الأفراد إليها دون إقصاء أو تمييز، من خلال ضمان فرص متساوية في الحصول على التعليم والرعاية الصحية والتمكين الاقتصادي بهدف القضاء على الفقر وخفض معدلات البطالة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بالإضافة إلى تحسين الوعي البيئي من أجل الوصول إلى بيئة آمنة </w:t>
      </w:r>
      <w:r w:rsidRPr="00650BC0">
        <w:rPr>
          <w:rFonts w:ascii="Sakkal Majalla" w:eastAsia="Sakkal Majalla" w:hAnsi="Sakkal Majalla" w:cs="Sakkal Majalla" w:hint="cs"/>
          <w:rtl/>
        </w:rPr>
        <w:lastRenderedPageBreak/>
        <w:t>ينعم فيها أفراد المجتمعات المحلية بجودة الحياة</w:t>
      </w:r>
      <w:r w:rsidR="00002333">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إن تعزيز القدرات الذاتية للمجتمعات المحلية والاستثمار فيها وتحسين جودة الخدمات في المجتمعات المحلية خطوة أساسية نحو تحقيق أهداف التنمية المستدامة ويعزز من الشعور بالانتماء والتماسك الاجتماعي، مما يدفع الأفراد للتعاون والمساهمة في تطوير مجتمعاتهم، أي أن عجلة التنمية هنا تصبح مستدامة وتحمل بعد في المسؤولية المجتمعية لكل أفراد المجتمع.</w:t>
      </w:r>
    </w:p>
    <w:p w14:paraId="7E999557" w14:textId="6E8BA7E6" w:rsidR="00D5555B" w:rsidRPr="00650BC0" w:rsidRDefault="00A51D9F" w:rsidP="003855CC">
      <w:pPr>
        <w:pStyle w:val="Heading2"/>
        <w:rPr>
          <w:rtl/>
        </w:rPr>
      </w:pPr>
      <w:bookmarkStart w:id="11" w:name="_Toc188983080"/>
      <w:bookmarkStart w:id="12" w:name="_Toc188983431"/>
      <w:bookmarkStart w:id="13" w:name="_Toc188983621"/>
      <w:bookmarkStart w:id="14" w:name="_Toc202801772"/>
      <w:bookmarkStart w:id="15" w:name="_Toc229922079"/>
      <w:r>
        <w:rPr>
          <w:rFonts w:hint="cs"/>
          <w:rtl/>
        </w:rPr>
        <w:t>٢.١</w:t>
      </w:r>
      <w:r w:rsidR="002669A6" w:rsidRPr="00650BC0">
        <w:rPr>
          <w:rFonts w:hint="cs"/>
          <w:rtl/>
        </w:rPr>
        <w:t xml:space="preserve">. </w:t>
      </w:r>
      <w:r w:rsidR="00D5555B" w:rsidRPr="00650BC0">
        <w:rPr>
          <w:rFonts w:hint="cs"/>
          <w:rtl/>
        </w:rPr>
        <w:t xml:space="preserve">أهمية الإستراتيجية </w:t>
      </w:r>
      <w:r w:rsidR="000605F9" w:rsidRPr="00650BC0">
        <w:rPr>
          <w:rFonts w:hint="cs"/>
          <w:rtl/>
        </w:rPr>
        <w:t>للمملكة الأردنية الهاشمية</w:t>
      </w:r>
      <w:bookmarkEnd w:id="11"/>
      <w:bookmarkEnd w:id="12"/>
      <w:bookmarkEnd w:id="13"/>
      <w:bookmarkEnd w:id="14"/>
      <w:bookmarkEnd w:id="15"/>
    </w:p>
    <w:p w14:paraId="6503165A" w14:textId="7D6C1089" w:rsidR="00D5555B" w:rsidRPr="00650BC0" w:rsidRDefault="00D5555B" w:rsidP="003855CC">
      <w:pPr>
        <w:bidi/>
        <w:spacing w:before="240" w:after="240" w:line="276" w:lineRule="auto"/>
        <w:jc w:val="both"/>
        <w:rPr>
          <w:rFonts w:ascii="Sakkal Majalla" w:eastAsia="Sakkal Majalla" w:hAnsi="Sakkal Majalla" w:cs="Sakkal Majalla"/>
          <w:b/>
        </w:rPr>
      </w:pPr>
      <w:r w:rsidRPr="00650BC0">
        <w:rPr>
          <w:rFonts w:ascii="Sakkal Majalla" w:eastAsia="Sakkal Majalla" w:hAnsi="Sakkal Majalla" w:cs="Sakkal Majalla" w:hint="cs"/>
          <w:b/>
          <w:rtl/>
        </w:rPr>
        <w:t>تعتبر الاستراتيجية الوطنية للتنمية المجتمعية الدامجة في الأردن حجر الزاوية نحو بناء مجتمع شمولي يضمن مشاركة جميع أفراد المجتمع الأردني بشكل فاعل في مختلف جوانب الحياة</w:t>
      </w:r>
      <w:r w:rsidR="00002333">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وتأتي ضرورة هذه الاستراتيجية من التزام الأردن الراسخ بالمعايير الدولية لحقوق الإنسان، وانسجامها مع الرؤى الوطنية الطموحة وأهداف التنمية المستدامة، إضافة إلى الحاجة الملحة للانتقال إلى نهج تمكين شمولي يحقق الوصول المتكافئ لجميع أفراد المجتمع</w:t>
      </w:r>
      <w:r w:rsidR="00002333">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w:t>
      </w:r>
      <w:r w:rsidR="00002333">
        <w:rPr>
          <w:rFonts w:ascii="Sakkal Majalla" w:eastAsia="Sakkal Majalla" w:hAnsi="Sakkal Majalla" w:cs="Sakkal Majalla" w:hint="cs"/>
          <w:b/>
          <w:rtl/>
        </w:rPr>
        <w:t>و</w:t>
      </w:r>
      <w:r w:rsidRPr="00650BC0">
        <w:rPr>
          <w:rFonts w:ascii="Sakkal Majalla" w:eastAsia="Sakkal Majalla" w:hAnsi="Sakkal Majalla" w:cs="Sakkal Majalla" w:hint="cs"/>
          <w:b/>
          <w:rtl/>
        </w:rPr>
        <w:t>تأتي هذه الاستراتيجية كاستجابة لترجمة الالتزامات الوطنية والدولية، وتبرز المبررات التالية لتطوير استراتيجية وطنية للتنمية المجتمعية الدامجة:</w:t>
      </w:r>
    </w:p>
    <w:p w14:paraId="427D5C2D" w14:textId="0D3B052E" w:rsidR="00D5555B" w:rsidRPr="00650BC0" w:rsidRDefault="00D5555B" w:rsidP="003855CC">
      <w:pPr>
        <w:pStyle w:val="ListParagraph"/>
        <w:numPr>
          <w:ilvl w:val="0"/>
          <w:numId w:val="6"/>
        </w:numPr>
        <w:bidi/>
        <w:spacing w:before="240" w:after="240" w:line="276" w:lineRule="auto"/>
        <w:ind w:left="662" w:hanging="283"/>
        <w:jc w:val="both"/>
        <w:rPr>
          <w:rFonts w:ascii="Sakkal Majalla" w:eastAsia="Sakkal Majalla" w:hAnsi="Sakkal Majalla" w:cs="Sakkal Majalla"/>
          <w:b/>
          <w:rtl/>
        </w:rPr>
      </w:pPr>
      <w:r w:rsidRPr="00650BC0">
        <w:rPr>
          <w:rFonts w:ascii="Sakkal Majalla" w:eastAsia="Sakkal Majalla" w:hAnsi="Sakkal Majalla" w:cs="Sakkal Majalla" w:hint="cs"/>
          <w:bCs/>
          <w:rtl/>
        </w:rPr>
        <w:t xml:space="preserve">الالتزام الدولي العاكس للرؤية الوطنية: </w:t>
      </w:r>
      <w:r w:rsidRPr="00650BC0">
        <w:rPr>
          <w:rFonts w:ascii="Sakkal Majalla" w:eastAsia="Sakkal Majalla" w:hAnsi="Sakkal Majalla" w:cs="Sakkal Majalla" w:hint="cs"/>
          <w:b/>
          <w:rtl/>
        </w:rPr>
        <w:t xml:space="preserve">عكست مصادقة المملكة الأردنية الهاشمية على اتفاقية حقوق الأشخاص ذوي الإعاقة في عام 2008 التزامًا راسخًا بالمعايير الدولية لحقوق الإنسان، ويؤكد ذلك على رؤيتها الوطنية الطموحة نحو بناء مجتمع </w:t>
      </w:r>
      <w:r w:rsidR="001B5225" w:rsidRPr="00650BC0">
        <w:rPr>
          <w:rFonts w:ascii="Sakkal Majalla" w:eastAsia="Sakkal Majalla" w:hAnsi="Sakkal Majalla" w:cs="Sakkal Majalla" w:hint="cs"/>
          <w:b/>
          <w:rtl/>
        </w:rPr>
        <w:t>دامج</w:t>
      </w:r>
      <w:r w:rsidRPr="00650BC0">
        <w:rPr>
          <w:rFonts w:ascii="Sakkal Majalla" w:eastAsia="Sakkal Majalla" w:hAnsi="Sakkal Majalla" w:cs="Sakkal Majalla" w:hint="cs"/>
          <w:b/>
          <w:rtl/>
        </w:rPr>
        <w:t xml:space="preserve"> وعادل حيث نصت الفقرة الأولى من المادة السادسة للدستور الأردني على " الأردنيون أمام القانون سواء لا تمييز بينهم في الحقوق والواجبات وإن اختلفوا في العرق أو اللغة أو الدين" كما نصت الفقرة الخامسة من المادة السادسة "يحمي القانون حقوق الأشخاص ذوي الإعاقة ويعزز مشاركتهم واندماجهم في مناحي الحياة المختلفة، كما يحمي الأمومة والطفولة والشيخوخة ويرعى </w:t>
      </w:r>
      <w:proofErr w:type="spellStart"/>
      <w:r w:rsidRPr="00650BC0">
        <w:rPr>
          <w:rFonts w:ascii="Sakkal Majalla" w:eastAsia="Sakkal Majalla" w:hAnsi="Sakkal Majalla" w:cs="Sakkal Majalla" w:hint="cs"/>
          <w:b/>
          <w:rtl/>
        </w:rPr>
        <w:t>النشىء</w:t>
      </w:r>
      <w:proofErr w:type="spellEnd"/>
      <w:r w:rsidRPr="00650BC0">
        <w:rPr>
          <w:rFonts w:ascii="Sakkal Majalla" w:eastAsia="Sakkal Majalla" w:hAnsi="Sakkal Majalla" w:cs="Sakkal Majalla" w:hint="cs"/>
          <w:b/>
          <w:rtl/>
        </w:rPr>
        <w:t xml:space="preserve"> ويمنع الإساءة والاستغلال</w:t>
      </w:r>
      <w:r w:rsidR="00002333">
        <w:rPr>
          <w:rFonts w:ascii="Sakkal Majalla" w:eastAsia="Sakkal Majalla" w:hAnsi="Sakkal Majalla" w:cs="Sakkal Majalla" w:hint="cs"/>
          <w:b/>
          <w:rtl/>
        </w:rPr>
        <w:t>،</w:t>
      </w:r>
      <w:r w:rsidRPr="00650BC0">
        <w:rPr>
          <w:rFonts w:ascii="Sakkal Majalla" w:eastAsia="Sakkal Majalla" w:hAnsi="Sakkal Majalla" w:cs="Sakkal Majalla" w:hint="cs"/>
          <w:b/>
        </w:rPr>
        <w:t>"</w:t>
      </w:r>
      <w:r w:rsidRPr="00650BC0">
        <w:rPr>
          <w:rFonts w:ascii="Sakkal Majalla" w:eastAsia="Sakkal Majalla" w:hAnsi="Sakkal Majalla" w:cs="Sakkal Majalla" w:hint="cs"/>
          <w:b/>
          <w:rtl/>
        </w:rPr>
        <w:t xml:space="preserve"> كما أنّ صدور </w:t>
      </w:r>
      <w:r w:rsidR="00496AAE" w:rsidRPr="00650BC0">
        <w:rPr>
          <w:rFonts w:ascii="Sakkal Majalla" w:eastAsia="Sakkal Majalla" w:hAnsi="Sakkal Majalla" w:cs="Sakkal Majalla" w:hint="cs"/>
          <w:b/>
          <w:rtl/>
        </w:rPr>
        <w:t>قانون حقوق الأشخاص ذوي الإعاقة</w:t>
      </w:r>
      <w:r w:rsidRPr="00650BC0">
        <w:rPr>
          <w:rFonts w:ascii="Sakkal Majalla" w:eastAsia="Sakkal Majalla" w:hAnsi="Sakkal Majalla" w:cs="Sakkal Majalla" w:hint="cs"/>
          <w:b/>
          <w:rtl/>
        </w:rPr>
        <w:t xml:space="preserve"> رقم 20 لسنة 2017 جسد أيضًا قناعة عميقة بأهمية دمج الأشخاص ذوي الإعاقة كعناصر فاعلة ومساهمة في التنمية الوطنية ال</w:t>
      </w:r>
      <w:r w:rsidR="0088071C" w:rsidRPr="00650BC0">
        <w:rPr>
          <w:rFonts w:ascii="Sakkal Majalla" w:eastAsia="Sakkal Majalla" w:hAnsi="Sakkal Majalla" w:cs="Sakkal Majalla" w:hint="cs"/>
          <w:b/>
          <w:rtl/>
        </w:rPr>
        <w:t>دامجة</w:t>
      </w:r>
      <w:r w:rsidR="00002333">
        <w:rPr>
          <w:rFonts w:ascii="Sakkal Majalla" w:eastAsia="Sakkal Majalla" w:hAnsi="Sakkal Majalla" w:cs="Sakkal Majalla" w:hint="cs"/>
          <w:b/>
          <w:rtl/>
        </w:rPr>
        <w:t xml:space="preserve">، </w:t>
      </w:r>
      <w:r w:rsidRPr="00650BC0">
        <w:rPr>
          <w:rFonts w:ascii="Sakkal Majalla" w:eastAsia="Sakkal Majalla" w:hAnsi="Sakkal Majalla" w:cs="Sakkal Majalla" w:hint="cs"/>
          <w:b/>
          <w:rtl/>
        </w:rPr>
        <w:t xml:space="preserve"> </w:t>
      </w:r>
      <w:r w:rsidR="00002333">
        <w:rPr>
          <w:rFonts w:ascii="Sakkal Majalla" w:eastAsia="Sakkal Majalla" w:hAnsi="Sakkal Majalla" w:cs="Sakkal Majalla" w:hint="cs"/>
          <w:b/>
          <w:rtl/>
        </w:rPr>
        <w:t>و</w:t>
      </w:r>
      <w:r w:rsidRPr="00650BC0">
        <w:rPr>
          <w:rFonts w:ascii="Sakkal Majalla" w:eastAsia="Sakkal Majalla" w:hAnsi="Sakkal Majalla" w:cs="Sakkal Majalla" w:hint="cs"/>
          <w:b/>
          <w:rtl/>
        </w:rPr>
        <w:t>إن هذا الالتزام هو ترجمة عملية لرؤية وطنية تسعى إلى تحقيق المساواة وتكافؤ الفرص لجميع المواطنين، بما يتماشى مع قيم المجتمع الأردني وتطلعاته نحو مستقبل أكثر ازدهارًا وشمولاً</w:t>
      </w:r>
      <w:r w:rsidR="00002333">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وبالتالي فإن استراتيجية التنمية المجتمعية الدامجة تمثل تجسيدًا ملموسًا لهذا التوافق بين الالتزامات الدولية والرؤية الوطنية، بهدف إحداث تغيير مستدام في حياة الأشخاص ذوي الإعاقة في الأردن.</w:t>
      </w:r>
    </w:p>
    <w:p w14:paraId="5E461040" w14:textId="791D5DD9" w:rsidR="00D5555B" w:rsidRPr="00650BC0" w:rsidRDefault="00D5555B" w:rsidP="003855CC">
      <w:pPr>
        <w:pStyle w:val="ListParagraph"/>
        <w:numPr>
          <w:ilvl w:val="0"/>
          <w:numId w:val="6"/>
        </w:numPr>
        <w:bidi/>
        <w:spacing w:before="240" w:after="240" w:line="276" w:lineRule="auto"/>
        <w:ind w:left="662" w:hanging="283"/>
        <w:jc w:val="both"/>
        <w:rPr>
          <w:rFonts w:ascii="Sakkal Majalla" w:eastAsia="Sakkal Majalla" w:hAnsi="Sakkal Majalla" w:cs="Sakkal Majalla"/>
          <w:bCs/>
        </w:rPr>
      </w:pPr>
      <w:r w:rsidRPr="00650BC0">
        <w:rPr>
          <w:rFonts w:ascii="Sakkal Majalla" w:eastAsia="Sakkal Majalla" w:hAnsi="Sakkal Majalla" w:cs="Sakkal Majalla" w:hint="cs"/>
          <w:bCs/>
          <w:rtl/>
        </w:rPr>
        <w:t xml:space="preserve">مظلة شاملة للاستراتيجيات والخطط الوطنية: </w:t>
      </w:r>
      <w:r w:rsidRPr="00650BC0">
        <w:rPr>
          <w:rFonts w:ascii="Sakkal Majalla" w:eastAsia="Sakkal Majalla" w:hAnsi="Sakkal Majalla" w:cs="Sakkal Majalla" w:hint="cs"/>
          <w:rtl/>
        </w:rPr>
        <w:t xml:space="preserve">تمثل استراتيجية التنمية المجتمعية الدامجة مظلة وطنية تستوعب جميع الخطط والاستراتيجيات ذات الصلة، مثل </w:t>
      </w:r>
      <w:r w:rsidR="00F52F7D" w:rsidRPr="00650BC0">
        <w:rPr>
          <w:rFonts w:ascii="Sakkal Majalla" w:eastAsia="Sakkal Majalla" w:hAnsi="Sakkal Majalla" w:cs="Sakkal Majalla" w:hint="cs"/>
          <w:rtl/>
        </w:rPr>
        <w:t>السياسة الوطنية لضمان حقوق الأشخاص ذوي الإعاقة في المملكة</w:t>
      </w:r>
      <w:r w:rsidRPr="00650BC0">
        <w:rPr>
          <w:rFonts w:ascii="Sakkal Majalla" w:eastAsia="Sakkal Majalla" w:hAnsi="Sakkal Majalla" w:cs="Sakkal Majalla" w:hint="cs"/>
          <w:rtl/>
        </w:rPr>
        <w:t xml:space="preserve">، واستراتيجية الحماية الاجتماعية، والخطط القطاعية </w:t>
      </w:r>
      <w:r w:rsidR="00B04796" w:rsidRPr="00650BC0">
        <w:rPr>
          <w:rFonts w:ascii="Sakkal Majalla" w:eastAsia="Sakkal Majalla" w:hAnsi="Sakkal Majalla" w:cs="Sakkal Majalla" w:hint="cs"/>
          <w:rtl/>
        </w:rPr>
        <w:t>المختلفة</w:t>
      </w:r>
      <w:r w:rsidR="00B04796">
        <w:rPr>
          <w:rFonts w:ascii="Sakkal Majalla" w:eastAsia="Sakkal Majalla" w:hAnsi="Sakkal Majalla" w:cs="Sakkal Majalla" w:hint="cs"/>
          <w:rtl/>
        </w:rPr>
        <w:t xml:space="preserve">، </w:t>
      </w:r>
      <w:r w:rsidR="00B04796" w:rsidRPr="00650BC0">
        <w:rPr>
          <w:rFonts w:ascii="Sakkal Majalla" w:eastAsia="Sakkal Majalla" w:hAnsi="Sakkal Majalla" w:cs="Sakkal Majalla" w:hint="cs"/>
          <w:rtl/>
        </w:rPr>
        <w:t>ويضمن</w:t>
      </w:r>
      <w:r w:rsidRPr="00650BC0">
        <w:rPr>
          <w:rFonts w:ascii="Sakkal Majalla" w:eastAsia="Sakkal Majalla" w:hAnsi="Sakkal Majalla" w:cs="Sakkal Majalla" w:hint="cs"/>
          <w:rtl/>
        </w:rPr>
        <w:t xml:space="preserve"> هذا النهج تكامل الجهود وتوجيهها نحو تحقيق رؤية موحدة وشاملة لإدماج الأشخاص ذوي الإعاقة في كافة القطاعات.</w:t>
      </w:r>
    </w:p>
    <w:p w14:paraId="40EA424A" w14:textId="4D742851" w:rsidR="00D5555B" w:rsidRPr="00650BC0" w:rsidRDefault="00D5555B" w:rsidP="003855CC">
      <w:pPr>
        <w:pStyle w:val="ListParagraph"/>
        <w:numPr>
          <w:ilvl w:val="0"/>
          <w:numId w:val="6"/>
        </w:numPr>
        <w:bidi/>
        <w:spacing w:before="240" w:after="240" w:line="276" w:lineRule="auto"/>
        <w:ind w:left="662" w:hanging="283"/>
        <w:jc w:val="both"/>
        <w:rPr>
          <w:rFonts w:ascii="Sakkal Majalla" w:eastAsia="Sakkal Majalla" w:hAnsi="Sakkal Majalla" w:cs="Sakkal Majalla"/>
          <w:bCs/>
        </w:rPr>
      </w:pPr>
      <w:r w:rsidRPr="00650BC0">
        <w:rPr>
          <w:rFonts w:ascii="Sakkal Majalla" w:eastAsia="Sakkal Majalla" w:hAnsi="Sakkal Majalla" w:cs="Sakkal Majalla" w:hint="cs"/>
          <w:bCs/>
          <w:rtl/>
        </w:rPr>
        <w:t xml:space="preserve">المواءمة مع أهداف التنمية المستدامة: </w:t>
      </w:r>
      <w:r w:rsidRPr="00650BC0">
        <w:rPr>
          <w:rFonts w:ascii="Sakkal Majalla" w:eastAsia="Sakkal Majalla" w:hAnsi="Sakkal Majalla" w:cs="Sakkal Majalla" w:hint="cs"/>
          <w:rtl/>
        </w:rPr>
        <w:t xml:space="preserve">تتماشى هذه الاستراتيجية مع أهداف التنمية المستدامة التي أطلقت عام ٢٠١٥، خاصة الأهداف المتعلقة بتقليص الفجوات الاجتماعية، وتحقيق المساواة، وتعزيز شمولية </w:t>
      </w:r>
      <w:r w:rsidR="00B04796" w:rsidRPr="00650BC0">
        <w:rPr>
          <w:rFonts w:ascii="Sakkal Majalla" w:eastAsia="Sakkal Majalla" w:hAnsi="Sakkal Majalla" w:cs="Sakkal Majalla" w:hint="cs"/>
          <w:rtl/>
        </w:rPr>
        <w:t>المجتمعات</w:t>
      </w:r>
      <w:r w:rsidR="00B04796">
        <w:rPr>
          <w:rFonts w:ascii="Sakkal Majalla" w:eastAsia="Sakkal Majalla" w:hAnsi="Sakkal Majalla" w:cs="Sakkal Majalla" w:hint="cs"/>
          <w:rtl/>
        </w:rPr>
        <w:t xml:space="preserve">، </w:t>
      </w:r>
      <w:r w:rsidR="00B04796" w:rsidRPr="00650BC0">
        <w:rPr>
          <w:rFonts w:ascii="Sakkal Majalla" w:eastAsia="Sakkal Majalla" w:hAnsi="Sakkal Majalla" w:cs="Sakkal Majalla" w:hint="cs"/>
          <w:rtl/>
        </w:rPr>
        <w:t>وإن</w:t>
      </w:r>
      <w:r w:rsidRPr="00650BC0">
        <w:rPr>
          <w:rFonts w:ascii="Sakkal Majalla" w:eastAsia="Sakkal Majalla" w:hAnsi="Sakkal Majalla" w:cs="Sakkal Majalla" w:hint="cs"/>
          <w:rtl/>
        </w:rPr>
        <w:t xml:space="preserve"> إدماج الأشخاص ذوي الإعاقة ضمن هذه الأهداف ليس خيارًا، بل هو التزام يعكس رؤية الأردن نحو التنمية</w:t>
      </w:r>
      <w:r w:rsidR="005F1AB8">
        <w:rPr>
          <w:rFonts w:ascii="Sakkal Majalla" w:eastAsia="Sakkal Majalla" w:hAnsi="Sakkal Majalla" w:cs="Sakkal Majalla" w:hint="cs"/>
          <w:rtl/>
        </w:rPr>
        <w:t xml:space="preserve"> المجتمعية</w:t>
      </w:r>
      <w:r w:rsidRPr="00650BC0">
        <w:rPr>
          <w:rFonts w:ascii="Sakkal Majalla" w:eastAsia="Sakkal Majalla" w:hAnsi="Sakkal Majalla" w:cs="Sakkal Majalla" w:hint="cs"/>
          <w:rtl/>
        </w:rPr>
        <w:t xml:space="preserve"> ال</w:t>
      </w:r>
      <w:r w:rsidR="0088071C" w:rsidRPr="00650BC0">
        <w:rPr>
          <w:rFonts w:ascii="Sakkal Majalla" w:eastAsia="Sakkal Majalla" w:hAnsi="Sakkal Majalla" w:cs="Sakkal Majalla" w:hint="cs"/>
          <w:rtl/>
        </w:rPr>
        <w:t>دامجة</w:t>
      </w:r>
      <w:r w:rsidRPr="00650BC0">
        <w:rPr>
          <w:rFonts w:ascii="Sakkal Majalla" w:eastAsia="Sakkal Majalla" w:hAnsi="Sakkal Majalla" w:cs="Sakkal Majalla" w:hint="cs"/>
          <w:rtl/>
        </w:rPr>
        <w:t xml:space="preserve"> التي لا تترك أحدًا خلف الركب.</w:t>
      </w:r>
    </w:p>
    <w:p w14:paraId="75FDDEF5" w14:textId="5F8A46F6" w:rsidR="00D5555B" w:rsidRPr="00650BC0" w:rsidRDefault="00D5555B" w:rsidP="003855CC">
      <w:pPr>
        <w:pStyle w:val="ListParagraph"/>
        <w:numPr>
          <w:ilvl w:val="0"/>
          <w:numId w:val="6"/>
        </w:numPr>
        <w:bidi/>
        <w:spacing w:before="240" w:after="240" w:line="276" w:lineRule="auto"/>
        <w:ind w:left="662" w:hanging="283"/>
        <w:jc w:val="both"/>
        <w:rPr>
          <w:rFonts w:ascii="Sakkal Majalla" w:eastAsia="Sakkal Majalla" w:hAnsi="Sakkal Majalla" w:cs="Sakkal Majalla"/>
          <w:bCs/>
        </w:rPr>
      </w:pPr>
      <w:r w:rsidRPr="00650BC0">
        <w:rPr>
          <w:rFonts w:ascii="Sakkal Majalla" w:eastAsia="Sakkal Majalla" w:hAnsi="Sakkal Majalla" w:cs="Sakkal Majalla" w:hint="cs"/>
          <w:bCs/>
          <w:rtl/>
        </w:rPr>
        <w:t xml:space="preserve">الدعم الملكي المستمر والتنفيذ الحكومي: </w:t>
      </w:r>
      <w:r w:rsidRPr="00650BC0">
        <w:rPr>
          <w:rFonts w:ascii="Sakkal Majalla" w:eastAsia="Sakkal Majalla" w:hAnsi="Sakkal Majalla" w:cs="Sakkal Majalla" w:hint="cs"/>
          <w:rtl/>
        </w:rPr>
        <w:t xml:space="preserve">يحظى ملف </w:t>
      </w:r>
      <w:r w:rsidR="00AB6CC3" w:rsidRPr="00650BC0">
        <w:rPr>
          <w:rFonts w:ascii="Sakkal Majalla" w:eastAsia="Sakkal Majalla" w:hAnsi="Sakkal Majalla" w:cs="Sakkal Majalla" w:hint="cs"/>
          <w:rtl/>
        </w:rPr>
        <w:t xml:space="preserve">التنمية </w:t>
      </w:r>
      <w:r w:rsidR="005F1AB8">
        <w:rPr>
          <w:rFonts w:ascii="Sakkal Majalla" w:eastAsia="Sakkal Majalla" w:hAnsi="Sakkal Majalla" w:cs="Sakkal Majalla" w:hint="cs"/>
          <w:rtl/>
        </w:rPr>
        <w:t xml:space="preserve">المجتمعية </w:t>
      </w:r>
      <w:r w:rsidR="00AB6CC3" w:rsidRPr="00650BC0">
        <w:rPr>
          <w:rFonts w:ascii="Sakkal Majalla" w:eastAsia="Sakkal Majalla" w:hAnsi="Sakkal Majalla" w:cs="Sakkal Majalla" w:hint="cs"/>
          <w:rtl/>
        </w:rPr>
        <w:t>الدامجة</w:t>
      </w:r>
      <w:r w:rsidRPr="00650BC0">
        <w:rPr>
          <w:rFonts w:ascii="Sakkal Majalla" w:eastAsia="Sakkal Majalla" w:hAnsi="Sakkal Majalla" w:cs="Sakkal Majalla" w:hint="cs"/>
          <w:rtl/>
        </w:rPr>
        <w:t xml:space="preserve">، بما في ذلك إدماج الأشخاص ذوي الإعاقة، باهتمام خاص من جلالة الملك عبد الله الثاني، الذي يحرص على متابعة تنفيذ البرامج الحكومية بشكل دقيق </w:t>
      </w:r>
      <w:proofErr w:type="gramStart"/>
      <w:r w:rsidR="00B04796" w:rsidRPr="00650BC0">
        <w:rPr>
          <w:rFonts w:ascii="Sakkal Majalla" w:eastAsia="Sakkal Majalla" w:hAnsi="Sakkal Majalla" w:cs="Sakkal Majalla" w:hint="cs"/>
          <w:rtl/>
        </w:rPr>
        <w:t>ومستمر</w:t>
      </w:r>
      <w:r w:rsidR="00B04796">
        <w:rPr>
          <w:rFonts w:ascii="Sakkal Majalla" w:eastAsia="Sakkal Majalla" w:hAnsi="Sakkal Majalla" w:cs="Sakkal Majalla" w:hint="cs"/>
          <w:rtl/>
        </w:rPr>
        <w:t xml:space="preserve">، </w:t>
      </w:r>
      <w:r w:rsidR="00B04796"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يتماشى</w:t>
      </w:r>
      <w:proofErr w:type="gramEnd"/>
      <w:r w:rsidRPr="00650BC0">
        <w:rPr>
          <w:rFonts w:ascii="Sakkal Majalla" w:eastAsia="Sakkal Majalla" w:hAnsi="Sakkal Majalla" w:cs="Sakkal Majalla" w:hint="cs"/>
          <w:rtl/>
        </w:rPr>
        <w:t xml:space="preserve"> هذا الدعم مع رؤية جلالته لبناء مجتمع أكثر عدالة، حيث يتمتع الجميع بفرص متساوية للمشاركة في التنمية الوطنية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في السنوات الأخيرة أظهرت الحكومة التزامًا ملموسًا ببرامج الإصلاح والتنمية التي تتضمن مكونات </w:t>
      </w:r>
      <w:r w:rsidR="00BB7996"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لإدماج الأشخاص ذوي الإعاقة.</w:t>
      </w:r>
    </w:p>
    <w:p w14:paraId="275F412F" w14:textId="46CCCA88" w:rsidR="00D5555B" w:rsidRPr="00650BC0" w:rsidRDefault="00D5555B" w:rsidP="003855CC">
      <w:pPr>
        <w:pStyle w:val="ListParagraph"/>
        <w:numPr>
          <w:ilvl w:val="0"/>
          <w:numId w:val="6"/>
        </w:numPr>
        <w:bidi/>
        <w:spacing w:before="240" w:after="240" w:line="276" w:lineRule="auto"/>
        <w:ind w:left="662" w:hanging="283"/>
        <w:jc w:val="both"/>
        <w:rPr>
          <w:rFonts w:ascii="Sakkal Majalla" w:eastAsia="Sakkal Majalla" w:hAnsi="Sakkal Majalla" w:cs="Sakkal Majalla"/>
          <w:bCs/>
        </w:rPr>
      </w:pPr>
      <w:r w:rsidRPr="00650BC0">
        <w:rPr>
          <w:rFonts w:ascii="Sakkal Majalla" w:eastAsia="Sakkal Majalla" w:hAnsi="Sakkal Majalla" w:cs="Sakkal Majalla" w:hint="cs"/>
          <w:bCs/>
          <w:rtl/>
        </w:rPr>
        <w:t xml:space="preserve">الانتقال من الرعاية إلى التمكين: </w:t>
      </w:r>
      <w:r w:rsidRPr="00650BC0">
        <w:rPr>
          <w:rFonts w:ascii="Sakkal Majalla" w:eastAsia="Sakkal Majalla" w:hAnsi="Sakkal Majalla" w:cs="Sakkal Majalla" w:hint="cs"/>
          <w:rtl/>
        </w:rPr>
        <w:t>لطالما كان النهج التقليدي تجاه الأشخاص ذوي الإعاقة يركز على تقديم خدمات رعاية محدودة، مما يؤدي إلى تهميشهم بدلاً من تمكينهم</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تشكل هذه الاستراتيجية تحولًا جذريًا من نموذج يعتمد على تقديم المساعدة </w:t>
      </w:r>
      <w:r w:rsidRPr="00650BC0">
        <w:rPr>
          <w:rFonts w:ascii="Sakkal Majalla" w:eastAsia="Sakkal Majalla" w:hAnsi="Sakkal Majalla" w:cs="Sakkal Majalla" w:hint="cs"/>
          <w:rtl/>
        </w:rPr>
        <w:lastRenderedPageBreak/>
        <w:t>إلى نموذج يركز على الحقوق والتمكين</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هذا التحول يضمن أن يكون الأشخاص ذوو الإعاقة شركاء فاعلين في عملية التنمية، ويتمتعون بحقوقهم الكاملة دون أي تمييز.</w:t>
      </w:r>
    </w:p>
    <w:p w14:paraId="0C547C5F" w14:textId="4359DED0" w:rsidR="00D5555B" w:rsidRPr="00650BC0" w:rsidRDefault="00D5555B" w:rsidP="003855CC">
      <w:pPr>
        <w:pStyle w:val="ListParagraph"/>
        <w:numPr>
          <w:ilvl w:val="0"/>
          <w:numId w:val="6"/>
        </w:numPr>
        <w:bidi/>
        <w:spacing w:before="240" w:after="240" w:line="276" w:lineRule="auto"/>
        <w:ind w:left="662" w:hanging="283"/>
        <w:jc w:val="both"/>
        <w:rPr>
          <w:rFonts w:ascii="Sakkal Majalla" w:eastAsia="Sakkal Majalla" w:hAnsi="Sakkal Majalla" w:cs="Sakkal Majalla"/>
          <w:bCs/>
        </w:rPr>
      </w:pPr>
      <w:r w:rsidRPr="00650BC0">
        <w:rPr>
          <w:rFonts w:ascii="Sakkal Majalla" w:eastAsia="Sakkal Majalla" w:hAnsi="Sakkal Majalla" w:cs="Sakkal Majalla" w:hint="cs"/>
          <w:bCs/>
          <w:rtl/>
        </w:rPr>
        <w:t xml:space="preserve">سد الفجوات القائمة في الخدمات: </w:t>
      </w:r>
      <w:r w:rsidRPr="00650BC0">
        <w:rPr>
          <w:rFonts w:ascii="Sakkal Majalla" w:eastAsia="Sakkal Majalla" w:hAnsi="Sakkal Majalla" w:cs="Sakkal Majalla" w:hint="cs"/>
          <w:rtl/>
        </w:rPr>
        <w:t xml:space="preserve">رغم الجهود المبذولة، لا تزال هناك فجوات كبيرة في توفير الخدمات الأساسية مثل التعليم، والرعاية الصحية، وفرص العمل. تشير الدراسات الوطنية إلى أن نسبة كبيرة من الأشخاص ذوي الإعاقة لا يحصلون على التعليم المناسب أو العمل </w:t>
      </w:r>
      <w:r w:rsidR="00B04796" w:rsidRPr="00650BC0">
        <w:rPr>
          <w:rFonts w:ascii="Sakkal Majalla" w:eastAsia="Sakkal Majalla" w:hAnsi="Sakkal Majalla" w:cs="Sakkal Majalla" w:hint="cs"/>
          <w:rtl/>
        </w:rPr>
        <w:t>اللائق</w:t>
      </w:r>
      <w:r w:rsidR="00B04796">
        <w:rPr>
          <w:rFonts w:ascii="Sakkal Majalla" w:eastAsia="Sakkal Majalla" w:hAnsi="Sakkal Majalla" w:cs="Sakkal Majalla" w:hint="cs"/>
          <w:rtl/>
        </w:rPr>
        <w:t xml:space="preserve">، </w:t>
      </w:r>
      <w:r w:rsidR="00B04796" w:rsidRPr="00650BC0">
        <w:rPr>
          <w:rFonts w:ascii="Sakkal Majalla" w:eastAsia="Sakkal Majalla" w:hAnsi="Sakkal Majalla" w:cs="Sakkal Majalla" w:hint="cs"/>
          <w:rtl/>
        </w:rPr>
        <w:t>وتُعد</w:t>
      </w:r>
      <w:r w:rsidRPr="00650BC0">
        <w:rPr>
          <w:rFonts w:ascii="Sakkal Majalla" w:eastAsia="Sakkal Majalla" w:hAnsi="Sakkal Majalla" w:cs="Sakkal Majalla" w:hint="cs"/>
          <w:rtl/>
        </w:rPr>
        <w:t xml:space="preserve"> هذه الاستراتيجية أداة فعالة لمعالجة هذه القضايا من خلال وضع سياسات </w:t>
      </w:r>
      <w:r w:rsidR="00BB7996"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وبرامج تستجيب 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w:t>
      </w:r>
      <w:r w:rsidR="00496AAE" w:rsidRPr="00650BC0">
        <w:rPr>
          <w:rFonts w:ascii="Sakkal Majalla" w:eastAsia="Sakkal Majalla" w:hAnsi="Sakkal Majalla" w:cs="Sakkal Majalla" w:hint="cs"/>
          <w:rtl/>
        </w:rPr>
        <w:t xml:space="preserve">الشريحة </w:t>
      </w:r>
      <w:r w:rsidRPr="00650BC0">
        <w:rPr>
          <w:rFonts w:ascii="Sakkal Majalla" w:eastAsia="Sakkal Majalla" w:hAnsi="Sakkal Majalla" w:cs="Sakkal Majalla" w:hint="cs"/>
          <w:rtl/>
        </w:rPr>
        <w:t>المستهدفة</w:t>
      </w:r>
      <w:r w:rsidR="00F65924" w:rsidRPr="00650BC0">
        <w:rPr>
          <w:rFonts w:ascii="Sakkal Majalla" w:eastAsia="Sakkal Majalla" w:hAnsi="Sakkal Majalla" w:cs="Sakkal Majalla" w:hint="cs"/>
          <w:rtl/>
        </w:rPr>
        <w:t>.</w:t>
      </w:r>
    </w:p>
    <w:p w14:paraId="20340941" w14:textId="15EDED93" w:rsidR="00D5555B" w:rsidRPr="00650BC0" w:rsidRDefault="00D5555B" w:rsidP="003855CC">
      <w:pPr>
        <w:pStyle w:val="ListParagraph"/>
        <w:numPr>
          <w:ilvl w:val="0"/>
          <w:numId w:val="6"/>
        </w:numPr>
        <w:bidi/>
        <w:spacing w:before="240" w:after="240" w:line="276" w:lineRule="auto"/>
        <w:ind w:left="662" w:hanging="283"/>
        <w:jc w:val="both"/>
        <w:rPr>
          <w:rFonts w:ascii="Sakkal Majalla" w:eastAsia="Sakkal Majalla" w:hAnsi="Sakkal Majalla" w:cs="Sakkal Majalla"/>
          <w:bCs/>
          <w:rtl/>
        </w:rPr>
      </w:pPr>
      <w:r w:rsidRPr="00650BC0">
        <w:rPr>
          <w:rFonts w:ascii="Sakkal Majalla" w:eastAsia="Sakkal Majalla" w:hAnsi="Sakkal Majalla" w:cs="Sakkal Majalla" w:hint="cs"/>
          <w:bCs/>
          <w:rtl/>
        </w:rPr>
        <w:t xml:space="preserve">الاستثمار في الفرص المتاحة: </w:t>
      </w:r>
      <w:r w:rsidRPr="00650BC0">
        <w:rPr>
          <w:rFonts w:ascii="Sakkal Majalla" w:eastAsia="Sakkal Majalla" w:hAnsi="Sakkal Majalla" w:cs="Sakkal Majalla" w:hint="cs"/>
          <w:rtl/>
        </w:rPr>
        <w:t xml:space="preserve">في ظل التركيز الحكومي الحالي على </w:t>
      </w:r>
      <w:r w:rsidR="00AB6CC3" w:rsidRPr="00650BC0">
        <w:rPr>
          <w:rFonts w:ascii="Sakkal Majalla" w:eastAsia="Sakkal Majalla" w:hAnsi="Sakkal Majalla" w:cs="Sakkal Majalla" w:hint="cs"/>
          <w:rtl/>
        </w:rPr>
        <w:t xml:space="preserve">التنمية </w:t>
      </w:r>
      <w:r w:rsidR="00002333">
        <w:rPr>
          <w:rFonts w:ascii="Sakkal Majalla" w:eastAsia="Sakkal Majalla" w:hAnsi="Sakkal Majalla" w:cs="Sakkal Majalla" w:hint="cs"/>
          <w:rtl/>
        </w:rPr>
        <w:t xml:space="preserve">المجتمعية </w:t>
      </w:r>
      <w:r w:rsidR="00AB6CC3" w:rsidRPr="00650BC0">
        <w:rPr>
          <w:rFonts w:ascii="Sakkal Majalla" w:eastAsia="Sakkal Majalla" w:hAnsi="Sakkal Majalla" w:cs="Sakkal Majalla" w:hint="cs"/>
          <w:rtl/>
        </w:rPr>
        <w:t>الدامجة</w:t>
      </w:r>
      <w:r w:rsidRPr="00650BC0">
        <w:rPr>
          <w:rFonts w:ascii="Sakkal Majalla" w:eastAsia="Sakkal Majalla" w:hAnsi="Sakkal Majalla" w:cs="Sakkal Majalla" w:hint="cs"/>
          <w:rtl/>
        </w:rPr>
        <w:t>، والدعم الملكي المستمر لتطوير البرامج التنفيذية، تبرز فرصة حقيقية لتطبيق استراتيجية التنمية المجتمعية الدامجة بفعالية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أن السياق الحالي يوفر بيئة مواتية لتحقيق تحول شامل في السياسات والممارسات المجتمعية التي تدعم حقوق الأشخاص ذوي الإعاقة.</w:t>
      </w:r>
    </w:p>
    <w:p w14:paraId="3121662B" w14:textId="2FCA41C3" w:rsidR="00D5555B" w:rsidRPr="002B4465" w:rsidRDefault="00D5555B" w:rsidP="003855CC">
      <w:pPr>
        <w:pStyle w:val="ListParagraph"/>
        <w:numPr>
          <w:ilvl w:val="0"/>
          <w:numId w:val="6"/>
        </w:numPr>
        <w:bidi/>
        <w:spacing w:after="240" w:line="276" w:lineRule="auto"/>
        <w:ind w:left="662" w:hanging="283"/>
        <w:jc w:val="both"/>
        <w:rPr>
          <w:rFonts w:ascii="Sakkal Majalla" w:eastAsia="Sakkal Majalla" w:hAnsi="Sakkal Majalla" w:cs="Sakkal Majalla"/>
          <w:bCs/>
        </w:rPr>
      </w:pPr>
      <w:r w:rsidRPr="00650BC0">
        <w:rPr>
          <w:rFonts w:ascii="Sakkal Majalla" w:eastAsia="Sakkal Majalla" w:hAnsi="Sakkal Majalla" w:cs="Sakkal Majalla" w:hint="cs"/>
          <w:bCs/>
          <w:rtl/>
        </w:rPr>
        <w:t xml:space="preserve">تعزيز التماسك الاجتماعي: </w:t>
      </w:r>
      <w:r w:rsidRPr="00650BC0">
        <w:rPr>
          <w:rFonts w:ascii="Sakkal Majalla" w:eastAsia="Sakkal Majalla" w:hAnsi="Sakkal Majalla" w:cs="Sakkal Majalla" w:hint="cs"/>
          <w:rtl/>
        </w:rPr>
        <w:t>إن إدماج الأشخاص ذوي الإعاقة في الحياة المجتمعية يُسهم في تعزيز التماسك الاجتماعي وزيادة الروابط بين جميع أفراد المجتمع</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 xml:space="preserve">وذلك </w:t>
      </w:r>
      <w:r w:rsidRPr="00650BC0">
        <w:rPr>
          <w:rFonts w:ascii="Sakkal Majalla" w:eastAsia="Sakkal Majalla" w:hAnsi="Sakkal Majalla" w:cs="Sakkal Majalla" w:hint="cs"/>
          <w:rtl/>
        </w:rPr>
        <w:t xml:space="preserve">من خلال خلق بيئة </w:t>
      </w:r>
      <w:r w:rsidR="00C46229"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تعترف بالتنوع وتحتفي به، اذ تُعزز الاستراتيجية من التفاعل الإيجابي وتُقلل من التمييز.</w:t>
      </w:r>
    </w:p>
    <w:p w14:paraId="6959436E" w14:textId="0F418D96" w:rsidR="00D5555B" w:rsidRPr="00650BC0" w:rsidRDefault="00A51D9F" w:rsidP="003855CC">
      <w:pPr>
        <w:pStyle w:val="Heading2"/>
      </w:pPr>
      <w:bookmarkStart w:id="16" w:name="_Toc188983081"/>
      <w:bookmarkStart w:id="17" w:name="_Toc188983432"/>
      <w:bookmarkStart w:id="18" w:name="_Toc188983622"/>
      <w:bookmarkStart w:id="19" w:name="_Toc202801773"/>
      <w:bookmarkStart w:id="20" w:name="_Toc229922080"/>
      <w:r>
        <w:rPr>
          <w:rFonts w:hint="cs"/>
          <w:rtl/>
        </w:rPr>
        <w:t>٣.١</w:t>
      </w:r>
      <w:r w:rsidR="002669A6" w:rsidRPr="00650BC0">
        <w:rPr>
          <w:rFonts w:hint="cs"/>
          <w:rtl/>
        </w:rPr>
        <w:t xml:space="preserve">. </w:t>
      </w:r>
      <w:r w:rsidR="00D5555B" w:rsidRPr="00650BC0">
        <w:rPr>
          <w:rFonts w:hint="cs"/>
          <w:rtl/>
        </w:rPr>
        <w:t xml:space="preserve">التوافق مع الأولويات الوطنية والتنمية </w:t>
      </w:r>
      <w:r w:rsidR="00002333">
        <w:rPr>
          <w:rFonts w:hint="cs"/>
          <w:rtl/>
        </w:rPr>
        <w:t xml:space="preserve">المجتمعية </w:t>
      </w:r>
      <w:r w:rsidR="00D5555B" w:rsidRPr="00650BC0">
        <w:rPr>
          <w:rFonts w:hint="cs"/>
          <w:rtl/>
        </w:rPr>
        <w:t>الدامجة</w:t>
      </w:r>
      <w:bookmarkEnd w:id="16"/>
      <w:bookmarkEnd w:id="17"/>
      <w:bookmarkEnd w:id="18"/>
      <w:bookmarkEnd w:id="19"/>
      <w:bookmarkEnd w:id="20"/>
    </w:p>
    <w:p w14:paraId="207CBB90" w14:textId="4429A6FF" w:rsidR="00D5555B" w:rsidRPr="00650BC0" w:rsidRDefault="00D5555B" w:rsidP="003855CC">
      <w:pPr>
        <w:bidi/>
        <w:spacing w:before="280" w:after="280"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 xml:space="preserve">تعكس استراتيجية التنمية المجتمعية الدامجة في الأردن تكاملاً واضحًا مع العديد من الاستراتيجيات الوطنية والدولية التي تهدف إلى تحقيق </w:t>
      </w:r>
      <w:r w:rsidR="00AB6CC3" w:rsidRPr="00650BC0">
        <w:rPr>
          <w:rFonts w:ascii="Sakkal Majalla" w:eastAsia="Sakkal Majalla" w:hAnsi="Sakkal Majalla" w:cs="Sakkal Majalla" w:hint="cs"/>
          <w:rtl/>
        </w:rPr>
        <w:t xml:space="preserve">التنمية </w:t>
      </w:r>
      <w:r w:rsidR="005F1AB8">
        <w:rPr>
          <w:rFonts w:ascii="Sakkal Majalla" w:eastAsia="Sakkal Majalla" w:hAnsi="Sakkal Majalla" w:cs="Sakkal Majalla" w:hint="cs"/>
          <w:rtl/>
        </w:rPr>
        <w:t xml:space="preserve">المجتمعية </w:t>
      </w:r>
      <w:r w:rsidR="00AB6CC3" w:rsidRPr="00650BC0">
        <w:rPr>
          <w:rFonts w:ascii="Sakkal Majalla" w:eastAsia="Sakkal Majalla" w:hAnsi="Sakkal Majalla" w:cs="Sakkal Majalla" w:hint="cs"/>
          <w:rtl/>
        </w:rPr>
        <w:t>الدامجة</w:t>
      </w:r>
      <w:r w:rsidRPr="00650BC0">
        <w:rPr>
          <w:rFonts w:ascii="Sakkal Majalla" w:eastAsia="Sakkal Majalla" w:hAnsi="Sakkal Majalla" w:cs="Sakkal Majalla" w:hint="cs"/>
          <w:rtl/>
        </w:rPr>
        <w:t xml:space="preserve"> وتعزيز حقوق الأشخاص ذوي الإعاقة، وضمان إدماجهم الكامل في مختلف قطاعات المجتمع. هذه الاستراتيجيات تساهم في بناء بيئة </w:t>
      </w:r>
      <w:r w:rsidR="00C46229"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تدعم حقوق الأشخاص ذوي الإعاقة وتوفر لهم فرصًا متكافئة في جميع المجالات. فيما يلي تحليل للتقاطعات مع أبرز الاستراتيجيات الوطنية والدولية:</w:t>
      </w:r>
    </w:p>
    <w:p w14:paraId="6C344CAA" w14:textId="350C6912" w:rsidR="00D5555B" w:rsidRPr="00650BC0" w:rsidRDefault="00A51D9F" w:rsidP="003855CC">
      <w:pPr>
        <w:pStyle w:val="Heading3"/>
        <w:rPr>
          <w:rtl/>
        </w:rPr>
      </w:pPr>
      <w:bookmarkStart w:id="21" w:name="_Toc188983082"/>
      <w:bookmarkStart w:id="22" w:name="_Toc188983433"/>
      <w:bookmarkStart w:id="23" w:name="_Toc229922081"/>
      <w:r>
        <w:rPr>
          <w:rFonts w:hint="cs"/>
          <w:rtl/>
        </w:rPr>
        <w:t>١.٣.١</w:t>
      </w:r>
      <w:r w:rsidR="00944573" w:rsidRPr="00650BC0">
        <w:rPr>
          <w:rFonts w:hint="cs"/>
          <w:rtl/>
        </w:rPr>
        <w:t xml:space="preserve"> </w:t>
      </w:r>
      <w:r w:rsidR="000605F9" w:rsidRPr="00650BC0">
        <w:rPr>
          <w:rFonts w:hint="cs"/>
          <w:rtl/>
        </w:rPr>
        <w:t xml:space="preserve">التوافق </w:t>
      </w:r>
      <w:r w:rsidR="00D5555B" w:rsidRPr="00650BC0">
        <w:rPr>
          <w:rFonts w:hint="cs"/>
          <w:rtl/>
        </w:rPr>
        <w:t>على المستوى الوطني</w:t>
      </w:r>
      <w:bookmarkEnd w:id="21"/>
      <w:bookmarkEnd w:id="22"/>
      <w:bookmarkEnd w:id="23"/>
    </w:p>
    <w:p w14:paraId="2D6E0F4B" w14:textId="3E1E1F57"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r w:rsidRPr="00650BC0">
        <w:rPr>
          <w:rFonts w:ascii="Sakkal Majalla" w:eastAsia="Sakkal Majalla" w:hAnsi="Sakkal Majalla" w:cs="Sakkal Majalla" w:hint="cs"/>
          <w:b/>
          <w:bCs/>
          <w:rtl/>
        </w:rPr>
        <w:t>السياسة الوطنية لضمان حقوق الأشخاص ذوي الإعاقة في المملكة (2020-2030)</w:t>
      </w:r>
      <w:r w:rsidRPr="00650BC0">
        <w:rPr>
          <w:rFonts w:ascii="Sakkal Majalla" w:eastAsia="Sakkal Majalla" w:hAnsi="Sakkal Majalla" w:cs="Sakkal Majalla" w:hint="cs"/>
          <w:rtl/>
        </w:rPr>
        <w:t>: أُقرت هذه السياسة من قبل مجلس الوزراء الأردني، وتهدف إلى وضع إطار عام لحقوق الأشخاص ذوي الإعاقة وضمان وصولهم إلى الخدمات في المملكة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تتضمن السياسة مجموعة من المحاور من بينها التأهيل والتدريب والعمل، وتُعد خريطة طريق لتعزيز وضمان حقوق الأشخاص ذوي الإعاقة في مختلف المجالات.</w:t>
      </w:r>
      <w:r w:rsidRPr="00650BC0">
        <w:rPr>
          <w:rFonts w:ascii="Sakkal Majalla" w:eastAsia="Sakkal Majalla" w:hAnsi="Sakkal Majalla" w:cs="Sakkal Majalla" w:hint="cs"/>
          <w:vertAlign w:val="superscript"/>
        </w:rPr>
        <w:footnoteReference w:id="2"/>
      </w:r>
    </w:p>
    <w:p w14:paraId="724D7B8C" w14:textId="7AB13C10"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r w:rsidRPr="00650BC0">
        <w:rPr>
          <w:rFonts w:ascii="Sakkal Majalla" w:eastAsia="Sakkal Majalla" w:hAnsi="Sakkal Majalla" w:cs="Sakkal Majalla" w:hint="cs"/>
          <w:b/>
          <w:bCs/>
          <w:rtl/>
        </w:rPr>
        <w:t>الاستراتيجية العشرية للتعليم الدامج (2020-2030):</w:t>
      </w:r>
      <w:r w:rsidRPr="00650BC0">
        <w:rPr>
          <w:rFonts w:ascii="Sakkal Majalla" w:eastAsia="Sakkal Majalla" w:hAnsi="Sakkal Majalla" w:cs="Sakkal Majalla" w:hint="cs"/>
          <w:rtl/>
        </w:rPr>
        <w:t xml:space="preserve"> أطلقت وزارة التربية والتعليم بالتعاون مع المجلس الأعلى لحقوق الأشخاص ذوي الإعاقة هذه الاستراتيجية بهدف ضمان حق الأشخاص ذوي الإعاقة في التعليم الدامج</w:t>
      </w:r>
      <w:r w:rsidR="00002333">
        <w:rPr>
          <w:rFonts w:ascii="Sakkal Majalla" w:eastAsia="Sakkal Majalla" w:hAnsi="Sakkal Majalla" w:cs="Sakkal Majalla" w:hint="cs"/>
          <w:rtl/>
        </w:rPr>
        <w:t>، و</w:t>
      </w:r>
      <w:r w:rsidRPr="00650BC0">
        <w:rPr>
          <w:rFonts w:ascii="Sakkal Majalla" w:eastAsia="Sakkal Majalla" w:hAnsi="Sakkal Majalla" w:cs="Sakkal Majalla" w:hint="cs"/>
          <w:rtl/>
        </w:rPr>
        <w:t>تتضمن الاستراتيجية تأهيل الكوادر التعليمية،</w:t>
      </w:r>
      <w:r w:rsidR="00002333">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مواءمة المناهج بأشكال ميسرة، وتهيئة مرافق ومباني المدارس لتكون ملائمة لاستقبال الطلبة ذوي الإعاقة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تسعى الاستراتيجية إلى بناء منظومة تعليمية تستوعب التنوع والاختلاف، وتلبي متطلبات وصول الأشخاص ذوي الإعاقة إلى الخدمات والبرامج التعليمية على أساس المساواة مع الآخرين.</w:t>
      </w:r>
      <w:r w:rsidRPr="00650BC0">
        <w:rPr>
          <w:rFonts w:ascii="Sakkal Majalla" w:eastAsia="Sakkal Majalla" w:hAnsi="Sakkal Majalla" w:cs="Sakkal Majalla" w:hint="cs"/>
          <w:vertAlign w:val="superscript"/>
        </w:rPr>
        <w:t xml:space="preserve"> </w:t>
      </w:r>
      <w:r w:rsidRPr="00650BC0">
        <w:rPr>
          <w:rFonts w:ascii="Sakkal Majalla" w:eastAsia="Sakkal Majalla" w:hAnsi="Sakkal Majalla" w:cs="Sakkal Majalla" w:hint="cs"/>
          <w:vertAlign w:val="superscript"/>
        </w:rPr>
        <w:footnoteReference w:id="3"/>
      </w:r>
    </w:p>
    <w:p w14:paraId="218998C1" w14:textId="432FCBE4"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r w:rsidRPr="00650BC0">
        <w:rPr>
          <w:rFonts w:ascii="Sakkal Majalla" w:eastAsia="Sakkal Majalla" w:hAnsi="Sakkal Majalla" w:cs="Sakkal Majalla" w:hint="cs"/>
          <w:b/>
          <w:bCs/>
          <w:rtl/>
        </w:rPr>
        <w:t>الاستراتيجية الوطنية لبدائل دور الإيواء (2018-2028):</w:t>
      </w:r>
      <w:r w:rsidRPr="00650BC0">
        <w:rPr>
          <w:rFonts w:ascii="Sakkal Majalla" w:eastAsia="Sakkal Majalla" w:hAnsi="Sakkal Majalla" w:cs="Sakkal Majalla" w:hint="cs"/>
          <w:rtl/>
        </w:rPr>
        <w:t xml:space="preserve"> استجابة لأحكام قانون حقوق الأشخاص ذوي الإعاقة رقم 20 لسنة 2017، أعدت وزارة التنمية الاجتماعية بالتنسيق مع المجلس الأعلى لحقوق الأشخاص ذوي الإعاقة</w:t>
      </w:r>
      <w:r w:rsidR="00002333">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هذه الاستراتيجية بهدف إنهاء </w:t>
      </w:r>
      <w:r w:rsidRPr="00650BC0">
        <w:rPr>
          <w:rFonts w:ascii="Sakkal Majalla" w:eastAsia="Sakkal Majalla" w:hAnsi="Sakkal Majalla" w:cs="Sakkal Majalla" w:hint="cs"/>
          <w:rtl/>
        </w:rPr>
        <w:lastRenderedPageBreak/>
        <w:t xml:space="preserve">وتحويل المنظومة </w:t>
      </w:r>
      <w:proofErr w:type="spellStart"/>
      <w:r w:rsidRPr="00650BC0">
        <w:rPr>
          <w:rFonts w:ascii="Sakkal Majalla" w:eastAsia="Sakkal Majalla" w:hAnsi="Sakkal Majalla" w:cs="Sakkal Majalla" w:hint="cs"/>
          <w:rtl/>
        </w:rPr>
        <w:t>الإيوائية</w:t>
      </w:r>
      <w:proofErr w:type="spellEnd"/>
      <w:r w:rsidRPr="00650BC0">
        <w:rPr>
          <w:rFonts w:ascii="Sakkal Majalla" w:eastAsia="Sakkal Majalla" w:hAnsi="Sakkal Majalla" w:cs="Sakkal Majalla" w:hint="cs"/>
          <w:rtl/>
        </w:rPr>
        <w:t xml:space="preserve"> في المملكة إلى منظومة دامجة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تشمل الاستراتيجية تهيئة البيئة المادية والسلوكية، وتوفير الترتيبات </w:t>
      </w:r>
      <w:proofErr w:type="spellStart"/>
      <w:r w:rsidRPr="00650BC0">
        <w:rPr>
          <w:rFonts w:ascii="Sakkal Majalla" w:eastAsia="Sakkal Majalla" w:hAnsi="Sakkal Majalla" w:cs="Sakkal Majalla" w:hint="cs"/>
          <w:rtl/>
        </w:rPr>
        <w:t>التيسيرية</w:t>
      </w:r>
      <w:proofErr w:type="spellEnd"/>
      <w:r w:rsidRPr="00650BC0">
        <w:rPr>
          <w:rFonts w:ascii="Sakkal Majalla" w:eastAsia="Sakkal Majalla" w:hAnsi="Sakkal Majalla" w:cs="Sakkal Majalla" w:hint="cs"/>
          <w:rtl/>
        </w:rPr>
        <w:t xml:space="preserve"> ومتطلبات تحقيق العيش المستقل للأشخاص ذوي الإعاقة، بهدف دمجهم في المجتمع وتعزيز مشاركتهم الفاعلة.</w:t>
      </w:r>
      <w:r w:rsidRPr="00650BC0">
        <w:rPr>
          <w:rFonts w:ascii="Sakkal Majalla" w:eastAsia="Sakkal Majalla" w:hAnsi="Sakkal Majalla" w:cs="Sakkal Majalla" w:hint="cs"/>
          <w:vertAlign w:val="superscript"/>
        </w:rPr>
        <w:t xml:space="preserve"> </w:t>
      </w:r>
      <w:r w:rsidRPr="00650BC0">
        <w:rPr>
          <w:rFonts w:ascii="Sakkal Majalla" w:eastAsia="Sakkal Majalla" w:hAnsi="Sakkal Majalla" w:cs="Sakkal Majalla" w:hint="cs"/>
          <w:vertAlign w:val="superscript"/>
        </w:rPr>
        <w:footnoteReference w:id="4"/>
      </w:r>
    </w:p>
    <w:p w14:paraId="36B5F75C" w14:textId="79601E64"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r w:rsidRPr="00650BC0">
        <w:rPr>
          <w:rFonts w:ascii="Sakkal Majalla" w:eastAsia="Sakkal Majalla" w:hAnsi="Sakkal Majalla" w:cs="Sakkal Majalla" w:hint="cs"/>
          <w:b/>
          <w:bCs/>
          <w:rtl/>
        </w:rPr>
        <w:t>الخطة الوطنية الشاملة لحقوق الإنسان (2016-2025):</w:t>
      </w:r>
      <w:r w:rsidRPr="00650BC0">
        <w:rPr>
          <w:rFonts w:ascii="Sakkal Majalla" w:eastAsia="Sakkal Majalla" w:hAnsi="Sakkal Majalla" w:cs="Sakkal Majalla" w:hint="cs"/>
          <w:rtl/>
        </w:rPr>
        <w:t xml:space="preserve"> أطلقت الحكومة الأردنية هذه الخطة بهدف تعزيز وحماية حقوق الإنسان في المملكة، مع تركيز خاص على حقوق الأشخاص ذوي الإعاقة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تتضمن الخطة محاور متعددة تسعى إلى ضمان تمتع الأشخاص ذوي الإعاقة بحقوقهم كاملة، وتعزيز مشاركتهم في مختلف مجالات </w:t>
      </w:r>
      <w:r w:rsidR="00B04796" w:rsidRPr="00650BC0">
        <w:rPr>
          <w:rFonts w:ascii="Sakkal Majalla" w:eastAsia="Sakkal Majalla" w:hAnsi="Sakkal Majalla" w:cs="Sakkal Majalla" w:hint="cs"/>
          <w:rtl/>
        </w:rPr>
        <w:t>الحياة</w:t>
      </w:r>
      <w:r w:rsidR="00B04796">
        <w:rPr>
          <w:rFonts w:ascii="Sakkal Majalla" w:eastAsia="Sakkal Majalla" w:hAnsi="Sakkal Majalla" w:cs="Sakkal Majalla" w:hint="cs"/>
          <w:rtl/>
        </w:rPr>
        <w:t xml:space="preserve">، </w:t>
      </w:r>
      <w:r w:rsidR="00B04796" w:rsidRPr="00650BC0">
        <w:rPr>
          <w:rFonts w:ascii="Sakkal Majalla" w:eastAsia="Sakkal Majalla" w:hAnsi="Sakkal Majalla" w:cs="Sakkal Majalla" w:hint="cs"/>
          <w:rtl/>
        </w:rPr>
        <w:t>وتشمل</w:t>
      </w:r>
      <w:r w:rsidRPr="00650BC0">
        <w:rPr>
          <w:rFonts w:ascii="Sakkal Majalla" w:eastAsia="Sakkal Majalla" w:hAnsi="Sakkal Majalla" w:cs="Sakkal Majalla" w:hint="cs"/>
          <w:rtl/>
        </w:rPr>
        <w:t xml:space="preserve"> الخطة إجراءات لتطوير التشريعات والسياسات، وتوفير الخدمات الداعمة، وتهيئة البيئة المادية والمجتمعية، بما يضمن دمج الأشخاص ذوي الإعاقة في المجتمع، وتمكينهم من ممارسة حقوقهم على أساس المساواة مع الآخرين.</w:t>
      </w:r>
      <w:r w:rsidRPr="00650BC0">
        <w:rPr>
          <w:rFonts w:ascii="Sakkal Majalla" w:eastAsia="Sakkal Majalla" w:hAnsi="Sakkal Majalla" w:cs="Sakkal Majalla" w:hint="cs"/>
          <w:vertAlign w:val="superscript"/>
        </w:rPr>
        <w:t xml:space="preserve"> </w:t>
      </w:r>
      <w:r w:rsidRPr="00650BC0">
        <w:rPr>
          <w:rFonts w:ascii="Sakkal Majalla" w:eastAsia="Sakkal Majalla" w:hAnsi="Sakkal Majalla" w:cs="Sakkal Majalla" w:hint="cs"/>
          <w:vertAlign w:val="superscript"/>
        </w:rPr>
        <w:footnoteReference w:id="5"/>
      </w:r>
    </w:p>
    <w:p w14:paraId="7DDF56B1" w14:textId="3BC21F19"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r w:rsidRPr="00650BC0">
        <w:rPr>
          <w:rFonts w:ascii="Sakkal Majalla" w:eastAsia="Sakkal Majalla" w:hAnsi="Sakkal Majalla" w:cs="Sakkal Majalla" w:hint="cs"/>
          <w:b/>
          <w:bCs/>
          <w:rtl/>
        </w:rPr>
        <w:t>الخطة الوطنية لتصويب أوضاع المباني القائمة والمرافق العامة (2019-2029):</w:t>
      </w:r>
      <w:r w:rsidRPr="00650BC0">
        <w:rPr>
          <w:rFonts w:ascii="Sakkal Majalla" w:eastAsia="Sakkal Majalla" w:hAnsi="Sakkal Majalla" w:cs="Sakkal Majalla" w:hint="cs"/>
          <w:rtl/>
        </w:rPr>
        <w:t xml:space="preserve"> أطلقت وزارة الأشغال العامة والإسكان بالتعاون مع المجلس الأعلى لحقوق الأشخاص ذوي الإعاقة هذه الخطة بهدف تهيئة المباني والمرافق العامة القائمة لتكون ملائمة ومهيأة لاستقبال الأشخاص ذوي الإعاقة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تشمل الخطة إجراء التعديلات اللازمة لتسهيل وصولهم واستخدامهم لهذه المرافق، وتطبيق كودة متطلبات البناء الخاصة بإمكانية الوصول، بما يحقق بيئة خالية من العوائق المادية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تسعى الخطة إلى ضمان بيئة مادية دامجة، تدعم استقلالية الأشخاص ذوي الإعاقة، وتعزز مشاركتهم في مختلف جوانب الحياة.</w:t>
      </w:r>
      <w:r w:rsidRPr="00650BC0">
        <w:rPr>
          <w:rFonts w:ascii="Sakkal Majalla" w:eastAsia="Sakkal Majalla" w:hAnsi="Sakkal Majalla" w:cs="Sakkal Majalla" w:hint="cs"/>
          <w:vertAlign w:val="superscript"/>
        </w:rPr>
        <w:t xml:space="preserve"> </w:t>
      </w:r>
      <w:r w:rsidRPr="00650BC0">
        <w:rPr>
          <w:rFonts w:ascii="Sakkal Majalla" w:eastAsia="Sakkal Majalla" w:hAnsi="Sakkal Majalla" w:cs="Sakkal Majalla" w:hint="cs"/>
          <w:vertAlign w:val="superscript"/>
        </w:rPr>
        <w:footnoteReference w:id="6"/>
      </w:r>
    </w:p>
    <w:p w14:paraId="7C0DAF12" w14:textId="1D7E9483"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r w:rsidRPr="00650BC0">
        <w:rPr>
          <w:rFonts w:ascii="Sakkal Majalla" w:eastAsia="Sakkal Majalla" w:hAnsi="Sakkal Majalla" w:cs="Sakkal Majalla" w:hint="cs"/>
          <w:b/>
          <w:bCs/>
          <w:rtl/>
        </w:rPr>
        <w:t>السياسات الصحية ال</w:t>
      </w:r>
      <w:r w:rsidR="00C46229" w:rsidRPr="00650BC0">
        <w:rPr>
          <w:rFonts w:ascii="Sakkal Majalla" w:eastAsia="Sakkal Majalla" w:hAnsi="Sakkal Majalla" w:cs="Sakkal Majalla" w:hint="cs"/>
          <w:b/>
          <w:bCs/>
          <w:rtl/>
        </w:rPr>
        <w:t>دامج</w:t>
      </w:r>
      <w:r w:rsidRPr="00650BC0">
        <w:rPr>
          <w:rFonts w:ascii="Sakkal Majalla" w:eastAsia="Sakkal Majalla" w:hAnsi="Sakkal Majalla" w:cs="Sakkal Majalla" w:hint="cs"/>
          <w:b/>
          <w:bCs/>
          <w:rtl/>
        </w:rPr>
        <w:t>ة</w:t>
      </w:r>
      <w:r w:rsidRPr="00650BC0">
        <w:rPr>
          <w:rFonts w:ascii="Sakkal Majalla" w:eastAsia="Sakkal Majalla" w:hAnsi="Sakkal Majalla" w:cs="Sakkal Majalla" w:hint="cs"/>
          <w:rtl/>
        </w:rPr>
        <w:t>: تسعى السياسات الصحية في الأردن إلى تحسين جودة الخدمات الصحية وضمان الوصول العادل إلى الرعاية الصحية، مع التركيز على الفئات الأكثر احتياجًا، بما في ذلك الأشخاص ذوي الإعاقة. من أبرز هذه السياسات:</w:t>
      </w:r>
    </w:p>
    <w:p w14:paraId="34023F99" w14:textId="212FE3F1" w:rsidR="00D5555B" w:rsidRPr="00650BC0" w:rsidRDefault="00D5555B" w:rsidP="003855CC">
      <w:pPr>
        <w:numPr>
          <w:ilvl w:val="0"/>
          <w:numId w:val="2"/>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bCs/>
          <w:rtl/>
        </w:rPr>
        <w:t>الاستراتيجية الوطنية للصحة الإنجابية والجنسية (2020-2030):</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تركز هذه الاستراتيجية على تحسين الخدمات الصحية المتعلقة بالصحة الإنجابية والجنسية للأشخاص ذوي الإعاقة</w:t>
      </w:r>
      <w:r w:rsidR="00002333">
        <w:rPr>
          <w:rFonts w:ascii="Sakkal Majalla" w:eastAsia="Sakkal Majalla" w:hAnsi="Sakkal Majalla" w:cs="Sakkal Majalla" w:hint="cs"/>
          <w:rtl/>
        </w:rPr>
        <w:t>، و</w:t>
      </w:r>
      <w:r w:rsidRPr="00650BC0">
        <w:rPr>
          <w:rFonts w:ascii="Sakkal Majalla" w:eastAsia="Sakkal Majalla" w:hAnsi="Sakkal Majalla" w:cs="Sakkal Majalla" w:hint="cs"/>
          <w:rtl/>
        </w:rPr>
        <w:t xml:space="preserve">تتضمن توفير خدمات </w:t>
      </w:r>
      <w:r w:rsidR="00C46229"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 xml:space="preserve">ة وميسرة تأخذ بعين الاعتبار التحديات التي تواجهها هذه </w:t>
      </w:r>
      <w:r w:rsidR="00496AAE" w:rsidRPr="00650BC0">
        <w:rPr>
          <w:rFonts w:ascii="Sakkal Majalla" w:eastAsia="Sakkal Majalla" w:hAnsi="Sakkal Majalla" w:cs="Sakkal Majalla" w:hint="cs"/>
          <w:rtl/>
        </w:rPr>
        <w:t>الشريحة</w:t>
      </w:r>
      <w:r w:rsidRPr="00650BC0">
        <w:rPr>
          <w:rFonts w:ascii="Sakkal Majalla" w:eastAsia="Sakkal Majalla" w:hAnsi="Sakkal Majalla" w:cs="Sakkal Majalla" w:hint="cs"/>
          <w:rtl/>
        </w:rPr>
        <w:t xml:space="preserve">، بالإضافة إلى تدريب الكوادر الصحية للتعامل مع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الأشخاص ذوي الإعاقة في هذا المجال.</w:t>
      </w:r>
      <w:r w:rsidRPr="00650BC0">
        <w:rPr>
          <w:rFonts w:ascii="Sakkal Majalla" w:eastAsia="Sakkal Majalla" w:hAnsi="Sakkal Majalla" w:cs="Sakkal Majalla" w:hint="cs"/>
          <w:vertAlign w:val="superscript"/>
        </w:rPr>
        <w:t xml:space="preserve"> </w:t>
      </w:r>
      <w:r w:rsidRPr="00650BC0">
        <w:rPr>
          <w:rFonts w:ascii="Sakkal Majalla" w:eastAsia="Sakkal Majalla" w:hAnsi="Sakkal Majalla" w:cs="Sakkal Majalla" w:hint="cs"/>
          <w:vertAlign w:val="superscript"/>
        </w:rPr>
        <w:footnoteReference w:id="7"/>
      </w:r>
    </w:p>
    <w:p w14:paraId="554EA660" w14:textId="0BE406A5" w:rsidR="00D5555B" w:rsidRPr="00650BC0" w:rsidRDefault="00D5555B" w:rsidP="003855CC">
      <w:pPr>
        <w:numPr>
          <w:ilvl w:val="0"/>
          <w:numId w:val="2"/>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bCs/>
          <w:rtl/>
        </w:rPr>
        <w:t>برنامج التأمين الصحي ال</w:t>
      </w:r>
      <w:r w:rsidR="00530869" w:rsidRPr="00650BC0">
        <w:rPr>
          <w:rFonts w:ascii="Sakkal Majalla" w:eastAsia="Sakkal Majalla" w:hAnsi="Sakkal Majalla" w:cs="Sakkal Majalla" w:hint="cs"/>
          <w:bCs/>
          <w:rtl/>
        </w:rPr>
        <w:t>دامج</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يهدف هذا البرنامج إلى توسيع التغطية التأمينية لتشمل الأشخاص ذوي الإعاقة بشكل كامل، وتوفير الخدمات الصحية الأساسية والمتخصصة دون أعباء مالية كبيرة على الأسر.</w:t>
      </w:r>
    </w:p>
    <w:p w14:paraId="455189E4" w14:textId="77777777" w:rsidR="00D5555B" w:rsidRPr="00650BC0" w:rsidRDefault="00D5555B" w:rsidP="003855CC">
      <w:pPr>
        <w:numPr>
          <w:ilvl w:val="0"/>
          <w:numId w:val="2"/>
        </w:numPr>
        <w:bidi/>
        <w:spacing w:after="240" w:line="276" w:lineRule="auto"/>
        <w:jc w:val="both"/>
        <w:rPr>
          <w:rFonts w:ascii="Sakkal Majalla" w:eastAsia="Sakkal Majalla" w:hAnsi="Sakkal Majalla" w:cs="Sakkal Majalla"/>
        </w:rPr>
      </w:pPr>
      <w:proofErr w:type="gramStart"/>
      <w:r w:rsidRPr="00650BC0">
        <w:rPr>
          <w:rFonts w:ascii="Sakkal Majalla" w:eastAsia="Sakkal Majalla" w:hAnsi="Sakkal Majalla" w:cs="Sakkal Majalla" w:hint="cs"/>
          <w:bCs/>
          <w:rtl/>
        </w:rPr>
        <w:t>كودة</w:t>
      </w:r>
      <w:proofErr w:type="gramEnd"/>
      <w:r w:rsidRPr="00650BC0">
        <w:rPr>
          <w:rFonts w:ascii="Sakkal Majalla" w:eastAsia="Sakkal Majalla" w:hAnsi="Sakkal Majalla" w:cs="Sakkal Majalla" w:hint="cs"/>
          <w:bCs/>
          <w:rtl/>
        </w:rPr>
        <w:t xml:space="preserve"> البناء الوطني الأردني - الوصول المادي (2018):</w:t>
      </w:r>
      <w:r w:rsidRPr="00650BC0">
        <w:rPr>
          <w:rFonts w:ascii="Sakkal Majalla" w:eastAsia="Sakkal Majalla" w:hAnsi="Sakkal Majalla" w:cs="Sakkal Majalla" w:hint="cs"/>
          <w:rtl/>
        </w:rPr>
        <w:t xml:space="preserve"> تشمل هذه الكودة تحسين البنية التحتية للمرافق الصحية لجعلها ميسرة للأشخاص ذوي الإعاقة، مثل توفير منحدرات، مصاعد، وأدوات مساعدة في المستشفيات والمراكز الصحية.</w:t>
      </w:r>
    </w:p>
    <w:p w14:paraId="182CEE0B" w14:textId="0247B77A"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bookmarkStart w:id="24" w:name="_heading=h.hsxshd7hz9l1" w:colFirst="0" w:colLast="0"/>
      <w:bookmarkEnd w:id="24"/>
      <w:r w:rsidRPr="00650BC0">
        <w:rPr>
          <w:rFonts w:ascii="Sakkal Majalla" w:eastAsia="Sakkal Majalla" w:hAnsi="Sakkal Majalla" w:cs="Sakkal Majalla" w:hint="cs"/>
          <w:b/>
          <w:bCs/>
          <w:rtl/>
        </w:rPr>
        <w:t>الاستراتيجية الوطنية للحماية الاجتماعية (</w:t>
      </w:r>
      <w:r w:rsidR="00D20D55" w:rsidRPr="00650BC0">
        <w:rPr>
          <w:rFonts w:ascii="Sakkal Majalla" w:eastAsia="Sakkal Majalla" w:hAnsi="Sakkal Majalla" w:cs="Sakkal Majalla" w:hint="cs"/>
          <w:b/>
          <w:bCs/>
        </w:rPr>
        <w:t>2025</w:t>
      </w:r>
      <w:r w:rsidRPr="00650BC0">
        <w:rPr>
          <w:rFonts w:ascii="Sakkal Majalla" w:eastAsia="Sakkal Majalla" w:hAnsi="Sakkal Majalla" w:cs="Sakkal Majalla" w:hint="cs"/>
          <w:b/>
          <w:bCs/>
          <w:rtl/>
        </w:rPr>
        <w:t>-</w:t>
      </w:r>
      <w:r w:rsidR="00D20D55" w:rsidRPr="00650BC0">
        <w:rPr>
          <w:rFonts w:ascii="Sakkal Majalla" w:eastAsia="Sakkal Majalla" w:hAnsi="Sakkal Majalla" w:cs="Sakkal Majalla" w:hint="cs"/>
          <w:b/>
          <w:bCs/>
        </w:rPr>
        <w:t>2033</w:t>
      </w:r>
      <w:r w:rsidRPr="00650BC0">
        <w:rPr>
          <w:rFonts w:ascii="Sakkal Majalla" w:eastAsia="Sakkal Majalla" w:hAnsi="Sakkal Majalla" w:cs="Sakkal Majalla" w:hint="cs"/>
          <w:b/>
          <w:bCs/>
          <w:rtl/>
        </w:rPr>
        <w:t>)</w:t>
      </w:r>
      <w:r w:rsidRPr="00650BC0">
        <w:rPr>
          <w:rFonts w:ascii="Sakkal Majalla" w:eastAsia="Sakkal Majalla" w:hAnsi="Sakkal Majalla" w:cs="Sakkal Majalla" w:hint="cs"/>
          <w:b/>
          <w:bCs/>
        </w:rPr>
        <w:t xml:space="preserve"> </w:t>
      </w:r>
      <w:r w:rsidRPr="00650BC0">
        <w:rPr>
          <w:rFonts w:ascii="Sakkal Majalla" w:eastAsia="Sakkal Majalla" w:hAnsi="Sakkal Majalla" w:cs="Sakkal Majalla" w:hint="cs"/>
          <w:vertAlign w:val="superscript"/>
        </w:rPr>
        <w:footnoteReference w:id="8"/>
      </w:r>
      <w:r w:rsidRPr="00650BC0">
        <w:rPr>
          <w:rFonts w:ascii="Sakkal Majalla" w:eastAsia="Sakkal Majalla" w:hAnsi="Sakkal Majalla" w:cs="Sakkal Majalla" w:hint="cs"/>
          <w:rtl/>
        </w:rPr>
        <w:t xml:space="preserve">:  تُعد الاستراتيجية الوطنية للحماية الاجتماعية </w:t>
      </w:r>
      <w:r w:rsidR="00D20D55" w:rsidRPr="00650BC0">
        <w:rPr>
          <w:rFonts w:ascii="Sakkal Majalla" w:eastAsia="Sakkal Majalla" w:hAnsi="Sakkal Majalla" w:cs="Sakkal Majalla" w:hint="cs"/>
          <w:rtl/>
        </w:rPr>
        <w:t>(</w:t>
      </w:r>
      <w:r w:rsidR="00D20D55" w:rsidRPr="00650BC0">
        <w:rPr>
          <w:rFonts w:ascii="Sakkal Majalla" w:eastAsia="Sakkal Majalla" w:hAnsi="Sakkal Majalla" w:cs="Sakkal Majalla" w:hint="cs"/>
        </w:rPr>
        <w:t>2025</w:t>
      </w:r>
      <w:r w:rsidR="00D20D55" w:rsidRPr="00650BC0">
        <w:rPr>
          <w:rFonts w:ascii="Sakkal Majalla" w:eastAsia="Sakkal Majalla" w:hAnsi="Sakkal Majalla" w:cs="Sakkal Majalla" w:hint="cs"/>
          <w:rtl/>
        </w:rPr>
        <w:t>-</w:t>
      </w:r>
      <w:r w:rsidR="00D20D55" w:rsidRPr="00650BC0">
        <w:rPr>
          <w:rFonts w:ascii="Sakkal Majalla" w:eastAsia="Sakkal Majalla" w:hAnsi="Sakkal Majalla" w:cs="Sakkal Majalla" w:hint="cs"/>
        </w:rPr>
        <w:t>2033</w:t>
      </w:r>
      <w:r w:rsidR="00D20D55" w:rsidRPr="00650BC0">
        <w:rPr>
          <w:rFonts w:ascii="Sakkal Majalla" w:eastAsia="Sakkal Majalla" w:hAnsi="Sakkal Majalla" w:cs="Sakkal Majalla" w:hint="cs"/>
          <w:rtl/>
        </w:rPr>
        <w:t>)</w:t>
      </w:r>
      <w:r w:rsidR="00D20D55" w:rsidRPr="00650BC0">
        <w:rPr>
          <w:rFonts w:ascii="Sakkal Majalla" w:eastAsia="Sakkal Majalla" w:hAnsi="Sakkal Majalla" w:cs="Sakkal Majalla" w:hint="cs"/>
        </w:rPr>
        <w:t xml:space="preserve"> </w:t>
      </w:r>
      <w:r w:rsidRPr="00650BC0">
        <w:rPr>
          <w:rFonts w:ascii="Sakkal Majalla" w:eastAsia="Sakkal Majalla" w:hAnsi="Sakkal Majalla" w:cs="Sakkal Majalla" w:hint="cs"/>
          <w:rtl/>
        </w:rPr>
        <w:t xml:space="preserve"> في الأردن إحدى الركائز الأساسية لتحقيق العدالة الاجتماعية وتعزيز المساواة،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خاصة للشرائح </w:t>
      </w:r>
      <w:r w:rsidR="00496AAE" w:rsidRPr="00650BC0">
        <w:rPr>
          <w:rFonts w:ascii="Sakkal Majalla" w:eastAsia="Sakkal Majalla" w:hAnsi="Sakkal Majalla" w:cs="Sakkal Majalla" w:hint="cs"/>
          <w:rtl/>
        </w:rPr>
        <w:t xml:space="preserve">المجتمعية </w:t>
      </w:r>
      <w:r w:rsidRPr="00650BC0">
        <w:rPr>
          <w:rFonts w:ascii="Sakkal Majalla" w:eastAsia="Sakkal Majalla" w:hAnsi="Sakkal Majalla" w:cs="Sakkal Majalla" w:hint="cs"/>
          <w:rtl/>
        </w:rPr>
        <w:t>الأكثر عرضة للخطر بما في ذلك الأشخاص ذوي الإعاقة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تأتي هذه الاستراتيجية كإطار شامل يهدف إلى بناء نظام حماية اجتماعية يضمن حياة كريمة للجميع، مع التركيز على التمكين الاقتصادي وتوفير الدعم المالي والخدمات الاجتماعية المتكاملة</w:t>
      </w:r>
      <w:r w:rsidR="00002333">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تتقاطع هذه الاستراتيجية بشكل كبير مع أهداف استراتيجية التنمية المجتمعية الدامجة التي تركز على إدماج الأشخاص ذوي الإعاقة وضمان مشاركتهم الكاملة في المجتمع، </w:t>
      </w:r>
      <w:r w:rsidR="00002333">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تركز الاستراتيجية على </w:t>
      </w:r>
      <w:r w:rsidR="00D20D55" w:rsidRPr="00650BC0">
        <w:rPr>
          <w:rFonts w:ascii="Sakkal Majalla" w:eastAsia="Sakkal Majalla" w:hAnsi="Sakkal Majalla" w:cs="Sakkal Majalla" w:hint="cs"/>
          <w:rtl/>
        </w:rPr>
        <w:t>أربعة</w:t>
      </w:r>
      <w:r w:rsidRPr="00650BC0">
        <w:rPr>
          <w:rFonts w:ascii="Sakkal Majalla" w:eastAsia="Sakkal Majalla" w:hAnsi="Sakkal Majalla" w:cs="Sakkal Majalla" w:hint="cs"/>
          <w:rtl/>
        </w:rPr>
        <w:t xml:space="preserve"> محاور رئيسية تدعم الشرائح الفئات </w:t>
      </w:r>
      <w:r w:rsidR="00496AAE" w:rsidRPr="00650BC0">
        <w:rPr>
          <w:rFonts w:ascii="Sakkal Majalla" w:eastAsia="Sakkal Majalla" w:hAnsi="Sakkal Majalla" w:cs="Sakkal Majalla" w:hint="cs"/>
          <w:rtl/>
        </w:rPr>
        <w:t xml:space="preserve">المجتمعية </w:t>
      </w:r>
      <w:r w:rsidRPr="00650BC0">
        <w:rPr>
          <w:rFonts w:ascii="Sakkal Majalla" w:eastAsia="Sakkal Majalla" w:hAnsi="Sakkal Majalla" w:cs="Sakkal Majalla" w:hint="cs"/>
          <w:rtl/>
        </w:rPr>
        <w:t>الأكثر عرضة للخطر والتهميش وتتماشى مع رؤية استراتيجية التنمية المجتمعية الدامجة</w:t>
      </w:r>
      <w:bookmarkStart w:id="25" w:name="_heading=h.jnkiaek48vs0" w:colFirst="0" w:colLast="0"/>
      <w:bookmarkEnd w:id="25"/>
      <w:r w:rsidRPr="00650BC0">
        <w:rPr>
          <w:rFonts w:ascii="Sakkal Majalla" w:eastAsia="Sakkal Majalla" w:hAnsi="Sakkal Majalla" w:cs="Sakkal Majalla" w:hint="cs"/>
          <w:b/>
          <w:rtl/>
        </w:rPr>
        <w:t>.</w:t>
      </w:r>
    </w:p>
    <w:p w14:paraId="1B7F9DE3" w14:textId="0719858E" w:rsidR="00E17648" w:rsidRPr="00650BC0" w:rsidRDefault="00E17648">
      <w:pPr>
        <w:pStyle w:val="ListParagraph"/>
        <w:numPr>
          <w:ilvl w:val="0"/>
          <w:numId w:val="51"/>
        </w:numPr>
        <w:pBdr>
          <w:top w:val="nil"/>
          <w:left w:val="nil"/>
          <w:bottom w:val="nil"/>
          <w:right w:val="nil"/>
          <w:between w:val="nil"/>
        </w:pBdr>
        <w:bidi/>
        <w:spacing w:before="240" w:line="276" w:lineRule="auto"/>
        <w:rPr>
          <w:rFonts w:ascii="Sakkal Majalla" w:eastAsia="Sakkal Majalla" w:hAnsi="Sakkal Majalla" w:cs="Sakkal Majalla"/>
          <w:lang w:val="en-ZA"/>
        </w:rPr>
      </w:pPr>
      <w:r w:rsidRPr="00650BC0">
        <w:rPr>
          <w:rFonts w:ascii="Sakkal Majalla" w:eastAsia="Times New Roman" w:hAnsi="Sakkal Majalla" w:cs="Sakkal Majalla" w:hint="cs"/>
        </w:rPr>
        <w:lastRenderedPageBreak/>
        <w:t xml:space="preserve"> </w:t>
      </w:r>
      <w:r w:rsidRPr="00650BC0">
        <w:rPr>
          <w:rFonts w:ascii="Sakkal Majalla" w:eastAsia="Sakkal Majalla" w:hAnsi="Sakkal Majalla" w:cs="Sakkal Majalla" w:hint="cs"/>
          <w:b/>
          <w:bCs/>
          <w:rtl/>
        </w:rPr>
        <w:t>محور كرامة</w:t>
      </w:r>
      <w:r w:rsidRPr="00650BC0">
        <w:rPr>
          <w:rFonts w:ascii="Sakkal Majalla" w:eastAsia="Sakkal Majalla" w:hAnsi="Sakkal Majalla" w:cs="Sakkal Majalla" w:hint="cs"/>
          <w:b/>
          <w:bCs/>
          <w:lang w:val="en-ZA"/>
        </w:rPr>
        <w:t>:</w:t>
      </w:r>
      <w:r w:rsidRPr="00650BC0">
        <w:rPr>
          <w:rFonts w:ascii="Sakkal Majalla" w:eastAsia="Sakkal Majalla" w:hAnsi="Sakkal Majalla" w:cs="Sakkal Majalla" w:hint="cs"/>
          <w:rtl/>
          <w:lang w:val="en-ZA"/>
        </w:rPr>
        <w:t xml:space="preserve"> </w:t>
      </w:r>
      <w:r w:rsidRPr="00650BC0">
        <w:rPr>
          <w:rFonts w:ascii="Sakkal Majalla" w:eastAsia="Sakkal Majalla" w:hAnsi="Sakkal Majalla" w:cs="Sakkal Majalla" w:hint="cs"/>
          <w:rtl/>
        </w:rPr>
        <w:t>يُعنى بتوسيع نطاق الدعم النقدي و</w:t>
      </w:r>
      <w:r w:rsidR="00CD4B3F" w:rsidRPr="00650BC0">
        <w:rPr>
          <w:rFonts w:ascii="Sakkal Majalla" w:eastAsia="Sakkal Majalla" w:hAnsi="Sakkal Majalla" w:cs="Sakkal Majalla" w:hint="cs"/>
          <w:rtl/>
        </w:rPr>
        <w:t>العيني</w:t>
      </w:r>
      <w:r w:rsidRPr="00650BC0">
        <w:rPr>
          <w:rFonts w:ascii="Sakkal Majalla" w:eastAsia="Sakkal Majalla" w:hAnsi="Sakkal Majalla" w:cs="Sakkal Majalla" w:hint="cs"/>
          <w:rtl/>
        </w:rPr>
        <w:t>، ويشمل الأشخاص ذوي الإعاقة ضمن الفئات المستهدفة لشبكات الأمان الاجتماعي لضمان وصولهم العادل للمساعدات</w:t>
      </w:r>
      <w:r w:rsidRPr="00650BC0">
        <w:rPr>
          <w:rFonts w:ascii="Sakkal Majalla" w:eastAsia="Sakkal Majalla" w:hAnsi="Sakkal Majalla" w:cs="Sakkal Majalla" w:hint="cs"/>
          <w:lang w:val="en-ZA"/>
        </w:rPr>
        <w:t>.</w:t>
      </w:r>
    </w:p>
    <w:p w14:paraId="42A02239" w14:textId="410C24AC" w:rsidR="00E17648" w:rsidRPr="00650BC0" w:rsidRDefault="00E17648">
      <w:pPr>
        <w:pStyle w:val="ListParagraph"/>
        <w:numPr>
          <w:ilvl w:val="0"/>
          <w:numId w:val="51"/>
        </w:numPr>
        <w:pBdr>
          <w:top w:val="nil"/>
          <w:left w:val="nil"/>
          <w:bottom w:val="nil"/>
          <w:right w:val="nil"/>
          <w:between w:val="nil"/>
        </w:pBdr>
        <w:bidi/>
        <w:spacing w:before="240" w:line="276" w:lineRule="auto"/>
        <w:rPr>
          <w:rFonts w:ascii="Sakkal Majalla" w:eastAsia="Sakkal Majalla" w:hAnsi="Sakkal Majalla" w:cs="Sakkal Majalla"/>
          <w:lang w:val="en-ZA"/>
        </w:rPr>
      </w:pPr>
      <w:r w:rsidRPr="00650BC0">
        <w:rPr>
          <w:rFonts w:ascii="Sakkal Majalla" w:eastAsia="Sakkal Majalla" w:hAnsi="Sakkal Majalla" w:cs="Sakkal Majalla" w:hint="cs"/>
          <w:b/>
          <w:bCs/>
          <w:rtl/>
        </w:rPr>
        <w:t xml:space="preserve">محور </w:t>
      </w:r>
      <w:r w:rsidR="00B04796" w:rsidRPr="00650BC0">
        <w:rPr>
          <w:rFonts w:ascii="Sakkal Majalla" w:eastAsia="Sakkal Majalla" w:hAnsi="Sakkal Majalla" w:cs="Sakkal Majalla" w:hint="cs"/>
          <w:b/>
          <w:bCs/>
          <w:rtl/>
        </w:rPr>
        <w:t>تمكين:</w:t>
      </w:r>
      <w:r w:rsidRPr="00650BC0">
        <w:rPr>
          <w:rFonts w:ascii="Sakkal Majalla" w:eastAsia="Sakkal Majalla" w:hAnsi="Sakkal Majalla" w:cs="Sakkal Majalla" w:hint="cs"/>
          <w:rtl/>
        </w:rPr>
        <w:t xml:space="preserve"> يركز على تحسين الوصول إلى خدمات التعليم، الصحة، الحماية، والتمكين المجتمعي، مع التأكيد على تطوير خدمات التعليم الدامج، بيئات تدريب مهني دامجة، والرعاية الصحية ال</w:t>
      </w:r>
      <w:r w:rsidR="00D16E4C" w:rsidRPr="00650BC0">
        <w:rPr>
          <w:rFonts w:ascii="Sakkal Majalla" w:eastAsia="Sakkal Majalla" w:hAnsi="Sakkal Majalla" w:cs="Sakkal Majalla" w:hint="cs"/>
          <w:rtl/>
        </w:rPr>
        <w:t>دامجة</w:t>
      </w:r>
      <w:r w:rsidRPr="00650BC0">
        <w:rPr>
          <w:rFonts w:ascii="Sakkal Majalla" w:eastAsia="Sakkal Majalla" w:hAnsi="Sakkal Majalla" w:cs="Sakkal Majalla" w:hint="cs"/>
          <w:rtl/>
        </w:rPr>
        <w:t xml:space="preserve"> للأشخاص ذوي الإعاقة. كما يشمل التوسع في برامج بدائل الإيواء والمراكز النهارية، وتسهيل إصدار البطاقة التعريفية</w:t>
      </w:r>
      <w:r w:rsidRPr="00650BC0">
        <w:rPr>
          <w:rFonts w:ascii="Sakkal Majalla" w:eastAsia="Sakkal Majalla" w:hAnsi="Sakkal Majalla" w:cs="Sakkal Majalla" w:hint="cs"/>
        </w:rPr>
        <w:t>.</w:t>
      </w:r>
    </w:p>
    <w:p w14:paraId="636789AB" w14:textId="562A9CF0" w:rsidR="00E17648" w:rsidRPr="00650BC0" w:rsidRDefault="00E17648">
      <w:pPr>
        <w:pStyle w:val="ListParagraph"/>
        <w:numPr>
          <w:ilvl w:val="0"/>
          <w:numId w:val="51"/>
        </w:numPr>
        <w:pBdr>
          <w:top w:val="nil"/>
          <w:left w:val="nil"/>
          <w:bottom w:val="nil"/>
          <w:right w:val="nil"/>
          <w:between w:val="nil"/>
        </w:pBdr>
        <w:bidi/>
        <w:spacing w:before="240" w:line="276" w:lineRule="auto"/>
        <w:rPr>
          <w:rFonts w:ascii="Sakkal Majalla" w:eastAsia="Sakkal Majalla" w:hAnsi="Sakkal Majalla" w:cs="Sakkal Majalla"/>
          <w:lang w:val="en-ZA"/>
        </w:rPr>
      </w:pPr>
      <w:r w:rsidRPr="00650BC0">
        <w:rPr>
          <w:rFonts w:ascii="Sakkal Majalla" w:eastAsia="Sakkal Majalla" w:hAnsi="Sakkal Majalla" w:cs="Sakkal Majalla" w:hint="cs"/>
          <w:b/>
          <w:bCs/>
          <w:rtl/>
        </w:rPr>
        <w:t>محور فرصة</w:t>
      </w:r>
      <w:r w:rsidRPr="00650BC0">
        <w:rPr>
          <w:rFonts w:ascii="Sakkal Majalla" w:eastAsia="Sakkal Majalla" w:hAnsi="Sakkal Majalla" w:cs="Sakkal Majalla" w:hint="cs"/>
          <w:b/>
          <w:bCs/>
        </w:rPr>
        <w:t>:</w:t>
      </w:r>
      <w:r w:rsidRPr="00650BC0">
        <w:rPr>
          <w:rFonts w:ascii="Sakkal Majalla" w:eastAsia="Sakkal Majalla" w:hAnsi="Sakkal Majalla" w:cs="Sakkal Majalla" w:hint="cs"/>
          <w:rtl/>
        </w:rPr>
        <w:t xml:space="preserve"> </w:t>
      </w:r>
      <w:r w:rsidR="0059470E" w:rsidRPr="00650BC0">
        <w:rPr>
          <w:rFonts w:ascii="Sakkal Majalla" w:eastAsia="Sakkal Majalla" w:hAnsi="Sakkal Majalla" w:cs="Sakkal Majalla" w:hint="cs"/>
          <w:rtl/>
        </w:rPr>
        <w:t xml:space="preserve">يُعنى بتوسيع فرص الوصول إلى العمل اللائق والحماية الاجتماعية المرتبطة بالعمل، بما يشمل تهيئة بيئة عمل دامجة، وتوفير الترتيبات </w:t>
      </w:r>
      <w:proofErr w:type="spellStart"/>
      <w:r w:rsidR="0059470E" w:rsidRPr="00650BC0">
        <w:rPr>
          <w:rFonts w:ascii="Sakkal Majalla" w:eastAsia="Sakkal Majalla" w:hAnsi="Sakkal Majalla" w:cs="Sakkal Majalla" w:hint="cs"/>
          <w:rtl/>
        </w:rPr>
        <w:t>التيسيرية</w:t>
      </w:r>
      <w:proofErr w:type="spellEnd"/>
      <w:r w:rsidR="0059470E" w:rsidRPr="00650BC0">
        <w:rPr>
          <w:rFonts w:ascii="Sakkal Majalla" w:eastAsia="Sakkal Majalla" w:hAnsi="Sakkal Majalla" w:cs="Sakkal Majalla" w:hint="cs"/>
          <w:rtl/>
        </w:rPr>
        <w:t xml:space="preserve"> المعقولة ومن ضمنها </w:t>
      </w:r>
      <w:r w:rsidRPr="00650BC0">
        <w:rPr>
          <w:rFonts w:ascii="Sakkal Majalla" w:eastAsia="Sakkal Majalla" w:hAnsi="Sakkal Majalla" w:cs="Sakkal Majalla" w:hint="cs"/>
          <w:rtl/>
        </w:rPr>
        <w:t>تعزيز المشاركة الاقتصادية للأشخاص ذوي الإعاقة من خلال توفير بيئات عمل دامجة</w:t>
      </w:r>
      <w:r w:rsidR="0059470E" w:rsidRPr="00650BC0">
        <w:rPr>
          <w:rFonts w:ascii="Sakkal Majalla" w:eastAsia="Sakkal Majalla" w:hAnsi="Sakkal Majalla" w:cs="Sakkal Majalla" w:hint="cs"/>
          <w:rtl/>
        </w:rPr>
        <w:t>.</w:t>
      </w:r>
      <w:r w:rsidRPr="00650BC0">
        <w:rPr>
          <w:rFonts w:ascii="Sakkal Majalla" w:eastAsia="Sakkal Majalla" w:hAnsi="Sakkal Majalla" w:cs="Sakkal Majalla" w:hint="cs"/>
        </w:rPr>
        <w:t>.</w:t>
      </w:r>
    </w:p>
    <w:p w14:paraId="1F72A092" w14:textId="76131C1E" w:rsidR="00E17648" w:rsidRPr="00650BC0" w:rsidRDefault="00E17648">
      <w:pPr>
        <w:pStyle w:val="ListParagraph"/>
        <w:numPr>
          <w:ilvl w:val="0"/>
          <w:numId w:val="51"/>
        </w:numPr>
        <w:pBdr>
          <w:top w:val="nil"/>
          <w:left w:val="nil"/>
          <w:bottom w:val="nil"/>
          <w:right w:val="nil"/>
          <w:between w:val="nil"/>
        </w:pBdr>
        <w:bidi/>
        <w:spacing w:before="240" w:line="276" w:lineRule="auto"/>
        <w:rPr>
          <w:rFonts w:ascii="Sakkal Majalla" w:eastAsia="Sakkal Majalla" w:hAnsi="Sakkal Majalla" w:cs="Sakkal Majalla"/>
          <w:rtl/>
          <w:lang w:val="en-ZA"/>
        </w:rPr>
      </w:pPr>
      <w:r w:rsidRPr="00650BC0">
        <w:rPr>
          <w:rFonts w:ascii="Sakkal Majalla" w:eastAsia="Sakkal Majalla" w:hAnsi="Sakkal Majalla" w:cs="Sakkal Majalla" w:hint="cs"/>
          <w:b/>
          <w:bCs/>
          <w:rtl/>
        </w:rPr>
        <w:t>محور صمود</w:t>
      </w:r>
      <w:r w:rsidRPr="00650BC0">
        <w:rPr>
          <w:rFonts w:ascii="Sakkal Majalla" w:eastAsia="Sakkal Majalla" w:hAnsi="Sakkal Majalla" w:cs="Sakkal Majalla" w:hint="cs"/>
          <w:b/>
          <w:bCs/>
        </w:rPr>
        <w:t>:</w:t>
      </w:r>
      <w:r w:rsidRPr="00650BC0">
        <w:rPr>
          <w:rFonts w:ascii="Sakkal Majalla" w:eastAsia="Sakkal Majalla" w:hAnsi="Sakkal Majalla" w:cs="Sakkal Majalla" w:hint="cs"/>
          <w:rtl/>
        </w:rPr>
        <w:t xml:space="preserve"> يعالج استعداد منظومة الحماية لمواجهة الأزمات، بما في ذلك تأثيرات التغير المناخي، ويؤكد على شمول الأشخاص ذوي الإعاقة في خطط الاستجابة والتعافي ضمن نهج استباقي وتكاملي</w:t>
      </w:r>
      <w:r w:rsidRPr="00650BC0">
        <w:rPr>
          <w:rFonts w:ascii="Sakkal Majalla" w:eastAsia="Sakkal Majalla" w:hAnsi="Sakkal Majalla" w:cs="Sakkal Majalla" w:hint="cs"/>
        </w:rPr>
        <w:t>.</w:t>
      </w:r>
    </w:p>
    <w:p w14:paraId="4CAD026B" w14:textId="12EA0B1F" w:rsidR="00D5555B" w:rsidRPr="00650BC0" w:rsidRDefault="00D5555B" w:rsidP="003855CC">
      <w:pPr>
        <w:numPr>
          <w:ilvl w:val="0"/>
          <w:numId w:val="3"/>
        </w:numPr>
        <w:pBdr>
          <w:top w:val="nil"/>
          <w:left w:val="nil"/>
          <w:bottom w:val="nil"/>
          <w:right w:val="nil"/>
          <w:between w:val="nil"/>
        </w:pBdr>
        <w:bidi/>
        <w:spacing w:before="240" w:line="276" w:lineRule="auto"/>
        <w:ind w:left="379"/>
        <w:jc w:val="both"/>
        <w:rPr>
          <w:rFonts w:ascii="Sakkal Majalla" w:eastAsia="Sakkal Majalla" w:hAnsi="Sakkal Majalla" w:cs="Sakkal Majalla"/>
        </w:rPr>
      </w:pPr>
      <w:bookmarkStart w:id="26" w:name="_heading=h.xic6kgpowhm6" w:colFirst="0" w:colLast="0"/>
      <w:bookmarkEnd w:id="26"/>
      <w:r w:rsidRPr="00650BC0">
        <w:rPr>
          <w:rFonts w:ascii="Sakkal Majalla" w:eastAsia="Sakkal Majalla" w:hAnsi="Sakkal Majalla" w:cs="Sakkal Majalla" w:hint="cs"/>
          <w:b/>
          <w:bCs/>
          <w:rtl/>
        </w:rPr>
        <w:t>السياسات الاقتصادية والتمكين المهني</w:t>
      </w:r>
      <w:r w:rsidRPr="00650BC0">
        <w:rPr>
          <w:rFonts w:ascii="Sakkal Majalla" w:eastAsia="Sakkal Majalla" w:hAnsi="Sakkal Majalla" w:cs="Sakkal Majalla" w:hint="cs"/>
        </w:rPr>
        <w:t xml:space="preserve">: </w:t>
      </w:r>
      <w:r w:rsidRPr="00650BC0">
        <w:rPr>
          <w:rFonts w:ascii="Sakkal Majalla" w:eastAsia="Sakkal Majalla" w:hAnsi="Sakkal Majalla" w:cs="Sakkal Majalla" w:hint="cs"/>
          <w:rtl/>
        </w:rPr>
        <w:t xml:space="preserve">تمثل السياسات الاقتصادية والتمكين المهني أحد الجوانب الرئيسية لتعزيز دمج الأشخاص ذوي الإعاقة اقتصاديًا، وهو ما تسعى التنمية المجتمعية الدامجة لتحقيقه من خلال تمكينهم في سوق العمل ودعم استقلاليتهم. الاستراتيجية الوطنية للتشغيل (2011-2020)، على سبيل المثال، ركزت على تعزيز بيئات العمل الدامجة وتوفير فرص تدريب مهني موجهة لتلبية </w:t>
      </w:r>
      <w:r w:rsidR="00F32065" w:rsidRPr="00650BC0">
        <w:rPr>
          <w:rFonts w:ascii="Sakkal Majalla" w:eastAsia="Sakkal Majalla" w:hAnsi="Sakkal Majalla" w:cs="Sakkal Majalla" w:hint="cs"/>
          <w:rtl/>
        </w:rPr>
        <w:t>احتياجات</w:t>
      </w:r>
      <w:r w:rsidRPr="00650BC0">
        <w:rPr>
          <w:rFonts w:ascii="Sakkal Majalla" w:eastAsia="Sakkal Majalla" w:hAnsi="Sakkal Majalla" w:cs="Sakkal Majalla" w:hint="cs"/>
          <w:rtl/>
        </w:rPr>
        <w:t xml:space="preserve"> سوق العمل</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يتقاطع ذلك مع استراتيجية التنمية المجتمعية الدامجة في تحقيق التوظيف الدامج وتحسين الفرص الاقتصادية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أما الاستراتيجية الوطنية لريادة الأعمال (2021-2025) فتشجع المشاريع الريادية للأشخاص ذوي الإعاقة من خلال تقديم الدعم المالي والتقني</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يعزز ذلك من جهود التنمية المجتمعية الدامجة في تمكين الأشخاص ذوي الإعاقة لتطوير مشاريعهم الخاصة، مما يدعم التنمية المجتمعية الدامجة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يبرز برنامج تمكين اقتصادي شامل كأداة لتوفير قروض ميسرة ودعم مالي للمشاريع الصغيرة، مما يعزز الاستقلالية الاقتصادية للأشخاص ذوي الإعاقة.</w:t>
      </w:r>
      <w:r w:rsidRPr="00650BC0">
        <w:rPr>
          <w:rFonts w:ascii="Sakkal Majalla" w:eastAsia="Sakkal Majalla" w:hAnsi="Sakkal Majalla" w:cs="Sakkal Majalla" w:hint="cs"/>
        </w:rPr>
        <w:t xml:space="preserve"> </w:t>
      </w:r>
      <w:r w:rsidRPr="00650BC0">
        <w:rPr>
          <w:rFonts w:ascii="Sakkal Majalla" w:eastAsia="Sakkal Majalla" w:hAnsi="Sakkal Majalla" w:cs="Sakkal Majalla" w:hint="cs"/>
          <w:vertAlign w:val="superscript"/>
        </w:rPr>
        <w:footnoteReference w:id="9"/>
      </w:r>
      <w:bookmarkStart w:id="27" w:name="_heading=h.7nc7hhr6yhdn" w:colFirst="0" w:colLast="0"/>
      <w:bookmarkEnd w:id="27"/>
    </w:p>
    <w:p w14:paraId="24429944" w14:textId="77777777" w:rsidR="000605F9" w:rsidRPr="00650BC0" w:rsidRDefault="000605F9" w:rsidP="003855CC">
      <w:pPr>
        <w:spacing w:line="276" w:lineRule="auto"/>
        <w:jc w:val="both"/>
        <w:rPr>
          <w:rFonts w:ascii="Sakkal Majalla" w:hAnsi="Sakkal Majalla" w:cs="Sakkal Majalla"/>
          <w:rtl/>
        </w:rPr>
      </w:pPr>
      <w:bookmarkStart w:id="28" w:name="_heading=h.k3j2brnblqj9" w:colFirst="0" w:colLast="0"/>
      <w:bookmarkEnd w:id="28"/>
    </w:p>
    <w:p w14:paraId="29FE89BD" w14:textId="6A45161F" w:rsidR="00D5555B" w:rsidRPr="00650BC0" w:rsidRDefault="00A51D9F" w:rsidP="003855CC">
      <w:pPr>
        <w:pStyle w:val="Heading3"/>
      </w:pPr>
      <w:bookmarkStart w:id="29" w:name="_Toc188983083"/>
      <w:bookmarkStart w:id="30" w:name="_Toc188983434"/>
      <w:bookmarkStart w:id="31" w:name="_Toc229922082"/>
      <w:r>
        <w:rPr>
          <w:rFonts w:hint="cs"/>
          <w:rtl/>
        </w:rPr>
        <w:t>٢.٣.١.</w:t>
      </w:r>
      <w:r w:rsidR="00144E0E" w:rsidRPr="00650BC0">
        <w:rPr>
          <w:rFonts w:hint="cs"/>
          <w:rtl/>
        </w:rPr>
        <w:t xml:space="preserve"> </w:t>
      </w:r>
      <w:r w:rsidR="000605F9" w:rsidRPr="00650BC0">
        <w:rPr>
          <w:rFonts w:hint="cs"/>
          <w:rtl/>
        </w:rPr>
        <w:t xml:space="preserve">التوافق </w:t>
      </w:r>
      <w:r w:rsidR="00D5555B" w:rsidRPr="00650BC0">
        <w:rPr>
          <w:rFonts w:hint="cs"/>
          <w:rtl/>
        </w:rPr>
        <w:t>على المستوى العالمي</w:t>
      </w:r>
      <w:bookmarkEnd w:id="29"/>
      <w:bookmarkEnd w:id="30"/>
      <w:bookmarkEnd w:id="31"/>
    </w:p>
    <w:p w14:paraId="01271747" w14:textId="5B176E76" w:rsidR="00A52B98" w:rsidRPr="00650BC0" w:rsidRDefault="00D5555B">
      <w:pPr>
        <w:pStyle w:val="ListParagraph"/>
        <w:numPr>
          <w:ilvl w:val="0"/>
          <w:numId w:val="37"/>
        </w:numPr>
        <w:pBdr>
          <w:top w:val="nil"/>
          <w:left w:val="nil"/>
          <w:bottom w:val="nil"/>
          <w:right w:val="nil"/>
          <w:between w:val="nil"/>
        </w:pBdr>
        <w:bidi/>
        <w:spacing w:before="240"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 xml:space="preserve">اتفاقية حقوق الأشخاص ذوي الإعاقة (2006): </w:t>
      </w:r>
      <w:r w:rsidRPr="00650BC0">
        <w:rPr>
          <w:rFonts w:ascii="Sakkal Majalla" w:eastAsia="Sakkal Majalla" w:hAnsi="Sakkal Majalla" w:cs="Sakkal Majalla" w:hint="cs"/>
          <w:rtl/>
        </w:rPr>
        <w:t>تُعد هذه الاتفاقية إحدى المرجعيات الأساسية لاستراتيجية التنمية المجتمعية الدامجة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وتهدف إلى ضمان المساواة وعدم التمييز وتعزيز المشاركة الفاعلة للأشخاص ذوي الإعاقة في المجتمع</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تتجلى التقاطعات من خلال التزام استراتيجية التنمية المجتمعية الدامجة بتطبيق بنود الاتفاقية، بما في ذلك تحسين التشريعات، توفير الخدمات الميسرة، وتعزيز وصول الأشخاص ذوي الإعاقة إلى جميع القطاعات.</w:t>
      </w:r>
    </w:p>
    <w:p w14:paraId="303411D4" w14:textId="643DF291" w:rsidR="00CC27FB" w:rsidRPr="00650BC0" w:rsidRDefault="00D5555B">
      <w:pPr>
        <w:pStyle w:val="ListParagraph"/>
        <w:numPr>
          <w:ilvl w:val="0"/>
          <w:numId w:val="37"/>
        </w:numPr>
        <w:pBdr>
          <w:top w:val="nil"/>
          <w:left w:val="nil"/>
          <w:bottom w:val="nil"/>
          <w:right w:val="nil"/>
          <w:between w:val="nil"/>
        </w:pBdr>
        <w:bidi/>
        <w:spacing w:before="240"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أهداف التنمية المستدامة (2015-2030</w:t>
      </w:r>
      <w:r w:rsidRPr="00650BC0">
        <w:rPr>
          <w:rFonts w:ascii="Sakkal Majalla" w:eastAsia="Sakkal Majalla" w:hAnsi="Sakkal Majalla" w:cs="Sakkal Majalla" w:hint="cs"/>
          <w:rtl/>
        </w:rPr>
        <w:t>): أُطلقت أهداف التنمية المستدامة في سبتمبر 2015 كجزء من خطة الأمم المتحدة للتنمية المستدامة لعام 2030، وهي تتألف من 17 هدفًا عالميًا تهدف إلى القضاء على الفقر، تقليل أوجه عدم المساواة، حماية البيئة، وتعزيز السلام والازدهار للجميع</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تُبرز الأهداف مبدأ الشمولية من خلال شعارها الأساسي "عدم ترك أحد خلف الركب"، مما يُلزم الدول بإدماج جميع فئات المجتمع، بما في ذلك الأشخاص ذوي الإعاقة،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في جهود التنمية</w:t>
      </w:r>
      <w:r w:rsidR="002F4D10">
        <w:rPr>
          <w:rFonts w:ascii="Sakkal Majalla" w:eastAsia="Sakkal Majalla" w:hAnsi="Sakkal Majalla" w:cs="Sakkal Majalla" w:hint="cs"/>
          <w:rtl/>
        </w:rPr>
        <w:t xml:space="preserve"> </w:t>
      </w:r>
      <w:r w:rsidRPr="00650BC0">
        <w:rPr>
          <w:rFonts w:ascii="Sakkal Majalla" w:eastAsia="Sakkal Majalla" w:hAnsi="Sakkal Majalla" w:cs="Sakkal Majalla" w:hint="cs"/>
        </w:rPr>
        <w:t xml:space="preserve"> </w:t>
      </w:r>
      <w:r w:rsidRPr="00650BC0">
        <w:rPr>
          <w:rFonts w:ascii="Sakkal Majalla" w:hAnsi="Sakkal Majalla" w:cs="Sakkal Majalla" w:hint="cs"/>
        </w:rPr>
        <w:footnoteReference w:id="10"/>
      </w:r>
      <w:r w:rsidRPr="00650BC0">
        <w:rPr>
          <w:rFonts w:ascii="Sakkal Majalla" w:eastAsia="Sakkal Majalla" w:hAnsi="Sakkal Majalla" w:cs="Sakkal Majalla" w:hint="cs"/>
          <w:rtl/>
        </w:rPr>
        <w:t xml:space="preserve"> صادق الأردن على أهداف التنمية المستدامة عند اعتمادها رسميًا، ودمجها في استراتيجياته التنموية الوطنية مثل "رؤية الأردن 2025". كما قدّم تقارير طوعية وطنية في أعوام 2017 و2022 لاستعراض التقدم المحرز، مع التركيز على قضايا رئيسية مثل مكافحة الفقر، تحسين التعليم، وتمكين المرأة.</w:t>
      </w:r>
    </w:p>
    <w:p w14:paraId="589CC64F" w14:textId="378F8CD4" w:rsidR="00D5555B" w:rsidRPr="00650BC0" w:rsidRDefault="00D5555B" w:rsidP="003855CC">
      <w:pPr>
        <w:bidi/>
        <w:spacing w:before="280" w:after="280" w:line="276" w:lineRule="auto"/>
        <w:jc w:val="both"/>
        <w:rPr>
          <w:rFonts w:ascii="Sakkal Majalla" w:eastAsia="Sakkal Majalla" w:hAnsi="Sakkal Majalla" w:cs="Sakkal Majalla"/>
        </w:rPr>
      </w:pPr>
      <w:r w:rsidRPr="00650BC0">
        <w:rPr>
          <w:rFonts w:ascii="Sakkal Majalla" w:hAnsi="Sakkal Majalla" w:cs="Sakkal Majalla" w:hint="cs"/>
          <w:rtl/>
        </w:rPr>
        <w:lastRenderedPageBreak/>
        <w:t>و</w:t>
      </w:r>
      <w:r w:rsidRPr="00650BC0">
        <w:rPr>
          <w:rFonts w:ascii="Sakkal Majalla" w:eastAsia="Sakkal Majalla" w:hAnsi="Sakkal Majalla" w:cs="Sakkal Majalla" w:hint="cs"/>
          <w:b/>
          <w:bCs/>
          <w:rtl/>
        </w:rPr>
        <w:t xml:space="preserve">تُعَدُّ اتفاقية حقوق الأشخاص ذوي الإعاقة، التي اعتمدتها الأمم المتحدة في عام 2006، وأهداف التنمية المستدامة لعام 2030، التي أُطلقت في عام 2015، إطارين عالميين متكاملين يهدفان إلى تعزيز حقوق الأشخاص ذوي الإعاقة وتحقيق </w:t>
      </w:r>
      <w:r w:rsidR="00AB6CC3" w:rsidRPr="00650BC0">
        <w:rPr>
          <w:rFonts w:ascii="Sakkal Majalla" w:eastAsia="Sakkal Majalla" w:hAnsi="Sakkal Majalla" w:cs="Sakkal Majalla" w:hint="cs"/>
          <w:b/>
          <w:bCs/>
          <w:rtl/>
        </w:rPr>
        <w:t xml:space="preserve">التنمية </w:t>
      </w:r>
      <w:r w:rsidR="005F1AB8">
        <w:rPr>
          <w:rFonts w:ascii="Sakkal Majalla" w:eastAsia="Sakkal Majalla" w:hAnsi="Sakkal Majalla" w:cs="Sakkal Majalla" w:hint="cs"/>
          <w:b/>
          <w:bCs/>
          <w:rtl/>
        </w:rPr>
        <w:t xml:space="preserve">المجتمعية </w:t>
      </w:r>
      <w:r w:rsidR="00AB6CC3" w:rsidRPr="00650BC0">
        <w:rPr>
          <w:rFonts w:ascii="Sakkal Majalla" w:eastAsia="Sakkal Majalla" w:hAnsi="Sakkal Majalla" w:cs="Sakkal Majalla" w:hint="cs"/>
          <w:b/>
          <w:bCs/>
          <w:rtl/>
        </w:rPr>
        <w:t>الدامجة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يرتكز كلا الإطارين على مبادئ الشمولية وعدم التمييز، مع التركيز على ضمان مشاركة الأشخاص ذوي الإعاقة في جميع جوانب الحياة.</w:t>
      </w:r>
    </w:p>
    <w:p w14:paraId="1170ABCE" w14:textId="79F9E9CD" w:rsidR="00D5555B" w:rsidRPr="00650BC0" w:rsidRDefault="00D5555B" w:rsidP="003855CC">
      <w:pPr>
        <w:bidi/>
        <w:spacing w:before="280" w:after="280"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تتجلى العلاقة الوثيقة بين الاتفاقية و</w:t>
      </w:r>
      <w:r w:rsidR="00DC39D2" w:rsidRPr="00650BC0">
        <w:rPr>
          <w:rFonts w:ascii="Sakkal Majalla" w:eastAsia="Sakkal Majalla" w:hAnsi="Sakkal Majalla" w:cs="Sakkal Majalla" w:hint="cs"/>
          <w:rtl/>
        </w:rPr>
        <w:t>أ</w:t>
      </w:r>
      <w:r w:rsidRPr="00650BC0">
        <w:rPr>
          <w:rFonts w:ascii="Sakkal Majalla" w:eastAsia="Sakkal Majalla" w:hAnsi="Sakkal Majalla" w:cs="Sakkal Majalla" w:hint="cs"/>
          <w:rtl/>
        </w:rPr>
        <w:t>هداف</w:t>
      </w:r>
      <w:r w:rsidR="00DC39D2" w:rsidRPr="00650BC0">
        <w:rPr>
          <w:rFonts w:ascii="Sakkal Majalla" w:eastAsia="Sakkal Majalla" w:hAnsi="Sakkal Majalla" w:cs="Sakkal Majalla" w:hint="cs"/>
          <w:rtl/>
        </w:rPr>
        <w:t xml:space="preserve"> التنمية المستدامة</w:t>
      </w:r>
      <w:r w:rsidRPr="00650BC0">
        <w:rPr>
          <w:rFonts w:ascii="Sakkal Majalla" w:eastAsia="Sakkal Majalla" w:hAnsi="Sakkal Majalla" w:cs="Sakkal Majalla" w:hint="cs"/>
          <w:rtl/>
        </w:rPr>
        <w:t xml:space="preserve"> في عدة محاور</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فالاتفاقية تُلزم الدول الأطراف باتخاذ تدابير لضمان تمتع الأشخاص ذوي الإعاقة بحقوقهم كاملة، بما في ذلك الوصول إلى التعليم، والرعاية الصحية، والعمل، والمشاركة في الحياة السياسية والعامة. هذه الالتزامات تتوافق مع أهداف التنمية المستدامة، التي تسعى إلى القضاء على الفقر، وتعزيز التعليم الجيد، وتحقيق المساواة بين الجنسين، وتقليل أوجه عدم المساواة، وضمان مدن ومجتمعات </w:t>
      </w:r>
      <w:r w:rsidR="00530869"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للجميع</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006569CD" w:rsidRPr="00650BC0">
        <w:rPr>
          <w:rFonts w:ascii="Sakkal Majalla" w:eastAsia="Sakkal Majalla" w:hAnsi="Sakkal Majalla" w:cs="Sakkal Majalla" w:hint="cs"/>
          <w:rtl/>
        </w:rPr>
        <w:t>على سبيل المثال</w:t>
      </w:r>
      <w:r w:rsidRPr="00650BC0">
        <w:rPr>
          <w:rFonts w:ascii="Sakkal Majalla" w:eastAsia="Sakkal Majalla" w:hAnsi="Sakkal Majalla" w:cs="Sakkal Majalla" w:hint="cs"/>
          <w:rtl/>
        </w:rPr>
        <w:t xml:space="preserve"> يتقاطع الهدف الرابع من أهداف التنمية المستدامة،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الذي يهدف إلى ضمان تعليم </w:t>
      </w:r>
      <w:r w:rsidR="00530869"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 xml:space="preserve"> وجيد للجميع مع المادة 24 من الاتفاقية،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التي تؤكد حق الأشخاص ذوي الإعاقة في التعليم دون تمييز</w:t>
      </w:r>
      <w:r w:rsidR="002F4D1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وبالمثل</w:t>
      </w:r>
      <w:r w:rsidR="002F4D1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يتوافق الهدف الثامن الذي يدعو إلى تعزيز النمو الاقتصادي والعمل اللائق للجميع، مع المادة 27 من الاتفاقية،</w:t>
      </w:r>
      <w:r w:rsidR="002F4D10">
        <w:rPr>
          <w:rFonts w:ascii="Sakkal Majalla" w:eastAsia="Sakkal Majalla" w:hAnsi="Sakkal Majalla" w:cs="Sakkal Majalla" w:hint="cs"/>
          <w:rtl/>
        </w:rPr>
        <w:t xml:space="preserve"> و</w:t>
      </w:r>
      <w:r w:rsidRPr="00650BC0">
        <w:rPr>
          <w:rFonts w:ascii="Sakkal Majalla" w:eastAsia="Sakkal Majalla" w:hAnsi="Sakkal Majalla" w:cs="Sakkal Majalla" w:hint="cs"/>
          <w:rtl/>
        </w:rPr>
        <w:t xml:space="preserve">التي تعترف بحق الأشخاص ذوي الإعاقة في العمل على قدم المساواة مع الآخرين. إن هذا التداخل بين الاتفاقية وأهداف </w:t>
      </w:r>
      <w:r w:rsidR="00E16F0F" w:rsidRPr="00650BC0">
        <w:rPr>
          <w:rFonts w:ascii="Sakkal Majalla" w:eastAsia="Sakkal Majalla" w:hAnsi="Sakkal Majalla" w:cs="Sakkal Majalla" w:hint="cs"/>
          <w:rtl/>
        </w:rPr>
        <w:t xml:space="preserve">التنمية المستدامة </w:t>
      </w:r>
      <w:r w:rsidRPr="00650BC0">
        <w:rPr>
          <w:rFonts w:ascii="Sakkal Majalla" w:eastAsia="Sakkal Majalla" w:hAnsi="Sakkal Majalla" w:cs="Sakkal Majalla" w:hint="cs"/>
          <w:rtl/>
        </w:rPr>
        <w:t>يعزز من التزام المجتمع الدولي بضمان حقوق الأشخاص ذوي الإعاقة، ويؤكد على ضرورة دمج هذه الحقوق في استراتيجيات التنمية الوطنية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يُبرز أهمية جمع البيانات المصنفة حسب الإعاقة، كما ورد في الهدف 17.18 من أهداف التنمية المستدامة، لضمان متابعة التقدم المحرز وتحديد التحديات القائمة. </w:t>
      </w:r>
    </w:p>
    <w:p w14:paraId="2A7BAEEA" w14:textId="038B4D0B" w:rsidR="00D5555B" w:rsidRPr="00650BC0" w:rsidRDefault="00D5555B" w:rsidP="003855CC">
      <w:pPr>
        <w:bidi/>
        <w:spacing w:before="280" w:after="280"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 xml:space="preserve">بالإضافة إلى ذلك، فإن تنفيذ أهداف التنمية المستدامة من منظور حقوق الأشخاص ذوي الإعاقة يسهم في تحقيق أحكام الاتفاقية، ويضمن عدم ترك أي </w:t>
      </w:r>
      <w:r w:rsidR="00D71D77" w:rsidRPr="00650BC0">
        <w:rPr>
          <w:rFonts w:ascii="Sakkal Majalla" w:eastAsia="Sakkal Majalla" w:hAnsi="Sakkal Majalla" w:cs="Sakkal Majalla" w:hint="cs"/>
          <w:rtl/>
        </w:rPr>
        <w:t>أحد</w:t>
      </w:r>
      <w:r w:rsidRPr="00650BC0">
        <w:rPr>
          <w:rFonts w:ascii="Sakkal Majalla" w:eastAsia="Sakkal Majalla" w:hAnsi="Sakkal Majalla" w:cs="Sakkal Majalla" w:hint="cs"/>
          <w:rtl/>
        </w:rPr>
        <w:t xml:space="preserve"> خلف الركب، وهو الشعار الرئيسي لخطة 2030. وبهذا يُسهم التكامل بين الاتفاقية والأهداف في بناء مجتمعات أكثر شمولاً وعدالة،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تُمكِّن الأشخاص ذوي الإعاقة من المشاركة الفعّالة في جميع جوانب الحياة.</w:t>
      </w:r>
    </w:p>
    <w:p w14:paraId="65F21FDF" w14:textId="1217644F" w:rsidR="00D5555B" w:rsidRPr="00650BC0" w:rsidRDefault="00D5555B" w:rsidP="003855CC">
      <w:pPr>
        <w:numPr>
          <w:ilvl w:val="0"/>
          <w:numId w:val="1"/>
        </w:numPr>
        <w:bidi/>
        <w:spacing w:before="240" w:line="276" w:lineRule="auto"/>
        <w:jc w:val="both"/>
        <w:rPr>
          <w:rFonts w:ascii="Sakkal Majalla" w:eastAsia="Sakkal Majalla" w:hAnsi="Sakkal Majalla" w:cs="Sakkal Majalla"/>
        </w:rPr>
      </w:pPr>
      <w:r w:rsidRPr="00650BC0">
        <w:rPr>
          <w:rFonts w:ascii="Sakkal Majalla" w:eastAsia="Sakkal Majalla" w:hAnsi="Sakkal Majalla" w:cs="Sakkal Majalla" w:hint="cs"/>
          <w:bCs/>
          <w:rtl/>
        </w:rPr>
        <w:t>إطار العمل الدولي للتنمية المجتمعية الدامجة (2010)</w:t>
      </w:r>
      <w:r w:rsidRPr="00650BC0">
        <w:rPr>
          <w:rFonts w:ascii="Sakkal Majalla" w:eastAsia="Sakkal Majalla" w:hAnsi="Sakkal Majalla" w:cs="Sakkal Majalla" w:hint="cs"/>
          <w:b/>
          <w:rtl/>
        </w:rPr>
        <w:t>:</w:t>
      </w:r>
      <w:r w:rsidRPr="00650BC0">
        <w:rPr>
          <w:rFonts w:ascii="Sakkal Majalla" w:eastAsia="Sakkal Majalla" w:hAnsi="Sakkal Majalla" w:cs="Sakkal Majalla" w:hint="cs"/>
          <w:rtl/>
        </w:rPr>
        <w:t xml:space="preserve"> يُعتبر هذا الإطار خريطة طريق عالمية تعزز من تطوير وتنفيذ برامج الدمج المجتمعي</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تركز استراتيجية التنمية المجتمعية الدامجة على تطبيق هذا الإطار من خلال بناء مجتمعات داعمة، تعزيز البرامج المحلية، وتشجيع المشاركة المجتمعية الفاعلة للأشخاص ذوي الإعاقة.</w:t>
      </w:r>
    </w:p>
    <w:p w14:paraId="14BD9830" w14:textId="266FDEDA" w:rsidR="00D5555B" w:rsidRPr="00650BC0" w:rsidRDefault="00D5555B" w:rsidP="003855CC">
      <w:pPr>
        <w:numPr>
          <w:ilvl w:val="0"/>
          <w:numId w:val="1"/>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bCs/>
          <w:rtl/>
        </w:rPr>
        <w:t>إعلان الأمم المتحدة العالمي لحقوق الإنسان (1948)</w:t>
      </w:r>
      <w:r w:rsidRPr="00650BC0">
        <w:rPr>
          <w:rFonts w:ascii="Sakkal Majalla" w:eastAsia="Sakkal Majalla" w:hAnsi="Sakkal Majalla" w:cs="Sakkal Majalla" w:hint="cs"/>
          <w:b/>
          <w:rtl/>
        </w:rPr>
        <w:t>:</w:t>
      </w:r>
      <w:r w:rsidRPr="00650BC0">
        <w:rPr>
          <w:rFonts w:ascii="Sakkal Majalla" w:eastAsia="Sakkal Majalla" w:hAnsi="Sakkal Majalla" w:cs="Sakkal Majalla" w:hint="cs"/>
          <w:rtl/>
        </w:rPr>
        <w:t xml:space="preserve"> تنسجم استراتيجية التنمية المجتمعية الدامجة مع هذا الإعلان الذي يكرس الحقوق الأساسية لجميع البشر، بما في ذلك الحق في التعليم، العمل، الصحة، والمشاركة المجتمعية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F4D10">
        <w:rPr>
          <w:rFonts w:ascii="Sakkal Majalla" w:eastAsia="Sakkal Majalla" w:hAnsi="Sakkal Majalla" w:cs="Sakkal Majalla" w:hint="cs"/>
          <w:rtl/>
        </w:rPr>
        <w:t>و</w:t>
      </w:r>
      <w:r w:rsidRPr="00650BC0">
        <w:rPr>
          <w:rFonts w:ascii="Sakkal Majalla" w:eastAsia="Sakkal Majalla" w:hAnsi="Sakkal Majalla" w:cs="Sakkal Majalla" w:hint="cs"/>
          <w:rtl/>
        </w:rPr>
        <w:t>تهدف الاستراتيجية إلى تحويل هذه المبادئ إلى سياسات عملية تضمن العدالة والشمولية.</w:t>
      </w:r>
    </w:p>
    <w:p w14:paraId="48842BAD" w14:textId="24E62396" w:rsidR="00D5555B" w:rsidRPr="00650BC0" w:rsidRDefault="00D5555B" w:rsidP="003855CC">
      <w:pPr>
        <w:numPr>
          <w:ilvl w:val="0"/>
          <w:numId w:val="1"/>
        </w:numPr>
        <w:bidi/>
        <w:spacing w:after="240" w:line="276" w:lineRule="auto"/>
        <w:jc w:val="both"/>
        <w:rPr>
          <w:rFonts w:ascii="Sakkal Majalla" w:eastAsia="Sakkal Majalla" w:hAnsi="Sakkal Majalla" w:cs="Sakkal Majalla"/>
        </w:rPr>
      </w:pPr>
      <w:r w:rsidRPr="00650BC0">
        <w:rPr>
          <w:rFonts w:ascii="Sakkal Majalla" w:eastAsia="Sakkal Majalla" w:hAnsi="Sakkal Majalla" w:cs="Sakkal Majalla" w:hint="cs"/>
          <w:bCs/>
          <w:rtl/>
        </w:rPr>
        <w:t>إعلانات ومنصات إقليمية مثل خطة عمل عمان (2015)</w:t>
      </w:r>
      <w:r w:rsidRPr="00650BC0">
        <w:rPr>
          <w:rFonts w:ascii="Sakkal Majalla" w:eastAsia="Sakkal Majalla" w:hAnsi="Sakkal Majalla" w:cs="Sakkal Majalla" w:hint="cs"/>
          <w:b/>
          <w:rtl/>
        </w:rPr>
        <w:t>:</w:t>
      </w:r>
      <w:r w:rsidRPr="00650BC0">
        <w:rPr>
          <w:rFonts w:ascii="Sakkal Majalla" w:eastAsia="Sakkal Majalla" w:hAnsi="Sakkal Majalla" w:cs="Sakkal Majalla" w:hint="cs"/>
          <w:rtl/>
        </w:rPr>
        <w:t xml:space="preserve"> تسهم استراتيجية التنمية المجتمعية الدامجة في دعم الجهود الإقليمية لتحسين أوضاع الأشخاص ذوي الإعاقة، مستفيدة من التوصيات التي طرحتها خطة عمل عمان، والتي تركز على تعزيز السياسات </w:t>
      </w:r>
      <w:r w:rsidR="00E84A91" w:rsidRPr="00650BC0">
        <w:rPr>
          <w:rFonts w:ascii="Sakkal Majalla" w:eastAsia="Sakkal Majalla" w:hAnsi="Sakkal Majalla" w:cs="Sakkal Majalla" w:hint="cs"/>
          <w:rtl/>
        </w:rPr>
        <w:t>الدامجة</w:t>
      </w:r>
      <w:r w:rsidRPr="00650BC0">
        <w:rPr>
          <w:rFonts w:ascii="Sakkal Majalla" w:eastAsia="Sakkal Majalla" w:hAnsi="Sakkal Majalla" w:cs="Sakkal Majalla" w:hint="cs"/>
          <w:rtl/>
        </w:rPr>
        <w:t xml:space="preserve"> وتنفيذ البرامج التنموية الموجهة.</w:t>
      </w:r>
    </w:p>
    <w:p w14:paraId="118C5535" w14:textId="77777777" w:rsidR="00D5555B" w:rsidRPr="00650BC0" w:rsidRDefault="00D5555B" w:rsidP="003855CC">
      <w:pPr>
        <w:bidi/>
        <w:spacing w:line="276" w:lineRule="auto"/>
        <w:jc w:val="both"/>
        <w:rPr>
          <w:rFonts w:ascii="Sakkal Majalla" w:hAnsi="Sakkal Majalla" w:cs="Sakkal Majalla"/>
        </w:rPr>
      </w:pPr>
    </w:p>
    <w:p w14:paraId="4FAD7F0F" w14:textId="77777777" w:rsidR="00F00254" w:rsidRPr="00650BC0" w:rsidRDefault="00F00254" w:rsidP="003855CC">
      <w:pPr>
        <w:spacing w:line="276" w:lineRule="auto"/>
        <w:jc w:val="both"/>
        <w:rPr>
          <w:rFonts w:ascii="Sakkal Majalla" w:eastAsia="Sakkal Majalla" w:hAnsi="Sakkal Majalla" w:cs="Sakkal Majalla"/>
          <w:b/>
          <w:bCs/>
          <w:sz w:val="32"/>
          <w:szCs w:val="32"/>
          <w:rtl/>
        </w:rPr>
      </w:pPr>
      <w:bookmarkStart w:id="32" w:name="_Toc188983084"/>
      <w:bookmarkStart w:id="33" w:name="_Toc188983435"/>
      <w:bookmarkStart w:id="34" w:name="_Toc188983623"/>
      <w:r w:rsidRPr="00650BC0">
        <w:rPr>
          <w:rFonts w:ascii="Sakkal Majalla" w:hAnsi="Sakkal Majalla" w:cs="Sakkal Majalla" w:hint="cs"/>
          <w:rtl/>
        </w:rPr>
        <w:br w:type="page"/>
      </w:r>
    </w:p>
    <w:p w14:paraId="4DF0541D" w14:textId="77777777" w:rsidR="005D4EFF" w:rsidRPr="00650BC0" w:rsidRDefault="00175C65" w:rsidP="003855CC">
      <w:pPr>
        <w:pStyle w:val="Heading1"/>
        <w:rPr>
          <w:color w:val="auto"/>
        </w:rPr>
      </w:pPr>
      <w:bookmarkStart w:id="35" w:name="_Toc202801774"/>
      <w:bookmarkStart w:id="36" w:name="_Toc229922083"/>
      <w:r w:rsidRPr="00650BC0">
        <w:rPr>
          <w:rFonts w:hint="cs"/>
          <w:color w:val="auto"/>
          <w:rtl/>
        </w:rPr>
        <w:lastRenderedPageBreak/>
        <w:t>الباب الثاني: منهجية تطوير الاستراتيجية</w:t>
      </w:r>
      <w:bookmarkEnd w:id="32"/>
      <w:bookmarkEnd w:id="33"/>
      <w:bookmarkEnd w:id="34"/>
      <w:bookmarkEnd w:id="35"/>
      <w:bookmarkEnd w:id="36"/>
    </w:p>
    <w:p w14:paraId="17D7CB6F" w14:textId="77777777" w:rsidR="001E0736" w:rsidRPr="00650BC0" w:rsidRDefault="001E0736" w:rsidP="003855CC">
      <w:pPr>
        <w:bidi/>
        <w:spacing w:line="276" w:lineRule="auto"/>
        <w:jc w:val="both"/>
        <w:rPr>
          <w:rFonts w:ascii="Sakkal Majalla" w:eastAsia="Calibri" w:hAnsi="Sakkal Majalla" w:cs="Sakkal Majalla"/>
        </w:rPr>
      </w:pPr>
      <w:r w:rsidRPr="00650BC0">
        <w:rPr>
          <w:rFonts w:ascii="Sakkal Majalla" w:hAnsi="Sakkal Majalla" w:cs="Sakkal Majalla" w:hint="cs"/>
          <w:rtl/>
        </w:rPr>
        <w:t>اعتمد تطوير استراتيجية التنمية المجتمعية الدامجة منهجية شاملة تعتمد على النهج التشاركي في جميع مراحله لضمان مشاركة كافة الأطراف المعنية وتحقيق نتائج مستدامة</w:t>
      </w:r>
      <w:r w:rsidR="00144E0E" w:rsidRPr="00650BC0">
        <w:rPr>
          <w:rFonts w:ascii="Sakkal Majalla" w:hAnsi="Sakkal Majalla" w:cs="Sakkal Majalla" w:hint="cs"/>
          <w:rtl/>
        </w:rPr>
        <w:t>، حيث</w:t>
      </w:r>
      <w:r w:rsidRPr="00650BC0">
        <w:rPr>
          <w:rFonts w:ascii="Sakkal Majalla" w:hAnsi="Sakkal Majalla" w:cs="Sakkal Majalla" w:hint="cs"/>
          <w:rtl/>
        </w:rPr>
        <w:t xml:space="preserve"> تم تصميم المنهجية بالتعاون مع المجلس الأعلى لحقوق الأشخاص ذوي الإعاقة ومنظمة </w:t>
      </w:r>
      <w:proofErr w:type="spellStart"/>
      <w:r w:rsidRPr="00650BC0">
        <w:rPr>
          <w:rFonts w:ascii="Sakkal Majalla" w:hAnsi="Sakkal Majalla" w:cs="Sakkal Majalla" w:hint="cs"/>
          <w:rtl/>
        </w:rPr>
        <w:t>كريستوفيل</w:t>
      </w:r>
      <w:proofErr w:type="spellEnd"/>
      <w:r w:rsidRPr="00650BC0">
        <w:rPr>
          <w:rFonts w:ascii="Sakkal Majalla" w:hAnsi="Sakkal Majalla" w:cs="Sakkal Majalla" w:hint="cs"/>
          <w:rtl/>
        </w:rPr>
        <w:t xml:space="preserve"> </w:t>
      </w:r>
      <w:proofErr w:type="spellStart"/>
      <w:r w:rsidRPr="00650BC0">
        <w:rPr>
          <w:rFonts w:ascii="Sakkal Majalla" w:hAnsi="Sakkal Majalla" w:cs="Sakkal Majalla" w:hint="cs"/>
          <w:rtl/>
        </w:rPr>
        <w:t>بلايند</w:t>
      </w:r>
      <w:proofErr w:type="spellEnd"/>
      <w:r w:rsidRPr="00650BC0">
        <w:rPr>
          <w:rFonts w:ascii="Sakkal Majalla" w:hAnsi="Sakkal Majalla" w:cs="Sakkal Majalla" w:hint="cs"/>
          <w:rtl/>
        </w:rPr>
        <w:t xml:space="preserve"> ميشن</w:t>
      </w:r>
      <w:r w:rsidRPr="00650BC0">
        <w:rPr>
          <w:rFonts w:ascii="Sakkal Majalla" w:hAnsi="Sakkal Majalla" w:cs="Sakkal Majalla" w:hint="cs"/>
        </w:rPr>
        <w:t xml:space="preserve"> (CBM) </w:t>
      </w:r>
      <w:r w:rsidRPr="00650BC0">
        <w:rPr>
          <w:rFonts w:ascii="Sakkal Majalla" w:hAnsi="Sakkal Majalla" w:cs="Sakkal Majalla" w:hint="cs"/>
          <w:rtl/>
        </w:rPr>
        <w:t xml:space="preserve">لضمان توافقها مع أهداف </w:t>
      </w:r>
      <w:r w:rsidR="00315167" w:rsidRPr="00650BC0">
        <w:rPr>
          <w:rFonts w:ascii="Sakkal Majalla" w:hAnsi="Sakkal Majalla" w:cs="Sakkal Majalla" w:hint="cs"/>
          <w:rtl/>
        </w:rPr>
        <w:t>التنمية المجتمعية الدامجة</w:t>
      </w:r>
      <w:r w:rsidRPr="00650BC0">
        <w:rPr>
          <w:rFonts w:ascii="Sakkal Majalla" w:hAnsi="Sakkal Majalla" w:cs="Sakkal Majalla" w:hint="cs"/>
          <w:rtl/>
        </w:rPr>
        <w:t xml:space="preserve"> وتغطية الموضوعات بشكل شامل</w:t>
      </w:r>
      <w:r w:rsidR="00315167" w:rsidRPr="00650BC0">
        <w:rPr>
          <w:rFonts w:ascii="Sakkal Majalla" w:hAnsi="Sakkal Majalla" w:cs="Sakkal Majalla" w:hint="cs"/>
          <w:rtl/>
        </w:rPr>
        <w:t xml:space="preserve">، وقد اشتملت مراحل التطوير على </w:t>
      </w:r>
      <w:r w:rsidRPr="00650BC0">
        <w:rPr>
          <w:rFonts w:ascii="Sakkal Majalla" w:eastAsia="Calibri" w:hAnsi="Sakkal Majalla" w:cs="Sakkal Majalla" w:hint="cs"/>
          <w:rtl/>
        </w:rPr>
        <w:t xml:space="preserve">عدة مراحل </w:t>
      </w:r>
      <w:r w:rsidR="00315167" w:rsidRPr="00650BC0">
        <w:rPr>
          <w:rFonts w:ascii="Sakkal Majalla" w:eastAsia="Calibri" w:hAnsi="Sakkal Majalla" w:cs="Sakkal Majalla" w:hint="cs"/>
          <w:rtl/>
        </w:rPr>
        <w:t>كما يلي:</w:t>
      </w:r>
      <w:r w:rsidRPr="00650BC0">
        <w:rPr>
          <w:rFonts w:ascii="Sakkal Majalla" w:eastAsia="Calibri" w:hAnsi="Sakkal Majalla" w:cs="Sakkal Majalla" w:hint="cs"/>
          <w:rtl/>
        </w:rPr>
        <w:t xml:space="preserve"> </w:t>
      </w:r>
    </w:p>
    <w:p w14:paraId="4CA40E35" w14:textId="2CC514DB" w:rsidR="0073797A" w:rsidRPr="00650BC0" w:rsidRDefault="001E0736" w:rsidP="003855CC">
      <w:pPr>
        <w:pStyle w:val="NormalWeb"/>
        <w:numPr>
          <w:ilvl w:val="0"/>
          <w:numId w:val="4"/>
        </w:numPr>
        <w:bidi/>
        <w:spacing w:line="276" w:lineRule="auto"/>
        <w:ind w:left="379" w:hanging="284"/>
        <w:rPr>
          <w:rFonts w:ascii="Sakkal Majalla" w:hAnsi="Sakkal Majalla" w:cs="Sakkal Majalla"/>
        </w:rPr>
      </w:pPr>
      <w:r w:rsidRPr="00650BC0">
        <w:rPr>
          <w:rStyle w:val="Strong"/>
          <w:rFonts w:ascii="Sakkal Majalla" w:eastAsia="Calibri" w:hAnsi="Sakkal Majalla" w:cs="Sakkal Majalla" w:hint="cs"/>
          <w:sz w:val="24"/>
          <w:rtl/>
        </w:rPr>
        <w:t>المرحلة التحضيرية</w:t>
      </w:r>
      <w:r w:rsidRPr="00650BC0">
        <w:rPr>
          <w:rStyle w:val="Strong"/>
          <w:rFonts w:ascii="Sakkal Majalla" w:eastAsia="Calibri" w:hAnsi="Sakkal Majalla" w:cs="Sakkal Majalla" w:hint="cs"/>
          <w:sz w:val="24"/>
        </w:rPr>
        <w:t>:</w:t>
      </w:r>
      <w:r w:rsidRPr="00650BC0">
        <w:rPr>
          <w:rFonts w:ascii="Sakkal Majalla" w:hAnsi="Sakkal Majalla" w:cs="Sakkal Majalla" w:hint="cs"/>
          <w:sz w:val="24"/>
        </w:rPr>
        <w:t xml:space="preserve"> </w:t>
      </w:r>
      <w:r w:rsidR="00F00254" w:rsidRPr="00650BC0">
        <w:rPr>
          <w:rFonts w:ascii="Sakkal Majalla" w:hAnsi="Sakkal Majalla" w:cs="Sakkal Majalla" w:hint="cs"/>
          <w:sz w:val="24"/>
          <w:rtl/>
        </w:rPr>
        <w:t xml:space="preserve">بدأت المرحلة التحضيرية في 13 أغسطس 2024 واستمرت حتى منتصف سبتمبر 2024، وتركزت على وضع الأسس اللازمة لتطوير الاستراتيجية، حيث تم عقد سلسلة من الاجتماعات مع فريق المجلس، ومنظمة </w:t>
      </w:r>
      <w:proofErr w:type="spellStart"/>
      <w:r w:rsidR="00F00254" w:rsidRPr="00650BC0">
        <w:rPr>
          <w:rFonts w:ascii="Sakkal Majalla" w:hAnsi="Sakkal Majalla" w:cs="Sakkal Majalla" w:hint="cs"/>
          <w:sz w:val="24"/>
          <w:rtl/>
        </w:rPr>
        <w:t>كريستوفيل</w:t>
      </w:r>
      <w:proofErr w:type="spellEnd"/>
      <w:r w:rsidR="00F00254" w:rsidRPr="00650BC0">
        <w:rPr>
          <w:rFonts w:ascii="Sakkal Majalla" w:hAnsi="Sakkal Majalla" w:cs="Sakkal Majalla" w:hint="cs"/>
          <w:sz w:val="24"/>
          <w:rtl/>
        </w:rPr>
        <w:t xml:space="preserve"> </w:t>
      </w:r>
      <w:proofErr w:type="spellStart"/>
      <w:r w:rsidR="00F00254" w:rsidRPr="00650BC0">
        <w:rPr>
          <w:rFonts w:ascii="Sakkal Majalla" w:hAnsi="Sakkal Majalla" w:cs="Sakkal Majalla" w:hint="cs"/>
          <w:sz w:val="24"/>
          <w:rtl/>
        </w:rPr>
        <w:t>بلايند</w:t>
      </w:r>
      <w:proofErr w:type="spellEnd"/>
      <w:r w:rsidR="00F00254" w:rsidRPr="00650BC0">
        <w:rPr>
          <w:rFonts w:ascii="Sakkal Majalla" w:hAnsi="Sakkal Majalla" w:cs="Sakkal Majalla" w:hint="cs"/>
          <w:sz w:val="24"/>
          <w:rtl/>
        </w:rPr>
        <w:t xml:space="preserve"> ميشن، والمديريات ذات العلاقة</w:t>
      </w:r>
      <w:r w:rsidR="00E77F24" w:rsidRPr="00650BC0">
        <w:rPr>
          <w:rFonts w:ascii="Sakkal Majalla" w:hAnsi="Sakkal Majalla" w:cs="Sakkal Majalla" w:hint="cs"/>
          <w:sz w:val="24"/>
          <w:rtl/>
        </w:rPr>
        <w:t xml:space="preserve"> بالمجلس</w:t>
      </w:r>
      <w:r w:rsidR="00F00254" w:rsidRPr="00650BC0">
        <w:rPr>
          <w:rFonts w:ascii="Sakkal Majalla" w:hAnsi="Sakkal Majalla" w:cs="Sakkal Majalla" w:hint="cs"/>
          <w:sz w:val="24"/>
          <w:rtl/>
        </w:rPr>
        <w:t xml:space="preserve"> بهدف مناقشة النهج المقترح وتحديد نطاقات الاستراتيجية والقطاعات ذات الأولوية. كما شملت المرحلة مراجعة وثائق المشروع والمواد ذات الصلة لتشكيل قاعدة معرفية قوية، إلى جانب تطوير أدوات جمع البيانات بالاعتماد على منهجية مختلطة تجمع بين تحليل</w:t>
      </w:r>
      <w:r w:rsidR="00F00254" w:rsidRPr="00650BC0">
        <w:rPr>
          <w:rFonts w:ascii="Sakkal Majalla" w:hAnsi="Sakkal Majalla" w:cs="Sakkal Majalla" w:hint="cs"/>
          <w:sz w:val="24"/>
          <w:lang w:val="en-GB"/>
        </w:rPr>
        <w:t xml:space="preserve"> SWOT </w:t>
      </w:r>
      <w:r w:rsidR="00F00254" w:rsidRPr="00650BC0">
        <w:rPr>
          <w:rFonts w:ascii="Sakkal Majalla" w:hAnsi="Sakkal Majalla" w:cs="Sakkal Majalla" w:hint="cs"/>
          <w:sz w:val="24"/>
          <w:rtl/>
        </w:rPr>
        <w:t>وتحليل</w:t>
      </w:r>
      <w:r w:rsidR="00F00254" w:rsidRPr="00650BC0">
        <w:rPr>
          <w:rFonts w:ascii="Sakkal Majalla" w:hAnsi="Sakkal Majalla" w:cs="Sakkal Majalla" w:hint="cs"/>
          <w:sz w:val="24"/>
          <w:lang w:val="en-GB"/>
        </w:rPr>
        <w:t xml:space="preserve"> PESTLE </w:t>
      </w:r>
      <w:r w:rsidR="00F00254" w:rsidRPr="00650BC0">
        <w:rPr>
          <w:rFonts w:ascii="Sakkal Majalla" w:hAnsi="Sakkal Majalla" w:cs="Sakkal Majalla" w:hint="cs"/>
          <w:sz w:val="24"/>
          <w:rtl/>
        </w:rPr>
        <w:t>لضمان شمولية التقييم. وتم كذلك تحديد أصحاب المصلحة من الجهات الحكومية والقطاع الخاص والمنظمات المحلية والدولية لضمان إشراكهم الفاعل في الجلسات التشاورية وتحليل الوضع الراهن</w:t>
      </w:r>
      <w:r w:rsidR="00F00254" w:rsidRPr="00650BC0">
        <w:rPr>
          <w:rFonts w:ascii="Sakkal Majalla" w:hAnsi="Sakkal Majalla" w:cs="Sakkal Majalla" w:hint="cs"/>
          <w:sz w:val="24"/>
          <w:lang w:val="en-GB"/>
        </w:rPr>
        <w:t>.</w:t>
      </w:r>
    </w:p>
    <w:p w14:paraId="4CC1D986" w14:textId="77777777" w:rsidR="00F00254" w:rsidRPr="00650BC0" w:rsidRDefault="001E0736" w:rsidP="003855CC">
      <w:pPr>
        <w:pStyle w:val="NormalWeb"/>
        <w:numPr>
          <w:ilvl w:val="0"/>
          <w:numId w:val="4"/>
        </w:numPr>
        <w:bidi/>
        <w:spacing w:before="0" w:beforeAutospacing="0" w:after="0" w:afterAutospacing="0" w:line="276" w:lineRule="auto"/>
        <w:ind w:left="379" w:hanging="284"/>
        <w:rPr>
          <w:rFonts w:ascii="Sakkal Majalla" w:hAnsi="Sakkal Majalla" w:cs="Sakkal Majalla"/>
          <w:sz w:val="24"/>
        </w:rPr>
      </w:pPr>
      <w:r w:rsidRPr="00650BC0">
        <w:rPr>
          <w:rStyle w:val="Strong"/>
          <w:rFonts w:ascii="Sakkal Majalla" w:eastAsia="Calibri" w:hAnsi="Sakkal Majalla" w:cs="Sakkal Majalla" w:hint="cs"/>
          <w:sz w:val="24"/>
          <w:rtl/>
        </w:rPr>
        <w:t>جمع البيانات</w:t>
      </w:r>
      <w:r w:rsidRPr="00650BC0">
        <w:rPr>
          <w:rStyle w:val="Strong"/>
          <w:rFonts w:ascii="Sakkal Majalla" w:eastAsia="Calibri" w:hAnsi="Sakkal Majalla" w:cs="Sakkal Majalla" w:hint="cs"/>
          <w:sz w:val="24"/>
        </w:rPr>
        <w:t>:</w:t>
      </w:r>
      <w:r w:rsidR="00F00254" w:rsidRPr="00650BC0">
        <w:rPr>
          <w:rFonts w:ascii="Sakkal Majalla" w:eastAsia="Calibri" w:hAnsi="Sakkal Majalla" w:cs="Sakkal Majalla" w:hint="cs"/>
          <w:b/>
          <w:bCs/>
          <w:sz w:val="24"/>
          <w:rtl/>
          <w:lang w:val="en-GB"/>
        </w:rPr>
        <w:t xml:space="preserve"> </w:t>
      </w:r>
      <w:r w:rsidR="00F00254" w:rsidRPr="00650BC0">
        <w:rPr>
          <w:rFonts w:ascii="Sakkal Majalla" w:eastAsia="Calibri" w:hAnsi="Sakkal Majalla" w:cs="Sakkal Majalla" w:hint="cs"/>
          <w:rtl/>
        </w:rPr>
        <w:t>استمرت هذه المرحلة خلال الفترة من 23 نوفمبر 2024 إلى 8 يناير 2025، واشتملت على مراجعة مكتبية شاملة للتشريعات والسياسات والتقارير ذات العلاقة، بهدف دراسة الأطر القانونية والمعايير والبيانات الدولية والمحلية المرتبطة بالتنمية المجتمعية الدامجة ووضع الأشخاص ذوي الإعاقة في الأردن. كما تضمنت عقد تسع جلسات تشاورية واجتماعات مع أصحاب المصلحة من الجهات الحكومية، ومنظمات المجتمع المحلي والمنظمات المعنية بالأشخاص ذوي الإعاقة، والقطاع الخاص، والمنظمات الدولية، لجمع رؤى شاملة حول التحديات والفرص، بمشاركة إجمالية بلغت 99 مشاركًا ومشاركة كما هو موضح في الشكل رقم (1). إضافة إلى ذلك، تم تطوير نموذج لتحليل الوضع الراهن باستخدام أدوات التحليل الرباعي</w:t>
      </w:r>
      <w:r w:rsidR="00F00254" w:rsidRPr="00650BC0">
        <w:rPr>
          <w:rFonts w:ascii="Sakkal Majalla" w:eastAsia="Calibri" w:hAnsi="Sakkal Majalla" w:cs="Sakkal Majalla" w:hint="cs"/>
        </w:rPr>
        <w:t xml:space="preserve"> (SWOT) </w:t>
      </w:r>
      <w:r w:rsidR="00F00254" w:rsidRPr="00650BC0">
        <w:rPr>
          <w:rFonts w:ascii="Sakkal Majalla" w:eastAsia="Calibri" w:hAnsi="Sakkal Majalla" w:cs="Sakkal Majalla" w:hint="cs"/>
          <w:rtl/>
        </w:rPr>
        <w:t>والتحليل البيئي</w:t>
      </w:r>
      <w:r w:rsidR="00F00254" w:rsidRPr="00650BC0">
        <w:rPr>
          <w:rFonts w:ascii="Sakkal Majalla" w:eastAsia="Calibri" w:hAnsi="Sakkal Majalla" w:cs="Sakkal Majalla" w:hint="cs"/>
        </w:rPr>
        <w:t xml:space="preserve"> (PESTLE) </w:t>
      </w:r>
      <w:r w:rsidR="00F00254" w:rsidRPr="00650BC0">
        <w:rPr>
          <w:rFonts w:ascii="Sakkal Majalla" w:eastAsia="Calibri" w:hAnsi="Sakkal Majalla" w:cs="Sakkal Majalla" w:hint="cs"/>
          <w:rtl/>
        </w:rPr>
        <w:t>ل</w:t>
      </w:r>
      <w:r w:rsidR="00C43684" w:rsidRPr="00650BC0">
        <w:rPr>
          <w:rFonts w:ascii="Sakkal Majalla" w:eastAsia="Calibri" w:hAnsi="Sakkal Majalla" w:cs="Sakkal Majalla" w:hint="cs"/>
          <w:szCs w:val="22"/>
          <w:rtl/>
        </w:rPr>
        <w:t xml:space="preserve"> </w:t>
      </w:r>
      <w:r w:rsidR="00F00254" w:rsidRPr="00650BC0">
        <w:rPr>
          <w:rFonts w:ascii="Sakkal Majalla" w:eastAsia="Calibri" w:hAnsi="Sakkal Majalla" w:cs="Sakkal Majalla" w:hint="cs"/>
          <w:rtl/>
        </w:rPr>
        <w:t>تحديد نقاط القوة والضعف الداخلية والفرص والتهديدات الخارجية</w:t>
      </w:r>
      <w:r w:rsidR="00F00254" w:rsidRPr="00650BC0">
        <w:rPr>
          <w:rFonts w:ascii="Sakkal Majalla" w:eastAsia="Calibri" w:hAnsi="Sakkal Majalla" w:cs="Sakkal Majalla" w:hint="cs"/>
        </w:rPr>
        <w:t>.</w:t>
      </w:r>
    </w:p>
    <w:p w14:paraId="43C2D474"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r w:rsidRPr="00650BC0">
        <w:rPr>
          <w:rFonts w:ascii="Sakkal Majalla" w:eastAsia="Calibri" w:hAnsi="Sakkal Majalla" w:cs="Sakkal Majalla" w:hint="cs"/>
          <w:b/>
          <w:bCs/>
          <w:noProof/>
          <w:rtl/>
          <w:lang w:val="en-GB"/>
        </w:rPr>
        <mc:AlternateContent>
          <mc:Choice Requires="wpg">
            <w:drawing>
              <wp:anchor distT="0" distB="0" distL="114300" distR="114300" simplePos="0" relativeHeight="251658241" behindDoc="0" locked="0" layoutInCell="1" allowOverlap="1" wp14:anchorId="4AF24B8D" wp14:editId="4C4942FA">
                <wp:simplePos x="0" y="0"/>
                <wp:positionH relativeFrom="column">
                  <wp:posOffset>-56075</wp:posOffset>
                </wp:positionH>
                <wp:positionV relativeFrom="paragraph">
                  <wp:posOffset>76530</wp:posOffset>
                </wp:positionV>
                <wp:extent cx="5668450" cy="2169959"/>
                <wp:effectExtent l="12700" t="12700" r="8890" b="1905"/>
                <wp:wrapNone/>
                <wp:docPr id="18103208" name="Group 6"/>
                <wp:cNvGraphicFramePr/>
                <a:graphic xmlns:a="http://schemas.openxmlformats.org/drawingml/2006/main">
                  <a:graphicData uri="http://schemas.microsoft.com/office/word/2010/wordprocessingGroup">
                    <wpg:wgp>
                      <wpg:cNvGrpSpPr/>
                      <wpg:grpSpPr>
                        <a:xfrm>
                          <a:off x="0" y="0"/>
                          <a:ext cx="5668450" cy="2169959"/>
                          <a:chOff x="0" y="0"/>
                          <a:chExt cx="5668450" cy="2169959"/>
                        </a:xfrm>
                      </wpg:grpSpPr>
                      <pic:pic xmlns:pic="http://schemas.openxmlformats.org/drawingml/2006/picture">
                        <pic:nvPicPr>
                          <pic:cNvPr id="1742575326" name="Picture 1" descr="A diagram of a diagram&#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rcRect t="1910" b="1910"/>
                          <a:stretch>
                            <a:fillRect/>
                          </a:stretch>
                        </pic:blipFill>
                        <pic:spPr bwMode="auto">
                          <a:xfrm>
                            <a:off x="4885" y="0"/>
                            <a:ext cx="5663565" cy="1927225"/>
                          </a:xfrm>
                          <a:prstGeom prst="rect">
                            <a:avLst/>
                          </a:prstGeom>
                          <a:ln>
                            <a:solidFill>
                              <a:schemeClr val="tx1"/>
                            </a:solidFill>
                          </a:ln>
                          <a:extLst>
                            <a:ext uri="{53640926-AAD7-44D8-BBD7-CCE9431645EC}">
                              <a14:shadowObscured xmlns:a14="http://schemas.microsoft.com/office/drawing/2010/main"/>
                            </a:ext>
                          </a:extLst>
                        </pic:spPr>
                      </pic:pic>
                      <wps:wsp>
                        <wps:cNvPr id="1913847382" name="Text Box 5"/>
                        <wps:cNvSpPr txBox="1"/>
                        <wps:spPr>
                          <a:xfrm>
                            <a:off x="0" y="1925515"/>
                            <a:ext cx="5663490" cy="244444"/>
                          </a:xfrm>
                          <a:prstGeom prst="rect">
                            <a:avLst/>
                          </a:prstGeom>
                          <a:solidFill>
                            <a:schemeClr val="lt1"/>
                          </a:solidFill>
                          <a:ln w="6350">
                            <a:noFill/>
                          </a:ln>
                        </wps:spPr>
                        <wps:txbx>
                          <w:txbxContent>
                            <w:p w14:paraId="20BA49B7" w14:textId="77777777" w:rsidR="00AB6CF2" w:rsidRPr="0007189B" w:rsidRDefault="00AB6CF2" w:rsidP="00C43684">
                              <w:pPr>
                                <w:pStyle w:val="ListParagraph"/>
                                <w:keepNext/>
                                <w:bidi/>
                                <w:spacing w:line="276" w:lineRule="auto"/>
                                <w:ind w:left="-78"/>
                                <w:jc w:val="center"/>
                                <w:rPr>
                                  <w:rFonts w:ascii="Sakkal Majalla" w:hAnsi="Sakkal Majalla" w:cs="Sakkal Majalla"/>
                                  <w:b/>
                                  <w:bCs/>
                                  <w:sz w:val="22"/>
                                  <w:szCs w:val="22"/>
                                  <w:rtl/>
                                </w:rPr>
                              </w:pPr>
                              <w:r w:rsidRPr="0007189B">
                                <w:rPr>
                                  <w:rFonts w:ascii="Sakkal Majalla" w:hAnsi="Sakkal Majalla" w:cs="Sakkal Majalla" w:hint="cs"/>
                                  <w:b/>
                                  <w:bCs/>
                                  <w:sz w:val="22"/>
                                  <w:szCs w:val="22"/>
                                  <w:rtl/>
                                </w:rPr>
                                <w:t>الشكل (١): ملخص الجلسات التشاورية</w:t>
                              </w:r>
                            </w:p>
                            <w:p w14:paraId="25AAABC7" w14:textId="77777777" w:rsidR="00AB6CF2" w:rsidRDefault="00AB6CF2" w:rsidP="00C436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F24B8D" id="Group 6" o:spid="_x0000_s1028" style="position:absolute;left:0;text-align:left;margin-left:-4.4pt;margin-top:6.05pt;width:446.35pt;height:170.85pt;z-index:251658241" coordsize="56684,216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diagram of a diagram&#10;&#10;AI-generated content may be incorrect." style="position:absolute;left:48;width:56636;height:19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" stroked="t" strokecolor="black [3213]">
                  <v:imagedata r:id="rId16" o:title="A diagram of a diagram&#10;&#10;AI-generated content may be incorrect" croptop="1252f" cropbottom="1252f"/>
                  <v:path arrowok="t"/>
                </v:shape>
                <v:shape id="Text Box 5" o:spid="_x0000_s1030" type="#_x0000_t202" style="position:absolute;top:19255;width:56634;height:2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" fillcolor="#feffff [3201]" stroked="f" strokeweight=".5pt">
                  <v:textbox>
                    <w:txbxContent>
                      <w:p w14:paraId="20BA49B7" w14:textId="77777777" w:rsidR="00AB6CF2" w:rsidRPr="0007189B" w:rsidRDefault="00AB6CF2" w:rsidP="00C43684">
                        <w:pPr>
                          <w:pStyle w:val="ListParagraph"/>
                          <w:keepNext/>
                          <w:bidi/>
                          <w:spacing w:line="276" w:lineRule="auto"/>
                          <w:ind w:left="-78"/>
                          <w:jc w:val="center"/>
                          <w:rPr>
                            <w:rFonts w:ascii="Sakkal Majalla" w:hAnsi="Sakkal Majalla" w:cs="Sakkal Majalla"/>
                            <w:b/>
                            <w:bCs/>
                            <w:sz w:val="22"/>
                            <w:szCs w:val="22"/>
                            <w:rtl/>
                          </w:rPr>
                        </w:pPr>
                        <w:r w:rsidRPr="0007189B">
                          <w:rPr>
                            <w:rFonts w:ascii="Sakkal Majalla" w:hAnsi="Sakkal Majalla" w:cs="Sakkal Majalla" w:hint="cs"/>
                            <w:b/>
                            <w:bCs/>
                            <w:sz w:val="22"/>
                            <w:szCs w:val="22"/>
                            <w:rtl/>
                          </w:rPr>
                          <w:t>الشكل (١): ملخص الجلسات التشاورية</w:t>
                        </w:r>
                      </w:p>
                      <w:p w14:paraId="25AAABC7" w14:textId="77777777" w:rsidR="00AB6CF2" w:rsidRDefault="00AB6CF2" w:rsidP="00C43684">
                        <w:pPr>
                          <w:jc w:val="center"/>
                        </w:pPr>
                      </w:p>
                    </w:txbxContent>
                  </v:textbox>
                </v:shape>
              </v:group>
            </w:pict>
          </mc:Fallback>
        </mc:AlternateContent>
      </w:r>
    </w:p>
    <w:p w14:paraId="245D39C3"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277DBC97"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1DB8C307"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541E92AC"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33EDB3FD"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411ED324"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5696EAF0"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76BFD160"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37D04810" w14:textId="77777777" w:rsidR="00CB070E" w:rsidRPr="00650BC0" w:rsidRDefault="00CB070E" w:rsidP="003855CC">
      <w:pPr>
        <w:pStyle w:val="NormalWeb"/>
        <w:bidi/>
        <w:spacing w:before="0" w:beforeAutospacing="0" w:after="0" w:afterAutospacing="0" w:line="276" w:lineRule="auto"/>
        <w:rPr>
          <w:rFonts w:ascii="Sakkal Majalla" w:hAnsi="Sakkal Majalla" w:cs="Sakkal Majalla"/>
          <w:sz w:val="24"/>
        </w:rPr>
      </w:pPr>
    </w:p>
    <w:p w14:paraId="4C694EC6" w14:textId="77777777" w:rsidR="00236304" w:rsidRPr="00650BC0" w:rsidRDefault="001E0736" w:rsidP="003855CC">
      <w:pPr>
        <w:pStyle w:val="NormalWeb"/>
        <w:numPr>
          <w:ilvl w:val="0"/>
          <w:numId w:val="4"/>
        </w:numPr>
        <w:bidi/>
        <w:spacing w:before="0" w:beforeAutospacing="0" w:after="0" w:afterAutospacing="0" w:line="276" w:lineRule="auto"/>
        <w:ind w:left="379" w:hanging="284"/>
        <w:rPr>
          <w:rStyle w:val="Strong"/>
          <w:rFonts w:ascii="Sakkal Majalla" w:eastAsia="Calibri" w:hAnsi="Sakkal Majalla" w:cs="Sakkal Majalla"/>
          <w:b w:val="0"/>
          <w:bCs w:val="0"/>
          <w:sz w:val="24"/>
        </w:rPr>
      </w:pPr>
      <w:r w:rsidRPr="00650BC0">
        <w:rPr>
          <w:rStyle w:val="Strong"/>
          <w:rFonts w:ascii="Sakkal Majalla" w:eastAsia="Calibri" w:hAnsi="Sakkal Majalla" w:cs="Sakkal Majalla" w:hint="cs"/>
          <w:sz w:val="24"/>
          <w:rtl/>
        </w:rPr>
        <w:t>تحليل المشاورات وتطوير الأهداف الاستراتيجية</w:t>
      </w:r>
      <w:r w:rsidRPr="00650BC0">
        <w:rPr>
          <w:rStyle w:val="Strong"/>
          <w:rFonts w:ascii="Sakkal Majalla" w:eastAsia="Calibri" w:hAnsi="Sakkal Majalla" w:cs="Sakkal Majalla" w:hint="cs"/>
          <w:sz w:val="24"/>
        </w:rPr>
        <w:t>:</w:t>
      </w:r>
      <w:r w:rsidR="008C165E" w:rsidRPr="00650BC0">
        <w:rPr>
          <w:rStyle w:val="Strong"/>
          <w:rFonts w:ascii="Sakkal Majalla" w:eastAsia="Calibri" w:hAnsi="Sakkal Majalla" w:cs="Sakkal Majalla" w:hint="cs"/>
          <w:sz w:val="24"/>
          <w:rtl/>
        </w:rPr>
        <w:t xml:space="preserve"> </w:t>
      </w:r>
      <w:r w:rsidR="00F00254" w:rsidRPr="00650BC0">
        <w:rPr>
          <w:rFonts w:ascii="Sakkal Majalla" w:eastAsia="Calibri" w:hAnsi="Sakkal Majalla" w:cs="Sakkal Majalla" w:hint="cs"/>
          <w:sz w:val="24"/>
          <w:rtl/>
        </w:rPr>
        <w:t xml:space="preserve">استمرت هذه المرحلة خلال الفترة من 23 نوفمبر 2024 إلى </w:t>
      </w:r>
      <w:r w:rsidR="00727350" w:rsidRPr="00650BC0">
        <w:rPr>
          <w:rFonts w:ascii="Sakkal Majalla" w:eastAsia="Calibri" w:hAnsi="Sakkal Majalla" w:cs="Sakkal Majalla" w:hint="cs"/>
          <w:sz w:val="24"/>
        </w:rPr>
        <w:t>2</w:t>
      </w:r>
      <w:r w:rsidR="00A460CE" w:rsidRPr="00650BC0">
        <w:rPr>
          <w:rFonts w:ascii="Sakkal Majalla" w:eastAsia="Calibri" w:hAnsi="Sakkal Majalla" w:cs="Sakkal Majalla" w:hint="cs"/>
          <w:sz w:val="24"/>
        </w:rPr>
        <w:t>8</w:t>
      </w:r>
      <w:r w:rsidR="00727350" w:rsidRPr="00650BC0">
        <w:rPr>
          <w:rFonts w:ascii="Sakkal Majalla" w:eastAsia="Calibri" w:hAnsi="Sakkal Majalla" w:cs="Sakkal Majalla" w:hint="cs"/>
          <w:sz w:val="24"/>
          <w:rtl/>
        </w:rPr>
        <w:t xml:space="preserve"> </w:t>
      </w:r>
      <w:r w:rsidR="00F00254" w:rsidRPr="00650BC0">
        <w:rPr>
          <w:rFonts w:ascii="Sakkal Majalla" w:eastAsia="Calibri" w:hAnsi="Sakkal Majalla" w:cs="Sakkal Majalla" w:hint="cs"/>
          <w:sz w:val="24"/>
          <w:rtl/>
        </w:rPr>
        <w:t xml:space="preserve">يناير 2025، حيث </w:t>
      </w:r>
      <w:r w:rsidR="008C165E" w:rsidRPr="00650BC0">
        <w:rPr>
          <w:rStyle w:val="Strong"/>
          <w:rFonts w:ascii="Sakkal Majalla" w:eastAsia="Calibri" w:hAnsi="Sakkal Majalla" w:cs="Sakkal Majalla" w:hint="cs"/>
          <w:b w:val="0"/>
          <w:bCs w:val="0"/>
          <w:sz w:val="24"/>
          <w:rtl/>
        </w:rPr>
        <w:t>تم</w:t>
      </w:r>
      <w:r w:rsidR="00F00254" w:rsidRPr="00650BC0">
        <w:rPr>
          <w:rStyle w:val="Strong"/>
          <w:rFonts w:ascii="Sakkal Majalla" w:eastAsia="Calibri" w:hAnsi="Sakkal Majalla" w:cs="Sakkal Majalla" w:hint="cs"/>
          <w:b w:val="0"/>
          <w:bCs w:val="0"/>
          <w:sz w:val="24"/>
          <w:rtl/>
        </w:rPr>
        <w:t xml:space="preserve"> خلالها </w:t>
      </w:r>
      <w:r w:rsidRPr="00650BC0">
        <w:rPr>
          <w:rStyle w:val="Strong"/>
          <w:rFonts w:ascii="Sakkal Majalla" w:eastAsia="Calibri" w:hAnsi="Sakkal Majalla" w:cs="Sakkal Majalla" w:hint="cs"/>
          <w:b w:val="0"/>
          <w:bCs w:val="0"/>
          <w:sz w:val="24"/>
          <w:rtl/>
        </w:rPr>
        <w:t xml:space="preserve">تحليل البيانات المستخلصة من الجلسات التشاورية والمقابلات </w:t>
      </w:r>
      <w:r w:rsidR="00F00254" w:rsidRPr="00650BC0">
        <w:rPr>
          <w:rStyle w:val="Strong"/>
          <w:rFonts w:ascii="Sakkal Majalla" w:eastAsia="Calibri" w:hAnsi="Sakkal Majalla" w:cs="Sakkal Majalla" w:hint="cs"/>
          <w:b w:val="0"/>
          <w:bCs w:val="0"/>
          <w:sz w:val="24"/>
          <w:rtl/>
        </w:rPr>
        <w:t xml:space="preserve">لإعداد وثيقة الاستراتيجية والتي تضمنت </w:t>
      </w:r>
      <w:r w:rsidRPr="00650BC0">
        <w:rPr>
          <w:rStyle w:val="Strong"/>
          <w:rFonts w:ascii="Sakkal Majalla" w:eastAsia="Calibri" w:hAnsi="Sakkal Majalla" w:cs="Sakkal Majalla" w:hint="cs"/>
          <w:b w:val="0"/>
          <w:bCs w:val="0"/>
          <w:sz w:val="24"/>
          <w:rtl/>
        </w:rPr>
        <w:t>الأهداف الاستراتيجية الرئيسية والأهداف الفرعية</w:t>
      </w:r>
      <w:r w:rsidR="00F00254" w:rsidRPr="00650BC0">
        <w:rPr>
          <w:rStyle w:val="Strong"/>
          <w:rFonts w:ascii="Sakkal Majalla" w:eastAsia="Calibri" w:hAnsi="Sakkal Majalla" w:cs="Sakkal Majalla" w:hint="cs"/>
          <w:b w:val="0"/>
          <w:bCs w:val="0"/>
          <w:sz w:val="24"/>
          <w:rtl/>
        </w:rPr>
        <w:t xml:space="preserve"> والخطة لتنفيذية المنبثقة عنها</w:t>
      </w:r>
      <w:r w:rsidRPr="00650BC0">
        <w:rPr>
          <w:rStyle w:val="Strong"/>
          <w:rFonts w:ascii="Sakkal Majalla" w:eastAsia="Calibri" w:hAnsi="Sakkal Majalla" w:cs="Sakkal Majalla" w:hint="cs"/>
          <w:b w:val="0"/>
          <w:bCs w:val="0"/>
          <w:sz w:val="24"/>
        </w:rPr>
        <w:t>.</w:t>
      </w:r>
    </w:p>
    <w:p w14:paraId="7EFFEE46" w14:textId="20320D96" w:rsidR="00F00254" w:rsidRPr="00650BC0" w:rsidRDefault="00F00254" w:rsidP="003855CC">
      <w:pPr>
        <w:pStyle w:val="NormalWeb"/>
        <w:numPr>
          <w:ilvl w:val="0"/>
          <w:numId w:val="4"/>
        </w:numPr>
        <w:bidi/>
        <w:spacing w:before="0" w:beforeAutospacing="0" w:after="0" w:afterAutospacing="0" w:line="276" w:lineRule="auto"/>
        <w:ind w:left="379" w:hanging="284"/>
        <w:rPr>
          <w:rFonts w:ascii="Sakkal Majalla" w:eastAsia="Sakkal Majalla" w:hAnsi="Sakkal Majalla" w:cs="Sakkal Majalla"/>
          <w:b/>
          <w:bCs/>
          <w:sz w:val="32"/>
          <w:szCs w:val="32"/>
          <w:rtl/>
        </w:rPr>
      </w:pPr>
      <w:r w:rsidRPr="00650BC0">
        <w:rPr>
          <w:rFonts w:ascii="Sakkal Majalla" w:eastAsia="Calibri" w:hAnsi="Sakkal Majalla" w:cs="Sakkal Majalla" w:hint="cs"/>
          <w:b/>
          <w:bCs/>
          <w:rtl/>
        </w:rPr>
        <w:t>مرحلة التحقق ومراجعة مخرجات الاستراتيجية</w:t>
      </w:r>
      <w:r w:rsidRPr="00650BC0">
        <w:rPr>
          <w:rFonts w:ascii="Sakkal Majalla" w:eastAsia="Calibri" w:hAnsi="Sakkal Majalla" w:cs="Sakkal Majalla" w:hint="cs"/>
          <w:rtl/>
        </w:rPr>
        <w:t xml:space="preserve">: استمرت هذه المرحلة من </w:t>
      </w:r>
      <w:r w:rsidR="00F95822" w:rsidRPr="00650BC0">
        <w:rPr>
          <w:rFonts w:ascii="Sakkal Majalla" w:eastAsia="Calibri" w:hAnsi="Sakkal Majalla" w:cs="Sakkal Majalla" w:hint="cs"/>
          <w:rtl/>
        </w:rPr>
        <w:t>شباط</w:t>
      </w:r>
      <w:r w:rsidRPr="00650BC0">
        <w:rPr>
          <w:rFonts w:ascii="Sakkal Majalla" w:eastAsia="Calibri" w:hAnsi="Sakkal Majalla" w:cs="Sakkal Majalla" w:hint="cs"/>
          <w:rtl/>
        </w:rPr>
        <w:t xml:space="preserve"> 2025 حتى يوليو 2025، وتم خلالها مراجعة </w:t>
      </w:r>
      <w:r w:rsidR="00170443" w:rsidRPr="00650BC0">
        <w:rPr>
          <w:rFonts w:ascii="Sakkal Majalla" w:eastAsia="Calibri" w:hAnsi="Sakkal Majalla" w:cs="Sakkal Majalla" w:hint="cs"/>
          <w:rtl/>
        </w:rPr>
        <w:t xml:space="preserve">مسودة </w:t>
      </w:r>
      <w:r w:rsidRPr="00650BC0">
        <w:rPr>
          <w:rFonts w:ascii="Sakkal Majalla" w:eastAsia="Calibri" w:hAnsi="Sakkal Majalla" w:cs="Sakkal Majalla" w:hint="cs"/>
          <w:rtl/>
        </w:rPr>
        <w:t xml:space="preserve">الاستراتيجية والخطة التنفيذية، حيث مرت بعدة مراجعات من قبل اللجنة الفنية المشكلة للموافقة على الاستراتيجية، والتي تضم ممثلين عن مختلف الوزارات ذات العلاقة والمؤسسات الدولية، بالإضافة إلى مراجعات من المديريات المختلفة في المجلس الأعلى </w:t>
      </w:r>
      <w:r w:rsidR="00496AAE" w:rsidRPr="00650BC0">
        <w:rPr>
          <w:rFonts w:ascii="Sakkal Majalla" w:eastAsia="Calibri" w:hAnsi="Sakkal Majalla" w:cs="Sakkal Majalla" w:hint="cs"/>
          <w:rtl/>
        </w:rPr>
        <w:t xml:space="preserve">لحقوق </w:t>
      </w:r>
      <w:r w:rsidRPr="00650BC0">
        <w:rPr>
          <w:rFonts w:ascii="Sakkal Majalla" w:eastAsia="Calibri" w:hAnsi="Sakkal Majalla" w:cs="Sakkal Majalla" w:hint="cs"/>
          <w:rtl/>
        </w:rPr>
        <w:t>الأشخاص ذوي الإعاقة</w:t>
      </w:r>
      <w:r w:rsidR="00170443" w:rsidRPr="00650BC0">
        <w:rPr>
          <w:rFonts w:ascii="Sakkal Majalla" w:eastAsia="Calibri" w:hAnsi="Sakkal Majalla" w:cs="Sakkal Majalla" w:hint="cs"/>
          <w:rtl/>
        </w:rPr>
        <w:t xml:space="preserve"> </w:t>
      </w:r>
      <w:r w:rsidR="00CB070E" w:rsidRPr="00650BC0">
        <w:rPr>
          <w:rFonts w:ascii="Sakkal Majalla" w:hAnsi="Sakkal Majalla" w:cs="Sakkal Majalla" w:hint="cs"/>
          <w:rtl/>
        </w:rPr>
        <w:t xml:space="preserve">ومنظمة </w:t>
      </w:r>
      <w:proofErr w:type="spellStart"/>
      <w:r w:rsidR="00CB070E" w:rsidRPr="00650BC0">
        <w:rPr>
          <w:rFonts w:ascii="Sakkal Majalla" w:hAnsi="Sakkal Majalla" w:cs="Sakkal Majalla" w:hint="cs"/>
          <w:rtl/>
        </w:rPr>
        <w:t>كريستوفيل</w:t>
      </w:r>
      <w:proofErr w:type="spellEnd"/>
      <w:r w:rsidR="00CB070E" w:rsidRPr="00650BC0">
        <w:rPr>
          <w:rFonts w:ascii="Sakkal Majalla" w:hAnsi="Sakkal Majalla" w:cs="Sakkal Majalla" w:hint="cs"/>
          <w:rtl/>
        </w:rPr>
        <w:t xml:space="preserve"> </w:t>
      </w:r>
      <w:proofErr w:type="spellStart"/>
      <w:r w:rsidR="00CB070E" w:rsidRPr="00650BC0">
        <w:rPr>
          <w:rFonts w:ascii="Sakkal Majalla" w:hAnsi="Sakkal Majalla" w:cs="Sakkal Majalla" w:hint="cs"/>
          <w:rtl/>
        </w:rPr>
        <w:t>بلايند</w:t>
      </w:r>
      <w:proofErr w:type="spellEnd"/>
      <w:r w:rsidR="00CB070E" w:rsidRPr="00650BC0">
        <w:rPr>
          <w:rFonts w:ascii="Sakkal Majalla" w:hAnsi="Sakkal Majalla" w:cs="Sakkal Majalla" w:hint="cs"/>
          <w:rtl/>
        </w:rPr>
        <w:t xml:space="preserve"> ميشن</w:t>
      </w:r>
      <w:r w:rsidR="00CB070E" w:rsidRPr="00650BC0">
        <w:rPr>
          <w:rFonts w:ascii="Sakkal Majalla" w:hAnsi="Sakkal Majalla" w:cs="Sakkal Majalla" w:hint="cs"/>
        </w:rPr>
        <w:t xml:space="preserve"> (CBM</w:t>
      </w:r>
      <w:r w:rsidR="005A3722" w:rsidRPr="00650BC0">
        <w:rPr>
          <w:rFonts w:ascii="Sakkal Majalla" w:hAnsi="Sakkal Majalla" w:cs="Sakkal Majalla" w:hint="cs"/>
        </w:rPr>
        <w:t>)</w:t>
      </w:r>
      <w:r w:rsidR="005A3722" w:rsidRPr="00650BC0">
        <w:rPr>
          <w:rFonts w:ascii="Sakkal Majalla" w:hAnsi="Sakkal Majalla" w:cs="Sakkal Majalla" w:hint="cs"/>
          <w:rtl/>
        </w:rPr>
        <w:t>،</w:t>
      </w:r>
      <w:r w:rsidRPr="00650BC0">
        <w:rPr>
          <w:rFonts w:ascii="Sakkal Majalla" w:eastAsia="Calibri" w:hAnsi="Sakkal Majalla" w:cs="Sakkal Majalla" w:hint="cs"/>
          <w:rtl/>
        </w:rPr>
        <w:t xml:space="preserve"> لضمان توافق المخرجات مع </w:t>
      </w:r>
      <w:r w:rsidR="00F32065" w:rsidRPr="00650BC0">
        <w:rPr>
          <w:rFonts w:ascii="Sakkal Majalla" w:eastAsia="Calibri" w:hAnsi="Sakkal Majalla" w:cs="Sakkal Majalla" w:hint="cs"/>
          <w:rtl/>
        </w:rPr>
        <w:t xml:space="preserve">الاحتياجات </w:t>
      </w:r>
      <w:r w:rsidRPr="00650BC0">
        <w:rPr>
          <w:rFonts w:ascii="Sakkal Majalla" w:eastAsia="Calibri" w:hAnsi="Sakkal Majalla" w:cs="Sakkal Majalla" w:hint="cs"/>
          <w:rtl/>
        </w:rPr>
        <w:t>والتوصيات</w:t>
      </w:r>
      <w:r w:rsidRPr="00650BC0">
        <w:rPr>
          <w:rFonts w:ascii="Sakkal Majalla" w:eastAsia="Calibri" w:hAnsi="Sakkal Majalla" w:cs="Sakkal Majalla" w:hint="cs"/>
        </w:rPr>
        <w:t>.</w:t>
      </w:r>
      <w:bookmarkStart w:id="37" w:name="_Toc188983085"/>
      <w:bookmarkStart w:id="38" w:name="_Toc188983436"/>
      <w:bookmarkStart w:id="39" w:name="_Toc188983624"/>
    </w:p>
    <w:p w14:paraId="3B64E64C" w14:textId="77777777" w:rsidR="004609B3" w:rsidRPr="00650BC0" w:rsidRDefault="00F00254" w:rsidP="003855CC">
      <w:pPr>
        <w:pStyle w:val="Heading1"/>
        <w:rPr>
          <w:color w:val="auto"/>
        </w:rPr>
      </w:pPr>
      <w:r w:rsidRPr="00650BC0">
        <w:rPr>
          <w:rFonts w:hint="cs"/>
          <w:color w:val="auto"/>
          <w:rtl/>
        </w:rPr>
        <w:br w:type="page"/>
      </w:r>
      <w:bookmarkStart w:id="40" w:name="_Toc202801775"/>
      <w:bookmarkStart w:id="41" w:name="_Toc229922084"/>
      <w:r w:rsidR="00DA72CB" w:rsidRPr="00650BC0">
        <w:rPr>
          <w:rFonts w:hint="cs"/>
          <w:color w:val="auto"/>
          <w:rtl/>
        </w:rPr>
        <w:lastRenderedPageBreak/>
        <w:t xml:space="preserve">الباب الثالث: السياق المحلي </w:t>
      </w:r>
      <w:r w:rsidR="0073797A" w:rsidRPr="00650BC0">
        <w:rPr>
          <w:rFonts w:hint="cs"/>
          <w:color w:val="auto"/>
          <w:rtl/>
        </w:rPr>
        <w:t>لإدماج الأشخاص</w:t>
      </w:r>
      <w:r w:rsidR="00DA72CB" w:rsidRPr="00650BC0">
        <w:rPr>
          <w:rFonts w:hint="cs"/>
          <w:color w:val="auto"/>
          <w:rtl/>
        </w:rPr>
        <w:t xml:space="preserve"> ذوي </w:t>
      </w:r>
      <w:r w:rsidR="004609B3" w:rsidRPr="00650BC0">
        <w:rPr>
          <w:rFonts w:hint="cs"/>
          <w:color w:val="auto"/>
          <w:rtl/>
        </w:rPr>
        <w:t>الإعاقة</w:t>
      </w:r>
      <w:bookmarkEnd w:id="37"/>
      <w:bookmarkEnd w:id="38"/>
      <w:bookmarkEnd w:id="39"/>
      <w:bookmarkEnd w:id="40"/>
      <w:bookmarkEnd w:id="41"/>
    </w:p>
    <w:p w14:paraId="28E3B69F" w14:textId="63C65389" w:rsidR="004609B3" w:rsidRPr="00650BC0" w:rsidRDefault="00A51D9F" w:rsidP="003855CC">
      <w:pPr>
        <w:pStyle w:val="Heading2"/>
      </w:pPr>
      <w:bookmarkStart w:id="42" w:name="_Toc188983086"/>
      <w:bookmarkStart w:id="43" w:name="_Toc188983437"/>
      <w:bookmarkStart w:id="44" w:name="_Toc188983625"/>
      <w:bookmarkStart w:id="45" w:name="_Toc202801776"/>
      <w:bookmarkStart w:id="46" w:name="_Toc229922085"/>
      <w:r>
        <w:rPr>
          <w:rFonts w:hint="cs"/>
          <w:rtl/>
        </w:rPr>
        <w:t>١.٣</w:t>
      </w:r>
      <w:r w:rsidR="00EF3B34" w:rsidRPr="00650BC0">
        <w:rPr>
          <w:rFonts w:hint="cs"/>
          <w:rtl/>
        </w:rPr>
        <w:t xml:space="preserve">. </w:t>
      </w:r>
      <w:r w:rsidR="004609B3" w:rsidRPr="00650BC0">
        <w:rPr>
          <w:rFonts w:hint="cs"/>
          <w:rtl/>
        </w:rPr>
        <w:t>المشهد الوطني: الحالة الحالية للإدماج في مجال الإعاقة</w:t>
      </w:r>
      <w:bookmarkEnd w:id="42"/>
      <w:bookmarkEnd w:id="43"/>
      <w:bookmarkEnd w:id="44"/>
      <w:bookmarkEnd w:id="45"/>
      <w:bookmarkEnd w:id="46"/>
    </w:p>
    <w:p w14:paraId="42E1B067" w14:textId="1FBDF039" w:rsidR="006038EE" w:rsidRPr="00650BC0" w:rsidRDefault="006038EE"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 xml:space="preserve">تُعد مصادقة المملكة الأردنية الهاشمية على اتفاقية حقوق الأشخاص ذوي الإعاقة في عام 2008 تأكيدًا راسخًا على التزام الأردن بالمعايير الدولية لحقوق الإنسان، بما يتماشى مع الرؤية الوطنية الطموحة نحو بناء مجتمع </w:t>
      </w:r>
      <w:r w:rsidR="000527A2"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 xml:space="preserve"> وعادل</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وقد نصت الفقرة الأولى من المادة السادسة من الدستور الأردني على أن "الأردنيين أمام القانون سواء، لا تمييز بينهم في الحقوق والواجبات وإن اختلفوا في العرق أو اللغة أو الدين"، فيما أكدت الفقرة الخامسة من ذات المادة على أن "يحمي القانون حقوق الأشخاص ذوي الإعاقة ويعزز مشاركتهم واندماجهم في مناحي الحياة المختلفة، كما يحمي الأمومة والطفولة والشيخوخة ويرعى النشء ويمنع الإساءة والاستغلال</w:t>
      </w:r>
      <w:r w:rsidRPr="00650BC0">
        <w:rPr>
          <w:rFonts w:ascii="Sakkal Majalla" w:hAnsi="Sakkal Majalla" w:cs="Sakkal Majalla" w:hint="cs"/>
        </w:rPr>
        <w:t>."</w:t>
      </w:r>
    </w:p>
    <w:p w14:paraId="6739338F" w14:textId="53D45EC2" w:rsidR="006038EE" w:rsidRPr="00650BC0" w:rsidRDefault="006038EE" w:rsidP="003855CC">
      <w:p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b/>
          <w:bCs/>
          <w:rtl/>
        </w:rPr>
        <w:t xml:space="preserve">إضافة إلى ذلك، جاء صدور قانون الأشخاص ذوي الاعاقة الأردني رقم 20 لسنة 2017 </w:t>
      </w:r>
      <w:r w:rsidRPr="00650BC0">
        <w:rPr>
          <w:rFonts w:ascii="Sakkal Majalla" w:eastAsia="Sakkal Majalla" w:hAnsi="Sakkal Majalla" w:cs="Sakkal Majalla" w:hint="cs"/>
          <w:b/>
          <w:bCs/>
          <w:vertAlign w:val="superscript"/>
        </w:rPr>
        <w:footnoteReference w:id="11"/>
      </w:r>
      <w:r w:rsidRPr="00650BC0">
        <w:rPr>
          <w:rFonts w:ascii="Sakkal Majalla" w:eastAsia="Sakkal Majalla" w:hAnsi="Sakkal Majalla" w:cs="Sakkal Majalla" w:hint="cs"/>
          <w:b/>
          <w:bCs/>
          <w:rtl/>
        </w:rPr>
        <w:t xml:space="preserve"> ليعكس إيمانًا عميقًا بأهمية دمج الأشخاص ذوي الإعاقة كأعضاء فاعلين ومؤثرين في تحقيق التنمية الوطنية </w:t>
      </w:r>
      <w:r w:rsidR="0029483B" w:rsidRPr="00650BC0">
        <w:rPr>
          <w:rFonts w:ascii="Sakkal Majalla" w:eastAsia="Sakkal Majalla" w:hAnsi="Sakkal Majalla" w:cs="Sakkal Majalla" w:hint="cs"/>
          <w:b/>
          <w:bCs/>
          <w:rtl/>
        </w:rPr>
        <w:t>الدامجة</w:t>
      </w:r>
      <w:r w:rsidRPr="00650BC0">
        <w:rPr>
          <w:rFonts w:ascii="Sakkal Majalla" w:eastAsia="Sakkal Majalla" w:hAnsi="Sakkal Majalla" w:cs="Sakkal Majalla" w:hint="cs"/>
          <w:b/>
          <w:bCs/>
          <w:rtl/>
        </w:rPr>
        <w:t>.</w:t>
      </w:r>
      <w:r w:rsidRPr="00650BC0">
        <w:rPr>
          <w:rFonts w:ascii="Sakkal Majalla" w:eastAsia="Sakkal Majalla" w:hAnsi="Sakkal Majalla" w:cs="Sakkal Majalla" w:hint="cs"/>
          <w:rtl/>
        </w:rPr>
        <w:t xml:space="preserve"> ويعبر هذا الالتزام عن رؤية وطنية واضحة تهدف إلى تحقيق المساواة وتكافؤ الفرص لجميع المواطنين، بما يتماشى مع قيم المجتمع الأردني وتطلعاته نحو بناء مستقبل أكثر ازدهارًا وشمولية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وبالتالي تمثل </w:t>
      </w:r>
      <w:r w:rsidRPr="00650BC0">
        <w:rPr>
          <w:rFonts w:ascii="Sakkal Majalla" w:eastAsia="Sakkal Majalla" w:hAnsi="Sakkal Majalla" w:cs="Sakkal Majalla" w:hint="cs"/>
          <w:b/>
          <w:rtl/>
        </w:rPr>
        <w:t>استراتيجية التنمية المجتمعية الدامجة</w:t>
      </w:r>
      <w:r w:rsidRPr="00650BC0">
        <w:rPr>
          <w:rFonts w:ascii="Sakkal Majalla" w:eastAsia="Sakkal Majalla" w:hAnsi="Sakkal Majalla" w:cs="Sakkal Majalla" w:hint="cs"/>
          <w:rtl/>
        </w:rPr>
        <w:t xml:space="preserve"> تجسيدًا عمليًا لهذا التناغم بين الالتزامات الدولية والرؤية الوطنية، بهدف إحداث تغيير مستدام في حياة الأشخاص ذوي الإعاقة في الأردن وتعزيز دورهم كمساهمين رئيسين في بناء مجتمع عادل و</w:t>
      </w:r>
      <w:r w:rsidR="000527A2"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w:t>
      </w:r>
    </w:p>
    <w:p w14:paraId="187BF47B" w14:textId="77777777" w:rsidR="006038EE" w:rsidRPr="00650BC0" w:rsidRDefault="006038EE" w:rsidP="003855CC">
      <w:pPr>
        <w:bidi/>
        <w:spacing w:line="276" w:lineRule="auto"/>
        <w:jc w:val="both"/>
        <w:rPr>
          <w:rFonts w:ascii="Sakkal Majalla" w:eastAsia="Sakkal Majalla" w:hAnsi="Sakkal Majalla" w:cs="Sakkal Majalla"/>
          <w:sz w:val="22"/>
          <w:szCs w:val="22"/>
        </w:rPr>
      </w:pPr>
    </w:p>
    <w:p w14:paraId="665ECC00" w14:textId="15440AD3" w:rsidR="006038EE" w:rsidRPr="00650BC0" w:rsidRDefault="006038EE"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 xml:space="preserve">لكن، وعلى الرغم من هذه الإنجازات القانونية والتشريعية، لا تزال </w:t>
      </w:r>
      <w:r w:rsidR="00990019" w:rsidRPr="00650BC0">
        <w:rPr>
          <w:rFonts w:ascii="Sakkal Majalla" w:eastAsia="Sakkal Majalla" w:hAnsi="Sakkal Majalla" w:cs="Sakkal Majalla" w:hint="cs"/>
          <w:b/>
          <w:bCs/>
          <w:rtl/>
        </w:rPr>
        <w:t xml:space="preserve">قضايا حقوق الأشخاص ذوي الإعاقة </w:t>
      </w:r>
      <w:r w:rsidRPr="00650BC0">
        <w:rPr>
          <w:rFonts w:ascii="Sakkal Majalla" w:eastAsia="Sakkal Majalla" w:hAnsi="Sakkal Majalla" w:cs="Sakkal Majalla" w:hint="cs"/>
          <w:b/>
          <w:bCs/>
          <w:rtl/>
        </w:rPr>
        <w:t>في الأردن تواجه العديد من التحديات الاجتماعية والاقتصادية الجادة، تتراوح هذه التحديات بين الصور النمطية السائدة، ومحدودية فرص التعليم والتوظيف، وضعف إمكانية الوصول إلى الخدمات الأساسية</w:t>
      </w:r>
      <w:r w:rsidRPr="00650BC0">
        <w:rPr>
          <w:rFonts w:ascii="Sakkal Majalla" w:eastAsia="Sakkal Majalla" w:hAnsi="Sakkal Majalla" w:cs="Sakkal Majalla" w:hint="cs"/>
          <w:rtl/>
        </w:rPr>
        <w:t xml:space="preserve">، فضلًا عن ارتفاع تكاليف الرعاية الصحية والتأهيل. ونتيجة لذلك، يُعتبر الأشخاص ذوو الإعاقة الأكثر عرضة للفقر. وقد أكدت الإحصاءات والتقارير الواردة في </w:t>
      </w:r>
      <w:r w:rsidRPr="00650BC0">
        <w:rPr>
          <w:rFonts w:ascii="Sakkal Majalla" w:eastAsia="Sakkal Majalla" w:hAnsi="Sakkal Majalla" w:cs="Sakkal Majalla" w:hint="cs"/>
          <w:b/>
          <w:rtl/>
        </w:rPr>
        <w:t xml:space="preserve">السياسة الوطنية لحقوق الأشخاص ذوي الإعاقة </w:t>
      </w:r>
      <w:r w:rsidRPr="00650BC0">
        <w:rPr>
          <w:rFonts w:ascii="Sakkal Majalla" w:eastAsia="Sakkal Majalla" w:hAnsi="Sakkal Majalla" w:cs="Sakkal Majalla" w:hint="cs"/>
          <w:rtl/>
        </w:rPr>
        <w:t>على استمرارية هذه التحديات.</w:t>
      </w:r>
    </w:p>
    <w:p w14:paraId="5DC51A7A" w14:textId="77777777" w:rsidR="006038EE" w:rsidRPr="00650BC0" w:rsidRDefault="006038EE" w:rsidP="003855CC">
      <w:pPr>
        <w:bidi/>
        <w:spacing w:line="276" w:lineRule="auto"/>
        <w:jc w:val="both"/>
        <w:rPr>
          <w:rFonts w:ascii="Sakkal Majalla" w:eastAsia="Sakkal Majalla" w:hAnsi="Sakkal Majalla" w:cs="Sakkal Majalla"/>
          <w:sz w:val="22"/>
          <w:szCs w:val="22"/>
        </w:rPr>
      </w:pPr>
    </w:p>
    <w:p w14:paraId="6D95AB89" w14:textId="75BA5E67" w:rsidR="006038EE" w:rsidRPr="00650BC0" w:rsidRDefault="006038EE"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ووفقًا لتقرير دائرة الإحصاءات العامة لعام 2015</w:t>
      </w:r>
      <w:r w:rsidRPr="00650BC0">
        <w:rPr>
          <w:rStyle w:val="FootnoteReference"/>
          <w:rFonts w:ascii="Sakkal Majalla" w:eastAsia="Sakkal Majalla" w:hAnsi="Sakkal Majalla" w:cs="Sakkal Majalla" w:hint="cs"/>
          <w:rtl/>
        </w:rPr>
        <w:footnoteReference w:id="12"/>
      </w:r>
      <w:r w:rsidRPr="00650BC0">
        <w:rPr>
          <w:rFonts w:ascii="Sakkal Majalla" w:eastAsia="Sakkal Majalla" w:hAnsi="Sakkal Majalla" w:cs="Sakkal Majalla" w:hint="cs"/>
          <w:b/>
          <w:bCs/>
          <w:rtl/>
        </w:rPr>
        <w:t>، بلغت نسبة الأشخاص ذوي الإعاقة 11.2% من إجمالي السكان</w:t>
      </w:r>
      <w:r w:rsidRPr="00650BC0">
        <w:rPr>
          <w:rFonts w:ascii="Sakkal Majalla" w:eastAsia="Sakkal Majalla" w:hAnsi="Sakkal Majalla" w:cs="Sakkal Majalla" w:hint="cs"/>
          <w:rtl/>
        </w:rPr>
        <w:t>، مع الإشارة إلى أن التقرير لم يشمل الأطفال دون سن الخامسة</w:t>
      </w:r>
      <w:r w:rsidR="002F4D10">
        <w:rPr>
          <w:rFonts w:ascii="Sakkal Majalla" w:eastAsia="Sakkal Majalla" w:hAnsi="Sakkal Majalla" w:cs="Sakkal Majalla" w:hint="cs"/>
          <w:rtl/>
        </w:rPr>
        <w:t>، و</w:t>
      </w:r>
      <w:r w:rsidRPr="00650BC0">
        <w:rPr>
          <w:rFonts w:ascii="Sakkal Majalla" w:eastAsia="Sakkal Majalla" w:hAnsi="Sakkal Majalla" w:cs="Sakkal Majalla" w:hint="cs"/>
          <w:rtl/>
        </w:rPr>
        <w:t>كما أظهرت البيانات تفاوتًا بين الذكور (11.7%) والإناث (10.6%)</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وتشير الإحصاءات إلى أن الإعاقة البصرية تُعد الأكثر شيوعًا، تليها الإعاقة الحركية والسمعية، بينما تزداد الإعاقة الحركية بين كبار السن الذين تتجاوز أعمارهم 65 عامًا.</w:t>
      </w:r>
    </w:p>
    <w:p w14:paraId="21E29238" w14:textId="541498DF" w:rsidR="006038EE" w:rsidRPr="00650BC0" w:rsidRDefault="006038EE"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وفي مجال تعليم</w:t>
      </w:r>
      <w:r w:rsidR="00271838" w:rsidRPr="00650BC0">
        <w:rPr>
          <w:rFonts w:ascii="Sakkal Majalla" w:eastAsia="Sakkal Majalla" w:hAnsi="Sakkal Majalla" w:cs="Sakkal Majalla" w:hint="cs"/>
          <w:rtl/>
        </w:rPr>
        <w:t xml:space="preserve"> الأشخاص ذوي الإعاقة</w:t>
      </w:r>
      <w:r w:rsidRPr="00650BC0">
        <w:rPr>
          <w:rFonts w:ascii="Sakkal Majalla" w:eastAsia="Sakkal Majalla" w:hAnsi="Sakkal Majalla" w:cs="Sakkal Majalla" w:hint="cs"/>
          <w:rtl/>
        </w:rPr>
        <w:t>، تُعاني المملكة من فجوة كبيرة في هذا المجال، حيث لا يتلقى 79% من الأشخاص ذوي الإعاقة أي نوع من التعليم</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وتُشير إحصاءات وزارة التربية والتعليم إلى أن عدد المستفيدين من الخدمات التعليمية لا يتجاوز 20 ألف طالب وطالبة، وهو ما يمثل 1.9% فقط من إجمالي عدد الطلبة في الأردن، مما يعني أن أكثر من 80% من الطلبة ذوي الإعاقة محرومون من أي نوع من الخدمات أو البرامج التعليمية</w:t>
      </w:r>
      <w:r w:rsidR="002F4D1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ويرجع ذلك إلى جملة من التحديات التي تشمل ضعف الكفاءات التعليمية، وغياب التكنولوجيا المساندة، وعدم ملاءمة المناهج الدراسية 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الاشخاص ذوي الإعاقة، بالإضافة إلى ضعف الدعم الاجتماعي.</w:t>
      </w:r>
    </w:p>
    <w:p w14:paraId="0C1033F5" w14:textId="50F2E5A8" w:rsidR="006038EE" w:rsidRPr="00650BC0" w:rsidRDefault="006038EE"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أما في مجال الرعاية الصحية، فإن 11.6% فقط من الأشخاص ذوي الإعاقة مشمولون بالتأمين الصحي، مما يعكس الحاجة الملحة لتحسين شمولية الخدمات الصحية المقدمة لهذه ا</w:t>
      </w:r>
      <w:r w:rsidR="00496AAE" w:rsidRPr="00650BC0">
        <w:rPr>
          <w:rFonts w:ascii="Sakkal Majalla" w:eastAsia="Sakkal Majalla" w:hAnsi="Sakkal Majalla" w:cs="Sakkal Majalla" w:hint="cs"/>
          <w:rtl/>
        </w:rPr>
        <w:t>لشريحة</w:t>
      </w:r>
      <w:r w:rsidR="00AF5431" w:rsidRPr="00650BC0">
        <w:rPr>
          <w:rFonts w:ascii="Sakkal Majalla" w:eastAsia="Sakkal Majalla" w:hAnsi="Sakkal Majalla" w:cs="Sakkal Majalla" w:hint="cs"/>
          <w:rtl/>
        </w:rPr>
        <w:t xml:space="preserve"> الاجتماعية</w:t>
      </w:r>
      <w:r w:rsidR="00496AAE" w:rsidRPr="00650BC0">
        <w:rPr>
          <w:rFonts w:ascii="Sakkal Majalla" w:eastAsia="Sakkal Majalla" w:hAnsi="Sakkal Majalla" w:cs="Sakkal Majalla" w:hint="cs"/>
          <w:rtl/>
        </w:rPr>
        <w:t>.</w:t>
      </w:r>
    </w:p>
    <w:p w14:paraId="64A5E7AA" w14:textId="737A484F" w:rsidR="006038EE" w:rsidRPr="00650BC0" w:rsidRDefault="006038EE"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lastRenderedPageBreak/>
        <w:t xml:space="preserve">اقتصاديًا يُشكّل الأشخاص ذوو الإعاقة نسبة 10.2% من القوى العاملة في المملكة، </w:t>
      </w:r>
      <w:r w:rsidR="0099275D" w:rsidRPr="00650BC0">
        <w:rPr>
          <w:rFonts w:ascii="Sakkal Majalla" w:eastAsia="Sakkal Majalla" w:hAnsi="Sakkal Majalla" w:cs="Sakkal Majalla" w:hint="cs"/>
          <w:b/>
          <w:bCs/>
          <w:rtl/>
        </w:rPr>
        <w:t>كما يشكلون</w:t>
      </w:r>
      <w:r w:rsidR="00845B7A" w:rsidRPr="00650BC0">
        <w:rPr>
          <w:rFonts w:ascii="Sakkal Majalla" w:eastAsia="Sakkal Majalla" w:hAnsi="Sakkal Majalla" w:cs="Sakkal Majalla" w:hint="cs"/>
          <w:b/>
          <w:bCs/>
          <w:rtl/>
        </w:rPr>
        <w:t xml:space="preserve"> أيضاً</w:t>
      </w:r>
      <w:r w:rsidRPr="00650BC0">
        <w:rPr>
          <w:rFonts w:ascii="Sakkal Majalla" w:eastAsia="Sakkal Majalla" w:hAnsi="Sakkal Majalla" w:cs="Sakkal Majalla" w:hint="cs"/>
          <w:b/>
          <w:bCs/>
          <w:rtl/>
        </w:rPr>
        <w:t xml:space="preserve"> 10% </w:t>
      </w:r>
      <w:r w:rsidR="001E02EC" w:rsidRPr="00650BC0">
        <w:rPr>
          <w:rFonts w:ascii="Sakkal Majalla" w:eastAsia="Sakkal Majalla" w:hAnsi="Sakkal Majalla" w:cs="Sakkal Majalla" w:hint="cs"/>
          <w:b/>
          <w:bCs/>
          <w:rtl/>
        </w:rPr>
        <w:t xml:space="preserve">من مجموع الباحثين </w:t>
      </w:r>
      <w:r w:rsidRPr="00650BC0">
        <w:rPr>
          <w:rFonts w:ascii="Sakkal Majalla" w:eastAsia="Sakkal Majalla" w:hAnsi="Sakkal Majalla" w:cs="Sakkal Majalla" w:hint="cs"/>
          <w:b/>
          <w:bCs/>
          <w:rtl/>
        </w:rPr>
        <w:t>عن فرص عمل</w:t>
      </w:r>
      <w:r w:rsidRPr="00650BC0">
        <w:rPr>
          <w:rStyle w:val="FootnoteReference"/>
          <w:rFonts w:ascii="Sakkal Majalla" w:eastAsia="Sakkal Majalla" w:hAnsi="Sakkal Majalla" w:cs="Sakkal Majalla" w:hint="cs"/>
          <w:rtl/>
        </w:rPr>
        <w:footnoteReference w:id="13"/>
      </w:r>
      <w:r w:rsidR="002F4D10">
        <w:rPr>
          <w:rFonts w:ascii="Sakkal Majalla" w:eastAsia="Sakkal Majalla" w:hAnsi="Sakkal Majalla" w:cs="Sakkal Majalla" w:hint="cs"/>
          <w:rtl/>
        </w:rPr>
        <w:t>، و</w:t>
      </w:r>
      <w:r w:rsidRPr="00650BC0">
        <w:rPr>
          <w:rFonts w:ascii="Sakkal Majalla" w:eastAsia="Sakkal Majalla" w:hAnsi="Sakkal Majalla" w:cs="Sakkal Majalla" w:hint="cs"/>
          <w:rtl/>
        </w:rPr>
        <w:t>كما تشير الأرقام إلى أن أكثر من ربع الأشخاص ذوي الإعاقة يعملون، بينما الثلثين لا يعملون ولا يسعون للحصول على فرص عمل.</w:t>
      </w:r>
    </w:p>
    <w:p w14:paraId="4BB53E4C" w14:textId="3534F7DC" w:rsidR="006038EE" w:rsidRPr="00650BC0" w:rsidRDefault="006038EE"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إن هذه التحديات تُلقي بظلالها بشكل كبير على الجوانب الاقتصادية والاجتماعية</w:t>
      </w:r>
      <w:r w:rsidR="00BA5C84" w:rsidRPr="00650BC0">
        <w:rPr>
          <w:rFonts w:ascii="Sakkal Majalla" w:eastAsia="Sakkal Majalla" w:hAnsi="Sakkal Majalla" w:cs="Sakkal Majalla" w:hint="cs"/>
          <w:rtl/>
        </w:rPr>
        <w:t>، إذ إن إغفال إشراك هذه ال</w:t>
      </w:r>
      <w:r w:rsidR="008B7AE0" w:rsidRPr="00650BC0">
        <w:rPr>
          <w:rFonts w:ascii="Sakkal Majalla" w:eastAsia="Sakkal Majalla" w:hAnsi="Sakkal Majalla" w:cs="Sakkal Majalla" w:hint="cs"/>
          <w:rtl/>
        </w:rPr>
        <w:t>شريحة</w:t>
      </w:r>
      <w:r w:rsidR="00BA5C84" w:rsidRPr="00650BC0">
        <w:rPr>
          <w:rFonts w:ascii="Sakkal Majalla" w:eastAsia="Sakkal Majalla" w:hAnsi="Sakkal Majalla" w:cs="Sakkal Majalla" w:hint="cs"/>
          <w:rtl/>
        </w:rPr>
        <w:t xml:space="preserve"> الواسعة في برامج التنمية يفضي إلى غياب الاستفادة والاستثمار الأمثل للموارد البشرية المتاحة في المجتمع</w:t>
      </w:r>
      <w:r w:rsidR="007413C1">
        <w:rPr>
          <w:rFonts w:ascii="Sakkal Majalla" w:eastAsia="Sakkal Majalla" w:hAnsi="Sakkal Majalla" w:cs="Sakkal Majalla" w:hint="cs"/>
          <w:rtl/>
        </w:rPr>
        <w:t>،</w:t>
      </w:r>
      <w:r w:rsidR="00BA5C84" w:rsidRPr="00650BC0">
        <w:rPr>
          <w:rFonts w:ascii="Sakkal Majalla" w:eastAsia="Sakkal Majalla" w:hAnsi="Sakkal Majalla" w:cs="Sakkal Majalla" w:hint="cs"/>
          <w:rtl/>
        </w:rPr>
        <w:t xml:space="preserve"> ويؤدي هذا الإقصاء إلى أعباء اقتصادية على مستوى الأسرة والمجتمع على حدّ سواء، ويحرم المجتمع من الاستفادة من كامل طاقاته وإمكاناته، الأمر الذي يجعل الأشخاص ذوي الإعاقة في موقع المتلقي للخدمات فقط دون تمكينهم من الإسهام الفعّال في عملية التنمية</w:t>
      </w:r>
      <w:r w:rsidRPr="00650BC0">
        <w:rPr>
          <w:rFonts w:ascii="Sakkal Majalla" w:eastAsia="Sakkal Majalla" w:hAnsi="Sakkal Majalla" w:cs="Sakkal Majalla" w:hint="cs"/>
          <w:rtl/>
        </w:rPr>
        <w:t>.</w:t>
      </w:r>
    </w:p>
    <w:p w14:paraId="0323C5C6" w14:textId="70223964" w:rsidR="006038EE" w:rsidRPr="00650BC0" w:rsidRDefault="006038EE" w:rsidP="003855CC">
      <w:p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b/>
          <w:bCs/>
          <w:rtl/>
        </w:rPr>
        <w:t>ولمواجهة هذه التحديات، كثّفت الأردن جهودها الوطنية لتعزيز شمولية الخدمات التعليمية والصحية والاقتصادية، وتنفيذ إصلاحات جوهرية لضمان حقوق الأشخاص ذوي الإعاقة بما يتماشى مع مبادئ التنمية المستدامة.</w:t>
      </w:r>
      <w:r w:rsidRPr="00650BC0">
        <w:rPr>
          <w:rFonts w:ascii="Sakkal Majalla" w:eastAsia="Sakkal Majalla" w:hAnsi="Sakkal Majalla" w:cs="Sakkal Majalla" w:hint="cs"/>
          <w:rtl/>
        </w:rPr>
        <w:t xml:space="preserve"> وقد أكّد قانون حقوق الأشخاص ذوي الإعاقة رقم 20 لسنة 2017 على هذا التوجه</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وفي هذا السياق، قام المجلس الأعلى لحقوق الأشخاص ذوي الإعاقة بتطوير تقارير للرصد، وأدلة إرشادية، ودراسات وأبحاث، ومواد توعوية، بالإضافة إلى إطلاق استراتيجيات محورية تهدف إلى تحسين واقع الأشخاص ذوي الإعاقة</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7413C1">
        <w:rPr>
          <w:rFonts w:ascii="Sakkal Majalla" w:eastAsia="Sakkal Majalla" w:hAnsi="Sakkal Majalla" w:cs="Sakkal Majalla" w:hint="cs"/>
          <w:rtl/>
        </w:rPr>
        <w:t>و</w:t>
      </w:r>
      <w:r w:rsidRPr="00650BC0">
        <w:rPr>
          <w:rFonts w:ascii="Sakkal Majalla" w:eastAsia="Sakkal Majalla" w:hAnsi="Sakkal Majalla" w:cs="Sakkal Majalla" w:hint="cs"/>
          <w:rtl/>
        </w:rPr>
        <w:t>من أبرز هذه الاستراتيجيات: الاستراتيجية العشرية لبدائل الإيواء، الاستراتيجية العشرية للتعليم الدامج، والخطة الوطنية لتصويب أوضاع المباني وتحسين إمكانية الوصول.</w:t>
      </w:r>
    </w:p>
    <w:p w14:paraId="0E670072" w14:textId="6FC495E1" w:rsidR="000873F1" w:rsidRPr="00650BC0" w:rsidRDefault="006038EE" w:rsidP="003855CC">
      <w:p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b/>
          <w:bCs/>
          <w:rtl/>
        </w:rPr>
        <w:t>إضافة الى ذلك، وفي إطار استكمال هذه الجهود، يعمل المجلس الأعلى لحقوق الأشخاص ذوي الإعاقة على ترسيخ شراكات فعّالة مع الجهات الحكومية، والقطاع الخاص، ومنظمات المجتمع المدني</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يركّز المجلس جهوده على تمكين الأشخاص ذوي الإعاقة ليكون لهم دور فاعل في تخطيط وتنفيذ البرامج ذات الصلة</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وقد أصبحت التنمية المجتمعية الدامجة إطارًا ومنهجًا متكاملًا لهذه الجهود، حيث يعمل </w:t>
      </w:r>
      <w:r w:rsidR="00036AAD" w:rsidRPr="00650BC0">
        <w:rPr>
          <w:rFonts w:ascii="Sakkal Majalla" w:eastAsia="Sakkal Majalla" w:hAnsi="Sakkal Majalla" w:cs="Sakkal Majalla" w:hint="cs"/>
          <w:color w:val="000000"/>
          <w:rtl/>
        </w:rPr>
        <w:t>المجلس الأعلى لحقوق الأشخاص ذوي الإعاقة</w:t>
      </w:r>
      <w:r w:rsidRPr="00650BC0">
        <w:rPr>
          <w:rFonts w:ascii="Sakkal Majalla" w:eastAsia="Sakkal Majalla" w:hAnsi="Sakkal Majalla" w:cs="Sakkal Majalla" w:hint="cs"/>
          <w:rtl/>
        </w:rPr>
        <w:t xml:space="preserve"> من خلال هذه الوثيقة على وضع معايير خاصة لهذه البرامج، وتطوير استراتيجية للتنمية المجتمعية الدامجة بما يضمن شمولية وفعالية هذه المبادرات.</w:t>
      </w:r>
    </w:p>
    <w:p w14:paraId="2088BBC8" w14:textId="4436426E" w:rsidR="00284FE6" w:rsidRPr="00650BC0" w:rsidRDefault="00A51D9F" w:rsidP="003855CC">
      <w:pPr>
        <w:pStyle w:val="Heading2"/>
      </w:pPr>
      <w:bookmarkStart w:id="47" w:name="_Toc188983087"/>
      <w:bookmarkStart w:id="48" w:name="_Toc188983438"/>
      <w:bookmarkStart w:id="49" w:name="_Toc188983626"/>
      <w:bookmarkStart w:id="50" w:name="_Toc202801777"/>
      <w:bookmarkStart w:id="51" w:name="_Toc229922086"/>
      <w:r>
        <w:rPr>
          <w:rFonts w:hint="cs"/>
          <w:rtl/>
        </w:rPr>
        <w:t>٢.٣</w:t>
      </w:r>
      <w:r w:rsidR="00E3461C" w:rsidRPr="00650BC0">
        <w:rPr>
          <w:rFonts w:hint="cs"/>
          <w:rtl/>
        </w:rPr>
        <w:t xml:space="preserve">. </w:t>
      </w:r>
      <w:r w:rsidR="00284FE6" w:rsidRPr="00650BC0">
        <w:rPr>
          <w:rFonts w:hint="cs"/>
          <w:rtl/>
        </w:rPr>
        <w:t>الفجوات والتحديات في إدماج الأشخاص ذوي الإعاقة</w:t>
      </w:r>
      <w:bookmarkEnd w:id="47"/>
      <w:bookmarkEnd w:id="48"/>
      <w:bookmarkEnd w:id="49"/>
      <w:bookmarkEnd w:id="50"/>
      <w:bookmarkEnd w:id="51"/>
      <w:r w:rsidR="00761350" w:rsidRPr="00650BC0">
        <w:rPr>
          <w:rFonts w:hint="cs"/>
          <w:rtl/>
        </w:rPr>
        <w:t xml:space="preserve"> </w:t>
      </w:r>
    </w:p>
    <w:p w14:paraId="3898B223" w14:textId="77777777" w:rsidR="00284FE6" w:rsidRPr="00650BC0" w:rsidRDefault="00284FE6" w:rsidP="003855CC">
      <w:pPr>
        <w:bidi/>
        <w:spacing w:line="276" w:lineRule="auto"/>
        <w:ind w:left="360"/>
        <w:jc w:val="both"/>
        <w:rPr>
          <w:rFonts w:ascii="Sakkal Majalla" w:eastAsia="Sakkal Majalla" w:hAnsi="Sakkal Majalla" w:cs="Sakkal Majalla"/>
        </w:rPr>
      </w:pPr>
      <w:r w:rsidRPr="00650BC0">
        <w:rPr>
          <w:rFonts w:ascii="Sakkal Majalla" w:eastAsia="Sakkal Majalla" w:hAnsi="Sakkal Majalla" w:cs="Sakkal Majalla" w:hint="cs"/>
          <w:rtl/>
        </w:rPr>
        <w:t>يستعرض هذا القسم النتائج التي تم التوصل إليها من خلال المشاورات التي أُجريت، حيث يتناول القسم أبرز التحديات والفجوات التي تم مناقشتها، ثم ينتهي بتحديد أولويات التدخل من وجهة نظر المشاركين في المشاورات، والتي تم استخدامها في صياغة نظرية التغيير والأهداف الاستراتيجية.</w:t>
      </w:r>
    </w:p>
    <w:p w14:paraId="54F6B152" w14:textId="77777777" w:rsidR="00284FE6" w:rsidRPr="00650BC0" w:rsidRDefault="00284FE6" w:rsidP="003855CC">
      <w:pPr>
        <w:bidi/>
        <w:spacing w:line="276" w:lineRule="auto"/>
        <w:ind w:left="720"/>
        <w:jc w:val="both"/>
        <w:rPr>
          <w:rFonts w:ascii="Sakkal Majalla" w:eastAsia="Sakkal Majalla" w:hAnsi="Sakkal Majalla" w:cs="Sakkal Majalla"/>
          <w:sz w:val="22"/>
          <w:szCs w:val="22"/>
        </w:rPr>
      </w:pPr>
    </w:p>
    <w:p w14:paraId="16FD7101" w14:textId="29B332E6" w:rsidR="00284FE6" w:rsidRPr="00650BC0" w:rsidRDefault="00A51D9F" w:rsidP="003855CC">
      <w:pPr>
        <w:pStyle w:val="Heading3"/>
        <w:rPr>
          <w:rtl/>
        </w:rPr>
      </w:pPr>
      <w:bookmarkStart w:id="52" w:name="_Toc188983088"/>
      <w:bookmarkStart w:id="53" w:name="_Toc188983439"/>
      <w:bookmarkStart w:id="54" w:name="_Toc229922087"/>
      <w:r>
        <w:rPr>
          <w:rFonts w:hint="cs"/>
          <w:rtl/>
        </w:rPr>
        <w:t>١.٢.٣</w:t>
      </w:r>
      <w:r w:rsidR="00797176" w:rsidRPr="00650BC0">
        <w:rPr>
          <w:rFonts w:hint="cs"/>
          <w:rtl/>
        </w:rPr>
        <w:t xml:space="preserve">. </w:t>
      </w:r>
      <w:r w:rsidR="00284FE6" w:rsidRPr="00650BC0">
        <w:rPr>
          <w:rFonts w:hint="cs"/>
          <w:rtl/>
        </w:rPr>
        <w:t xml:space="preserve"> المجتمعات النشطة والدعم الفردي المناسب وعدم التمييز</w:t>
      </w:r>
      <w:bookmarkEnd w:id="52"/>
      <w:bookmarkEnd w:id="53"/>
      <w:bookmarkEnd w:id="54"/>
    </w:p>
    <w:p w14:paraId="13E50184" w14:textId="77777777" w:rsidR="00462560" w:rsidRPr="00650BC0" w:rsidRDefault="00462560" w:rsidP="003855CC">
      <w:pPr>
        <w:spacing w:line="276" w:lineRule="auto"/>
        <w:jc w:val="both"/>
        <w:rPr>
          <w:rFonts w:ascii="Sakkal Majalla" w:hAnsi="Sakkal Majalla" w:cs="Sakkal Majalla"/>
        </w:rPr>
      </w:pPr>
    </w:p>
    <w:p w14:paraId="5377E9BD" w14:textId="03E7D918" w:rsidR="00284FE6" w:rsidRDefault="00284FE6" w:rsidP="003855CC">
      <w:p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rtl/>
        </w:rPr>
        <w:t>تلعب المجتمعات النشطة دورًا أساسيًا في تحقيق التنمية المجتمعية الدامجة، حيث تعتمد على المشاركة الفاعلة لجميع الأفراد في عملية صنع القرار وتحقيق الأهداف المشتركة. ولضمان تحقيق هذا الهدف، يصبح تقديم الدعم الفردي الملائم أمرًا حتميًا لا غنى عنه، لما يعكسه من احترام 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الأفراد وتقدير</w:t>
      </w:r>
      <w:r w:rsidR="00941BEB" w:rsidRPr="00650BC0">
        <w:rPr>
          <w:rFonts w:ascii="Sakkal Majalla" w:eastAsia="Sakkal Majalla" w:hAnsi="Sakkal Majalla" w:cs="Sakkal Majalla" w:hint="cs"/>
          <w:rtl/>
        </w:rPr>
        <w:t>اً</w:t>
      </w:r>
      <w:r w:rsidRPr="00650BC0">
        <w:rPr>
          <w:rFonts w:ascii="Sakkal Majalla" w:eastAsia="Sakkal Majalla" w:hAnsi="Sakkal Majalla" w:cs="Sakkal Majalla" w:hint="cs"/>
          <w:rtl/>
        </w:rPr>
        <w:t xml:space="preserve"> لتنوعهم</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وعندما يتم تقديم هذا الدعم بصورة عادلة ومتساوية تُتاح لكل فرد فرصة للنمو والمساهمة الفاعلة في بناء المجتمع</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إضافة إلى ذلك، يُعد نبذ التمييز بجميع أشكاله ركيزة محورية لتعزيز قيم الانتماء والشمولية، بما يضمن تمتع الجميع بفرص متساوية دون النظر إلى خلفياتهم أو قدراتهم</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77743E" w:rsidRPr="00650BC0">
        <w:rPr>
          <w:rFonts w:ascii="Sakkal Majalla" w:eastAsia="Sakkal Majalla" w:hAnsi="Sakkal Majalla" w:cs="Sakkal Majalla" w:hint="cs"/>
          <w:rtl/>
        </w:rPr>
        <w:t>و</w:t>
      </w:r>
      <w:r w:rsidRPr="00650BC0">
        <w:rPr>
          <w:rFonts w:ascii="Sakkal Majalla" w:eastAsia="Sakkal Majalla" w:hAnsi="Sakkal Majalla" w:cs="Sakkal Majalla" w:hint="cs"/>
          <w:rtl/>
        </w:rPr>
        <w:t>من خلال المزج بين المجتمعات النشطة، والدعم الفردي، والمساواة، يمكن تحقيق تنمية مجتمعية دامجة ومستدامة تلبي تطلعات جميع أفراد المجتمع.</w:t>
      </w:r>
    </w:p>
    <w:p w14:paraId="1B325E03" w14:textId="77777777" w:rsidR="002B4465" w:rsidRPr="00650BC0" w:rsidRDefault="002B4465" w:rsidP="003855CC">
      <w:pPr>
        <w:bidi/>
        <w:spacing w:line="276" w:lineRule="auto"/>
        <w:jc w:val="both"/>
        <w:rPr>
          <w:rFonts w:ascii="Sakkal Majalla" w:eastAsia="Sakkal Majalla" w:hAnsi="Sakkal Majalla" w:cs="Sakkal Majalla"/>
          <w:rtl/>
        </w:rPr>
      </w:pPr>
    </w:p>
    <w:p w14:paraId="3A4EC7C2" w14:textId="77777777" w:rsidR="00284FE6" w:rsidRPr="00650BC0" w:rsidRDefault="00284FE6" w:rsidP="003855CC">
      <w:pPr>
        <w:bidi/>
        <w:spacing w:line="276" w:lineRule="auto"/>
        <w:jc w:val="both"/>
        <w:rPr>
          <w:rFonts w:ascii="Sakkal Majalla" w:eastAsia="Sakkal Majalla" w:hAnsi="Sakkal Majalla" w:cs="Sakkal Majalla"/>
          <w:sz w:val="22"/>
          <w:szCs w:val="22"/>
          <w:rtl/>
        </w:rPr>
      </w:pPr>
    </w:p>
    <w:tbl>
      <w:tblPr>
        <w:tblStyle w:val="TableGrid"/>
        <w:bidiVisual/>
        <w:tblW w:w="10327" w:type="dxa"/>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FCB" w:themeFill="accent6"/>
        <w:tblLook w:val="04A0" w:firstRow="1" w:lastRow="0" w:firstColumn="1" w:lastColumn="0" w:noHBand="0" w:noVBand="1"/>
      </w:tblPr>
      <w:tblGrid>
        <w:gridCol w:w="4948"/>
        <w:gridCol w:w="284"/>
        <w:gridCol w:w="5095"/>
      </w:tblGrid>
      <w:tr w:rsidR="006C62D0" w:rsidRPr="00650BC0" w14:paraId="034D5A1A" w14:textId="77777777" w:rsidTr="00423CEA">
        <w:trPr>
          <w:trHeight w:val="600"/>
        </w:trPr>
        <w:tc>
          <w:tcPr>
            <w:tcW w:w="4948" w:type="dxa"/>
            <w:shd w:val="clear" w:color="auto" w:fill="F3EFCB" w:themeFill="accent6"/>
            <w:vAlign w:val="center"/>
          </w:tcPr>
          <w:p w14:paraId="7B523DFB" w14:textId="77777777" w:rsidR="00284FE6" w:rsidRPr="00650BC0" w:rsidRDefault="00284FE6" w:rsidP="00B04796">
            <w:pPr>
              <w:bidi/>
              <w:spacing w:line="276" w:lineRule="auto"/>
              <w:jc w:val="center"/>
              <w:rPr>
                <w:rFonts w:ascii="Sakkal Majalla" w:eastAsia="Sakkal Majalla" w:hAnsi="Sakkal Majalla" w:cs="Sakkal Majalla"/>
                <w:bCs/>
                <w:rtl/>
              </w:rPr>
            </w:pPr>
            <w:bookmarkStart w:id="55" w:name="_Hlk188950613"/>
            <w:r w:rsidRPr="00650BC0">
              <w:rPr>
                <w:rFonts w:ascii="Sakkal Majalla" w:eastAsia="Sakkal Majalla" w:hAnsi="Sakkal Majalla" w:cs="Sakkal Majalla" w:hint="cs"/>
                <w:bCs/>
                <w:rtl/>
              </w:rPr>
              <w:lastRenderedPageBreak/>
              <w:t>التحديات والفجوات الرئيسية</w:t>
            </w:r>
          </w:p>
        </w:tc>
        <w:tc>
          <w:tcPr>
            <w:tcW w:w="284" w:type="dxa"/>
            <w:shd w:val="clear" w:color="auto" w:fill="F3EFCB" w:themeFill="accent6"/>
            <w:vAlign w:val="center"/>
          </w:tcPr>
          <w:p w14:paraId="1D20C497" w14:textId="77777777" w:rsidR="00284FE6" w:rsidRPr="00650BC0" w:rsidRDefault="00284FE6" w:rsidP="00B04796">
            <w:pPr>
              <w:bidi/>
              <w:spacing w:line="276" w:lineRule="auto"/>
              <w:jc w:val="center"/>
              <w:rPr>
                <w:rFonts w:ascii="Sakkal Majalla" w:eastAsia="Sakkal Majalla" w:hAnsi="Sakkal Majalla" w:cs="Sakkal Majalla"/>
                <w:bCs/>
                <w:rtl/>
              </w:rPr>
            </w:pPr>
          </w:p>
        </w:tc>
        <w:tc>
          <w:tcPr>
            <w:tcW w:w="5095" w:type="dxa"/>
            <w:shd w:val="clear" w:color="auto" w:fill="F3EFCB" w:themeFill="accent6"/>
            <w:vAlign w:val="center"/>
          </w:tcPr>
          <w:p w14:paraId="0D2298D2" w14:textId="77777777" w:rsidR="00284FE6" w:rsidRPr="00650BC0" w:rsidRDefault="00284FE6" w:rsidP="00B04796">
            <w:pPr>
              <w:bidi/>
              <w:spacing w:line="276" w:lineRule="auto"/>
              <w:jc w:val="center"/>
              <w:rPr>
                <w:rFonts w:ascii="Sakkal Majalla" w:eastAsia="Sakkal Majalla" w:hAnsi="Sakkal Majalla" w:cs="Sakkal Majalla"/>
                <w:bCs/>
                <w:rtl/>
              </w:rPr>
            </w:pPr>
            <w:r w:rsidRPr="00650BC0">
              <w:rPr>
                <w:rFonts w:ascii="Sakkal Majalla" w:eastAsia="Sakkal Majalla" w:hAnsi="Sakkal Majalla" w:cs="Sakkal Majalla" w:hint="cs"/>
                <w:bCs/>
                <w:rtl/>
              </w:rPr>
              <w:t>مجالات التدخل</w:t>
            </w:r>
          </w:p>
        </w:tc>
      </w:tr>
      <w:bookmarkEnd w:id="55"/>
      <w:tr w:rsidR="006C62D0" w:rsidRPr="00650BC0" w14:paraId="3A9FADFF" w14:textId="77777777" w:rsidTr="00423CEA">
        <w:tc>
          <w:tcPr>
            <w:tcW w:w="4948" w:type="dxa"/>
            <w:shd w:val="clear" w:color="auto" w:fill="F3EFCB" w:themeFill="accent6"/>
          </w:tcPr>
          <w:p w14:paraId="4986588F" w14:textId="009A14EA" w:rsidR="00284FE6" w:rsidRPr="00650BC0" w:rsidRDefault="00284FE6" w:rsidP="003855CC">
            <w:pPr>
              <w:pStyle w:val="ListParagraph"/>
              <w:numPr>
                <w:ilvl w:val="0"/>
                <w:numId w:val="7"/>
              </w:numPr>
              <w:bidi/>
              <w:spacing w:line="276" w:lineRule="auto"/>
              <w:ind w:left="256" w:hanging="284"/>
              <w:jc w:val="both"/>
              <w:rPr>
                <w:rFonts w:ascii="Sakkal Majalla" w:eastAsia="Sakkal Majalla" w:hAnsi="Sakkal Majalla" w:cs="Sakkal Majalla"/>
              </w:rPr>
            </w:pPr>
            <w:r w:rsidRPr="00650BC0">
              <w:rPr>
                <w:rFonts w:ascii="Sakkal Majalla" w:eastAsia="Sakkal Majalla" w:hAnsi="Sakkal Majalla" w:cs="Sakkal Majalla" w:hint="cs"/>
                <w:bCs/>
                <w:rtl/>
              </w:rPr>
              <w:t>البيانات الإحصائية: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تعتبر البيانات الإحصائية الدقيقة حول أعداد الأشخاص ذوي الإعاقة عاملاً حاسماً في تحديد ال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ورسم السياسات، وتحديد الفجوات، وأولوية التدخلات</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وتلعب البيانات الإحصائية دوراً محورياً في توجيه التمويل وتحديد الأولويات، مما يضمن تحقيق استجابات فعّالة ومستدامة</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إضافة إلى ذلك، فإن وجود قاعدة بيانات نوعية تسلط الضوء على قضايا الأشخاص ذوي الإعاقة يسهم في تحفيز الجهات المعنية على تصميم برامج وسياسات تلبي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بشكل مباشر وتعزز من إدماجهم في المجتمع.</w:t>
            </w:r>
          </w:p>
          <w:p w14:paraId="420039DF" w14:textId="77777777" w:rsidR="00284FE6" w:rsidRPr="00650BC0" w:rsidRDefault="00284FE6" w:rsidP="003855CC">
            <w:pPr>
              <w:pStyle w:val="ListParagraph"/>
              <w:bidi/>
              <w:spacing w:line="276" w:lineRule="auto"/>
              <w:ind w:left="256"/>
              <w:jc w:val="both"/>
              <w:rPr>
                <w:rFonts w:ascii="Sakkal Majalla" w:eastAsia="Sakkal Majalla" w:hAnsi="Sakkal Majalla" w:cs="Sakkal Majalla"/>
              </w:rPr>
            </w:pPr>
          </w:p>
          <w:p w14:paraId="1DB8FB47" w14:textId="35434E60" w:rsidR="00284FE6" w:rsidRPr="00650BC0" w:rsidRDefault="00284FE6" w:rsidP="003855CC">
            <w:pPr>
              <w:pStyle w:val="ListParagraph"/>
              <w:numPr>
                <w:ilvl w:val="0"/>
                <w:numId w:val="7"/>
              </w:numPr>
              <w:bidi/>
              <w:spacing w:line="276" w:lineRule="auto"/>
              <w:ind w:left="256" w:hanging="284"/>
              <w:jc w:val="both"/>
              <w:rPr>
                <w:rFonts w:ascii="Sakkal Majalla" w:eastAsia="Sakkal Majalla" w:hAnsi="Sakkal Majalla" w:cs="Sakkal Majalla"/>
              </w:rPr>
            </w:pPr>
            <w:r w:rsidRPr="00650BC0">
              <w:rPr>
                <w:rFonts w:ascii="Sakkal Majalla" w:eastAsia="Sakkal Majalla" w:hAnsi="Sakkal Majalla" w:cs="Sakkal Majalla" w:hint="cs"/>
                <w:bCs/>
                <w:rtl/>
              </w:rPr>
              <w:t xml:space="preserve">نقص التنسيق بين الجهات المعنية: </w:t>
            </w:r>
            <w:r w:rsidRPr="00650BC0">
              <w:rPr>
                <w:rFonts w:ascii="Sakkal Majalla" w:eastAsia="Sakkal Majalla" w:hAnsi="Sakkal Majalla" w:cs="Sakkal Majalla" w:hint="cs"/>
                <w:rtl/>
              </w:rPr>
              <w:t>أظهرت العديد من المشاورات فجوات كبيرة في التنسيق بين الجهات الحكومية مثل وزارة التربية والتعليم، ووزارة التنمية الاجتماعية، والقطاع الخاص، والمنظمات المجتمعية</w:t>
            </w:r>
            <w:r w:rsidR="007413C1">
              <w:rPr>
                <w:rFonts w:ascii="Sakkal Majalla" w:eastAsia="Sakkal Majalla" w:hAnsi="Sakkal Majalla" w:cs="Sakkal Majalla" w:hint="cs"/>
                <w:rtl/>
              </w:rPr>
              <w:t>، و</w:t>
            </w:r>
            <w:r w:rsidRPr="00650BC0">
              <w:rPr>
                <w:rFonts w:ascii="Sakkal Majalla" w:eastAsia="Sakkal Majalla" w:hAnsi="Sakkal Majalla" w:cs="Sakkal Majalla" w:hint="cs"/>
                <w:rtl/>
              </w:rPr>
              <w:t>هذه الفجوات تؤدي إلى تكرار الجهود وإهدار الموارد، مما يعرقل توفير الدعم الفعّال والموجه للأشخاص ذوي الإعاقة</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7413C1">
              <w:rPr>
                <w:rFonts w:ascii="Sakkal Majalla" w:eastAsia="Sakkal Majalla" w:hAnsi="Sakkal Majalla" w:cs="Sakkal Majalla" w:hint="cs"/>
                <w:rtl/>
              </w:rPr>
              <w:t>و</w:t>
            </w:r>
            <w:r w:rsidRPr="00650BC0">
              <w:rPr>
                <w:rFonts w:ascii="Sakkal Majalla" w:eastAsia="Sakkal Majalla" w:hAnsi="Sakkal Majalla" w:cs="Sakkal Majalla" w:hint="cs"/>
                <w:rtl/>
              </w:rPr>
              <w:t>على سبيل المثال، في وزارة التربية والتعليم، تم الإشارة إلى ضعف التنسيق بين الوزارات والمنظمات الخاصة ومنظمات المجتمع المدني (</w:t>
            </w:r>
            <w:r w:rsidRPr="00650BC0">
              <w:rPr>
                <w:rFonts w:ascii="Sakkal Majalla" w:eastAsia="Sakkal Majalla" w:hAnsi="Sakkal Majalla" w:cs="Sakkal Majalla" w:hint="cs"/>
              </w:rPr>
              <w:t>CSOs</w:t>
            </w:r>
            <w:r w:rsidRPr="00650BC0">
              <w:rPr>
                <w:rFonts w:ascii="Sakkal Majalla" w:eastAsia="Sakkal Majalla" w:hAnsi="Sakkal Majalla" w:cs="Sakkal Majalla" w:hint="cs"/>
                <w:rtl/>
              </w:rPr>
              <w:t xml:space="preserve">)، مما يعيق تقديم خدمات تعليمية </w:t>
            </w:r>
            <w:r w:rsidR="006C0DC9" w:rsidRPr="00650BC0">
              <w:rPr>
                <w:rFonts w:ascii="Sakkal Majalla" w:eastAsia="Sakkal Majalla" w:hAnsi="Sakkal Majalla" w:cs="Sakkal Majalla" w:hint="cs"/>
                <w:rtl/>
              </w:rPr>
              <w:t>دامجة</w:t>
            </w:r>
            <w:r w:rsidRPr="00650BC0">
              <w:rPr>
                <w:rFonts w:ascii="Sakkal Majalla" w:eastAsia="Sakkal Majalla" w:hAnsi="Sakkal Majalla" w:cs="Sakkal Majalla" w:hint="cs"/>
                <w:rtl/>
              </w:rPr>
              <w:t xml:space="preserve"> ومتكاملة للأشخاص ذوي الإعاقة</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أشارت مشاورات المركز الوطني للأمن وإدارة الأزمات </w:t>
            </w:r>
            <w:r w:rsidRPr="00650BC0">
              <w:rPr>
                <w:rFonts w:ascii="Sakkal Majalla" w:eastAsia="Sakkal Majalla" w:hAnsi="Sakkal Majalla" w:cs="Sakkal Majalla" w:hint="cs"/>
              </w:rPr>
              <w:t>NCSCM</w:t>
            </w:r>
            <w:r w:rsidRPr="00650BC0">
              <w:rPr>
                <w:rFonts w:ascii="Sakkal Majalla" w:eastAsia="Sakkal Majalla" w:hAnsi="Sakkal Majalla" w:cs="Sakkal Majalla" w:hint="cs"/>
                <w:rtl/>
              </w:rPr>
              <w:t xml:space="preserve"> إلى ضعف التنسيق بين القطاع الحكومي والمنظمات غير الحكومية أثناء الاستجابة للأزمات، مما يؤدي إلى غياب خطط متكاملة لدعم الأشخاص ذوي الإعاقة في مثل هذه الظروف</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وتوجد أيضاً فجوة في الأطر القانونية وتكامل السياسات التي تضمن الإدماج الشامل في مختلف القطاعات. فرغم وجود قوانين عامة متعلقة بالإعاقة، فإن تنفيذها غالباً ما يفتقر إلى الرقابة اولا والتنسيق بين القطاعات لضمان الوصول الشامل للخدمات.</w:t>
            </w:r>
          </w:p>
          <w:p w14:paraId="5C8C8F69" w14:textId="31D0DA42" w:rsidR="00284FE6" w:rsidRPr="00650BC0" w:rsidRDefault="00284FE6" w:rsidP="003855CC">
            <w:pPr>
              <w:pStyle w:val="ListParagraph"/>
              <w:numPr>
                <w:ilvl w:val="0"/>
                <w:numId w:val="7"/>
              </w:numPr>
              <w:bidi/>
              <w:spacing w:line="276" w:lineRule="auto"/>
              <w:ind w:left="256" w:hanging="284"/>
              <w:jc w:val="both"/>
              <w:rPr>
                <w:rFonts w:ascii="Sakkal Majalla" w:eastAsia="Sakkal Majalla" w:hAnsi="Sakkal Majalla" w:cs="Sakkal Majalla"/>
                <w:b/>
              </w:rPr>
            </w:pPr>
            <w:r w:rsidRPr="00650BC0">
              <w:rPr>
                <w:rFonts w:ascii="Sakkal Majalla" w:eastAsia="Sakkal Majalla" w:hAnsi="Sakkal Majalla" w:cs="Sakkal Majalla" w:hint="cs"/>
                <w:bCs/>
                <w:rtl/>
              </w:rPr>
              <w:t>ال</w:t>
            </w:r>
            <w:r w:rsidR="00682F62" w:rsidRPr="00650BC0">
              <w:rPr>
                <w:rFonts w:ascii="Sakkal Majalla" w:eastAsia="Sakkal Majalla" w:hAnsi="Sakkal Majalla" w:cs="Sakkal Majalla" w:hint="cs"/>
                <w:bCs/>
                <w:rtl/>
              </w:rPr>
              <w:t>تحدي</w:t>
            </w:r>
            <w:r w:rsidR="006431FE" w:rsidRPr="00650BC0">
              <w:rPr>
                <w:rFonts w:ascii="Sakkal Majalla" w:eastAsia="Sakkal Majalla" w:hAnsi="Sakkal Majalla" w:cs="Sakkal Majalla" w:hint="cs"/>
                <w:bCs/>
                <w:rtl/>
              </w:rPr>
              <w:t>ات</w:t>
            </w:r>
            <w:r w:rsidRPr="00650BC0">
              <w:rPr>
                <w:rFonts w:ascii="Sakkal Majalla" w:eastAsia="Sakkal Majalla" w:hAnsi="Sakkal Majalla" w:cs="Sakkal Majalla" w:hint="cs"/>
                <w:bCs/>
                <w:rtl/>
              </w:rPr>
              <w:t xml:space="preserve"> الثقافية</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تُعدّ المواقف السلبية تجاه الأشخاص ذوي الإعاقة من أبرز التحديات الجوهرية التي تؤثر بشكل كبير على إدماجهم في المجتمع</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وتتمثل هذه التحديات في الوصمة الاجتماعية التي تلتصق بالأشخاص ذوي الإعاقة في العديد من المجتمعات، مما يؤدي إلى استبعادهم من الأنشطة المجتمعية، بما في ذلك التعليم، العمل، والخدمات العامة</w:t>
            </w:r>
            <w:r w:rsidR="007413C1">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 </w:t>
            </w:r>
            <w:r w:rsidR="007413C1">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أشارت المشاورات مع القطاع الخاص والمنظمات المجتمعية إلى التصورات السلبية السائدة داخل المجتمع تجاه الأشخاص ذوي الإعاقة، وبرز هذا التحدي بشكل خاص في المناطق الريفية، حيث يُلاحظ ضعف الوعي بالقدرات والإسهامات التي يمكن أن يقدمها هؤلاء الأفراد للمجتمع. كما يتفاقم هذا التحدي في </w:t>
            </w:r>
            <w:r w:rsidRPr="00650BC0">
              <w:rPr>
                <w:rFonts w:ascii="Sakkal Majalla" w:eastAsia="Sakkal Majalla" w:hAnsi="Sakkal Majalla" w:cs="Sakkal Majalla" w:hint="cs"/>
                <w:rtl/>
              </w:rPr>
              <w:lastRenderedPageBreak/>
              <w:t xml:space="preserve">أوقات الأزمات، إذ غالباً ما يتم إقصاء الأشخاص ذوي الإعاقة من خطط الإغاثة أو حتى من الأنشطة التعليمية، مما يعمق الفجوة بينهم وبين مجتمعاتهم، ويحدّ من إمكانية تقديم الدعم الملائم الذي يلبي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الفردية.</w:t>
            </w:r>
          </w:p>
          <w:p w14:paraId="176686F7" w14:textId="77777777" w:rsidR="00284FE6" w:rsidRPr="00650BC0" w:rsidRDefault="00284FE6" w:rsidP="003855CC">
            <w:pPr>
              <w:bidi/>
              <w:spacing w:line="276" w:lineRule="auto"/>
              <w:jc w:val="both"/>
              <w:rPr>
                <w:rFonts w:ascii="Sakkal Majalla" w:eastAsia="Sakkal Majalla" w:hAnsi="Sakkal Majalla" w:cs="Sakkal Majalla"/>
                <w:b/>
              </w:rPr>
            </w:pPr>
          </w:p>
          <w:p w14:paraId="535460B6" w14:textId="3964DCD2" w:rsidR="00284FE6" w:rsidRPr="00650BC0" w:rsidRDefault="00284FE6" w:rsidP="003855CC">
            <w:pPr>
              <w:pStyle w:val="ListParagraph"/>
              <w:numPr>
                <w:ilvl w:val="0"/>
                <w:numId w:val="7"/>
              </w:numPr>
              <w:bidi/>
              <w:spacing w:line="276" w:lineRule="auto"/>
              <w:ind w:left="256" w:hanging="284"/>
              <w:jc w:val="both"/>
              <w:rPr>
                <w:rFonts w:ascii="Sakkal Majalla" w:eastAsia="Sakkal Majalla" w:hAnsi="Sakkal Majalla" w:cs="Sakkal Majalla"/>
                <w:b/>
              </w:rPr>
            </w:pPr>
            <w:r w:rsidRPr="00650BC0">
              <w:rPr>
                <w:rFonts w:ascii="Sakkal Majalla" w:eastAsia="Sakkal Majalla" w:hAnsi="Sakkal Majalla" w:cs="Sakkal Majalla" w:hint="cs"/>
                <w:bCs/>
                <w:rtl/>
              </w:rPr>
              <w:t xml:space="preserve"> عدم كفاية</w:t>
            </w:r>
            <w:r w:rsidR="006E2139" w:rsidRPr="00650BC0">
              <w:rPr>
                <w:rFonts w:ascii="Sakkal Majalla" w:eastAsia="Sakkal Majalla" w:hAnsi="Sakkal Majalla" w:cs="Sakkal Majalla" w:hint="cs"/>
                <w:bCs/>
                <w:rtl/>
              </w:rPr>
              <w:t xml:space="preserve"> وتنسيق</w:t>
            </w:r>
            <w:r w:rsidRPr="00650BC0">
              <w:rPr>
                <w:rFonts w:ascii="Sakkal Majalla" w:eastAsia="Sakkal Majalla" w:hAnsi="Sakkal Majalla" w:cs="Sakkal Majalla" w:hint="cs"/>
                <w:bCs/>
                <w:rtl/>
              </w:rPr>
              <w:t xml:space="preserve"> الموارد المالية وضعف الاستدامة: </w:t>
            </w:r>
            <w:r w:rsidRPr="00650BC0">
              <w:rPr>
                <w:rFonts w:ascii="Sakkal Majalla" w:eastAsia="Sakkal Majalla" w:hAnsi="Sakkal Majalla" w:cs="Sakkal Majalla" w:hint="cs"/>
                <w:rtl/>
              </w:rPr>
              <w:t xml:space="preserve">يشكل التمويل المحدود أحد أبرز التحديات التي تم </w:t>
            </w:r>
            <w:r w:rsidR="001B55AB" w:rsidRPr="00650BC0">
              <w:rPr>
                <w:rFonts w:ascii="Sakkal Majalla" w:eastAsia="Sakkal Majalla" w:hAnsi="Sakkal Majalla" w:cs="Sakkal Majalla" w:hint="cs"/>
                <w:rtl/>
              </w:rPr>
              <w:t>الإشارة اليها</w:t>
            </w:r>
            <w:r w:rsidRPr="00650BC0">
              <w:rPr>
                <w:rFonts w:ascii="Sakkal Majalla" w:eastAsia="Sakkal Majalla" w:hAnsi="Sakkal Majalla" w:cs="Sakkal Majalla" w:hint="cs"/>
                <w:rtl/>
              </w:rPr>
              <w:t xml:space="preserve"> خلال جلسات المشاورات المختلفة، سواء في القطاع العام أو الخاص</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فالنقص في التمويل يعيق إطلاق برامج </w:t>
            </w:r>
            <w:r w:rsidR="007F0B36"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توفر دعماً مستداماً للأشخاص ذوي الإعاقة في مجالات التعليم، الرعاية الاجتماعية، وحتى خدمات الاستجابة للطوارئ</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ففي وزارة التربية والتعليم تم الإشارة إلى أن البرامج التعليمية الداعمة للأشخاص ذوي الإعاقة تعاني من نقص التمويل اللازم لتوفير الموارد التعليمية المتخصصة، أو تدريب المعلمين</w:t>
            </w:r>
            <w:r w:rsidR="006A4834">
              <w:rPr>
                <w:rFonts w:ascii="Sakkal Majalla" w:eastAsia="Sakkal Majalla" w:hAnsi="Sakkal Majalla" w:cs="Sakkal Majalla" w:hint="cs"/>
                <w:rtl/>
              </w:rPr>
              <w:t>/ات</w:t>
            </w:r>
            <w:r w:rsidRPr="00650BC0">
              <w:rPr>
                <w:rFonts w:ascii="Sakkal Majalla" w:eastAsia="Sakkal Majalla" w:hAnsi="Sakkal Majalla" w:cs="Sakkal Majalla" w:hint="cs"/>
                <w:rtl/>
              </w:rPr>
              <w:t xml:space="preserve"> بشكل مناسب، أو تحسين إمكانية الوصول والتهيئة البيئية</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أما في المنظمات المجتمعية</w:t>
            </w:r>
            <w:r w:rsidR="007413C1">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فقد تم التأكيد على ضرورة زيادة التمويل والتدريب المتخصص لضمان تقديم خدمات فردية </w:t>
            </w:r>
            <w:r w:rsidR="00626C3E"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للطلاب ذوي الإعاقة، مع التركيز على استدامة هذه البرامج لضمان استمراريتها وفاعليتها.</w:t>
            </w:r>
          </w:p>
          <w:p w14:paraId="670EFBAF" w14:textId="77777777" w:rsidR="00284FE6" w:rsidRPr="00650BC0" w:rsidRDefault="00284FE6" w:rsidP="003855CC">
            <w:pPr>
              <w:pStyle w:val="ListParagraph"/>
              <w:bidi/>
              <w:spacing w:line="276" w:lineRule="auto"/>
              <w:ind w:left="256"/>
              <w:jc w:val="both"/>
              <w:rPr>
                <w:rFonts w:ascii="Sakkal Majalla" w:eastAsia="Sakkal Majalla" w:hAnsi="Sakkal Majalla" w:cs="Sakkal Majalla"/>
                <w:b/>
              </w:rPr>
            </w:pPr>
          </w:p>
          <w:p w14:paraId="44DA530C" w14:textId="7A27D885" w:rsidR="00284FE6" w:rsidRPr="00650BC0" w:rsidRDefault="00284FE6" w:rsidP="003855CC">
            <w:pPr>
              <w:pStyle w:val="ListParagraph"/>
              <w:numPr>
                <w:ilvl w:val="0"/>
                <w:numId w:val="7"/>
              </w:numPr>
              <w:bidi/>
              <w:spacing w:line="276" w:lineRule="auto"/>
              <w:ind w:left="256" w:hanging="284"/>
              <w:jc w:val="both"/>
              <w:rPr>
                <w:rFonts w:ascii="Sakkal Majalla" w:eastAsia="Sakkal Majalla" w:hAnsi="Sakkal Majalla" w:cs="Sakkal Majalla"/>
                <w:b/>
              </w:rPr>
            </w:pPr>
            <w:r w:rsidRPr="00650BC0">
              <w:rPr>
                <w:rFonts w:ascii="Sakkal Majalla" w:eastAsia="Sakkal Majalla" w:hAnsi="Sakkal Majalla" w:cs="Sakkal Majalla" w:hint="cs"/>
                <w:bCs/>
                <w:rtl/>
              </w:rPr>
              <w:t>ضعف دور أسر الأشخاص ذوي الإعاقة في تمكين أبنائهم:</w:t>
            </w:r>
            <w:r w:rsidRPr="00650BC0">
              <w:rPr>
                <w:rFonts w:ascii="Sakkal Majalla" w:eastAsia="Sakkal Majalla" w:hAnsi="Sakkal Majalla" w:cs="Sakkal Majalla" w:hint="cs"/>
                <w:b/>
                <w:rtl/>
              </w:rPr>
              <w:t xml:space="preserve"> لتعزيز استقلاليتهم أ</w:t>
            </w:r>
            <w:r w:rsidR="00D535EB" w:rsidRPr="00650BC0">
              <w:rPr>
                <w:rFonts w:ascii="Sakkal Majalla" w:eastAsia="Sakkal Majalla" w:hAnsi="Sakkal Majalla" w:cs="Sakkal Majalla" w:hint="cs"/>
                <w:b/>
                <w:rtl/>
              </w:rPr>
              <w:t>ظهرت</w:t>
            </w:r>
            <w:r w:rsidRPr="00650BC0">
              <w:rPr>
                <w:rFonts w:ascii="Sakkal Majalla" w:eastAsia="Sakkal Majalla" w:hAnsi="Sakkal Majalla" w:cs="Sakkal Majalla" w:hint="cs"/>
                <w:b/>
                <w:rtl/>
              </w:rPr>
              <w:t xml:space="preserve"> المشاورات أن العديد من الأسر تفتقر إلى المعرفة والمهارات اللازمة لدعم أفرادها من ذوي الإعاقة وتمكينهم من تحقيق الاستقلالية والمشاركة الفاعلة في المجتمع ما يؤدي إلى عزلة اجتماعية وصعوبات اقتصادية</w:t>
            </w:r>
            <w:r w:rsidR="007413C1">
              <w:rPr>
                <w:rFonts w:ascii="Sakkal Majalla" w:eastAsia="Sakkal Majalla" w:hAnsi="Sakkal Majalla" w:cs="Sakkal Majalla" w:hint="cs"/>
                <w:b/>
                <w:rtl/>
              </w:rPr>
              <w:t>، و</w:t>
            </w:r>
            <w:r w:rsidRPr="00650BC0">
              <w:rPr>
                <w:rFonts w:ascii="Sakkal Majalla" w:eastAsia="Sakkal Majalla" w:hAnsi="Sakkal Majalla" w:cs="Sakkal Majalla" w:hint="cs"/>
                <w:b/>
                <w:rtl/>
              </w:rPr>
              <w:t xml:space="preserve"> </w:t>
            </w:r>
            <w:r w:rsidR="00770630" w:rsidRPr="00650BC0">
              <w:rPr>
                <w:rFonts w:ascii="Sakkal Majalla" w:eastAsia="Sakkal Majalla" w:hAnsi="Sakkal Majalla" w:cs="Sakkal Majalla" w:hint="cs"/>
                <w:b/>
                <w:rtl/>
              </w:rPr>
              <w:t>تواجه</w:t>
            </w:r>
            <w:r w:rsidRPr="00650BC0">
              <w:rPr>
                <w:rFonts w:ascii="Sakkal Majalla" w:eastAsia="Sakkal Majalla" w:hAnsi="Sakkal Majalla" w:cs="Sakkal Majalla" w:hint="cs"/>
                <w:b/>
                <w:rtl/>
              </w:rPr>
              <w:t xml:space="preserve"> هذه الأسر</w:t>
            </w:r>
            <w:r w:rsidR="007413C1">
              <w:rPr>
                <w:rFonts w:ascii="Sakkal Majalla" w:eastAsia="Sakkal Majalla" w:hAnsi="Sakkal Majalla" w:cs="Sakkal Majalla" w:hint="cs"/>
                <w:b/>
                <w:rtl/>
              </w:rPr>
              <w:t xml:space="preserve"> </w:t>
            </w:r>
            <w:r w:rsidR="00F0555C" w:rsidRPr="00650BC0">
              <w:rPr>
                <w:rFonts w:ascii="Sakkal Majalla" w:eastAsia="Sakkal Majalla" w:hAnsi="Sakkal Majalla" w:cs="Sakkal Majalla" w:hint="cs"/>
                <w:b/>
                <w:rtl/>
              </w:rPr>
              <w:t xml:space="preserve">تحديات </w:t>
            </w:r>
            <w:r w:rsidRPr="00650BC0">
              <w:rPr>
                <w:rFonts w:ascii="Sakkal Majalla" w:eastAsia="Sakkal Majalla" w:hAnsi="Sakkal Majalla" w:cs="Sakkal Majalla" w:hint="cs"/>
                <w:b/>
                <w:rtl/>
              </w:rPr>
              <w:t>في تعليم أبنائها المهارات الحياتية الأساسية التي تساعدهم على الاندماج الاجتماعي والاقتصادي</w:t>
            </w:r>
            <w:r w:rsidR="007413C1">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كما تواجه تحديات في تعزيز قدرات أبنائها في مجالات التعليم والعمل والتواصل</w:t>
            </w:r>
            <w:r w:rsidRPr="00650BC0">
              <w:rPr>
                <w:rFonts w:ascii="Sakkal Majalla" w:eastAsia="Sakkal Majalla" w:hAnsi="Sakkal Majalla" w:cs="Sakkal Majalla" w:hint="cs"/>
                <w:rtl/>
              </w:rPr>
              <w:t xml:space="preserve"> الاجتماعي</w:t>
            </w:r>
            <w:r w:rsidR="007413C1">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بالإضافة إلى ذلك، يظهر نقص في وعي هذه الأسر بأهمية شبكات الدعم الأسري والمجموعات المساندة التي يمكن أن تساهم في تبادل الخبرات وتقديم الدعم النفسي والاجتماعي.</w:t>
            </w:r>
          </w:p>
          <w:p w14:paraId="06B0D179" w14:textId="2DF2C857" w:rsidR="00284FE6" w:rsidRPr="00650BC0" w:rsidRDefault="00284FE6" w:rsidP="003855CC">
            <w:pPr>
              <w:pStyle w:val="ListParagraph"/>
              <w:numPr>
                <w:ilvl w:val="0"/>
                <w:numId w:val="7"/>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 xml:space="preserve"> ضعف الوصول إلى الفرص والخدمات التعليمية والاجتماعية والاقتصادية: </w:t>
            </w:r>
            <w:r w:rsidRPr="00650BC0">
              <w:rPr>
                <w:rFonts w:ascii="Sakkal Majalla" w:eastAsia="Sakkal Majalla" w:hAnsi="Sakkal Majalla" w:cs="Sakkal Majalla" w:hint="cs"/>
                <w:rtl/>
              </w:rPr>
              <w:t>يتضح من المشاورات أن العديد من الأشخاص ذوي الإعاقة وأسرهم يواجهون صعوبات كبيرة في الوصول إلى الفرص التعليمية والاجتماعية والاقتصادية</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36A2E">
              <w:rPr>
                <w:rFonts w:ascii="Sakkal Majalla" w:eastAsia="Sakkal Majalla" w:hAnsi="Sakkal Majalla" w:cs="Sakkal Majalla" w:hint="cs"/>
                <w:rtl/>
              </w:rPr>
              <w:t>و</w:t>
            </w:r>
            <w:r w:rsidRPr="00650BC0">
              <w:rPr>
                <w:rFonts w:ascii="Sakkal Majalla" w:eastAsia="Sakkal Majalla" w:hAnsi="Sakkal Majalla" w:cs="Sakkal Majalla" w:hint="cs"/>
                <w:rtl/>
              </w:rPr>
              <w:t>يعود ذلك إلى نقص الدعم والتمكين وضعف القدرة على استخدام الخدمات المتاحة</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36A2E">
              <w:rPr>
                <w:rFonts w:ascii="Sakkal Majalla" w:eastAsia="Sakkal Majalla" w:hAnsi="Sakkal Majalla" w:cs="Sakkal Majalla" w:hint="cs"/>
                <w:rtl/>
              </w:rPr>
              <w:t>و</w:t>
            </w:r>
            <w:r w:rsidRPr="00650BC0">
              <w:rPr>
                <w:rFonts w:ascii="Sakkal Majalla" w:eastAsia="Sakkal Majalla" w:hAnsi="Sakkal Majalla" w:cs="Sakkal Majalla" w:hint="cs"/>
                <w:rtl/>
              </w:rPr>
              <w:t>تتضمن هذه التحديات نقصًا في المهارات الحياتية والمعرفة بحقوق الأشخاص ذوي الإعاقة والخدمات التي يمكنهم الاستفادة منها</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36A2E">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على </w:t>
            </w:r>
            <w:r w:rsidRPr="00650BC0">
              <w:rPr>
                <w:rFonts w:ascii="Sakkal Majalla" w:eastAsia="Sakkal Majalla" w:hAnsi="Sakkal Majalla" w:cs="Sakkal Majalla" w:hint="cs"/>
                <w:rtl/>
              </w:rPr>
              <w:lastRenderedPageBreak/>
              <w:t>سبيل المثال، تعاني العديد من الأسر من قلة المعرفة ببرامج التدخل المبكر وأهمية التشخيص المبكر، مما يؤدي إلى تأخر في تقديم الدعم والخدمات المناسبة لأفرادها من ذوي الإعاقة</w:t>
            </w:r>
            <w:r w:rsidR="00236A2E">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 يتسبب هذا النقص في فقدان فرص حيوية للتطوير المبكر وتعزيز القدرات، مما يزيد من التحديات التي تواجهها الأسر وأبناؤها.</w:t>
            </w:r>
          </w:p>
          <w:p w14:paraId="4860C7D4" w14:textId="741203EC" w:rsidR="00284FE6" w:rsidRPr="00650BC0" w:rsidRDefault="00284FE6" w:rsidP="003855CC">
            <w:pPr>
              <w:pStyle w:val="ListParagraph"/>
              <w:numPr>
                <w:ilvl w:val="0"/>
                <w:numId w:val="7"/>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ضعف تمكين الأشخاص ذوي الإعاقة لتحقيق الاستقلالية: يعاني</w:t>
            </w:r>
            <w:r w:rsidRPr="00650BC0">
              <w:rPr>
                <w:rFonts w:ascii="Sakkal Majalla" w:eastAsia="Sakkal Majalla" w:hAnsi="Sakkal Majalla" w:cs="Sakkal Majalla" w:hint="cs"/>
                <w:rtl/>
              </w:rPr>
              <w:t xml:space="preserve"> العديد من الأشخاص ذوي الإعاقة من نقص المهارات الأساسية التي تمكنهم من المشاركة الفعّالة في مختلف جوانب الحياة، بما في ذلك التعليم، العمل، والأنشطة الاجتماعية</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236A2E">
              <w:rPr>
                <w:rFonts w:ascii="Sakkal Majalla" w:eastAsia="Sakkal Majalla" w:hAnsi="Sakkal Majalla" w:cs="Sakkal Majalla" w:hint="cs"/>
                <w:rtl/>
              </w:rPr>
              <w:t>و</w:t>
            </w:r>
            <w:r w:rsidRPr="00650BC0">
              <w:rPr>
                <w:rFonts w:ascii="Sakkal Majalla" w:eastAsia="Sakkal Majalla" w:hAnsi="Sakkal Majalla" w:cs="Sakkal Majalla" w:hint="cs"/>
                <w:rtl/>
              </w:rPr>
              <w:t>يُلاحظ أيضًا غياب الدعم اللازم لتطوير مهارات الحياة الأساسية، مثل التواصل، التنقل المستقل، الاستقلال المالي، وإدارة الوقت، مما يؤدي إلى صعوبة تحقيقهم للاستقلالية</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علاوة على ذلك</w:t>
            </w:r>
            <w:r w:rsidR="00236A2E">
              <w:rPr>
                <w:rFonts w:ascii="Sakkal Majalla" w:eastAsia="Sakkal Majalla" w:hAnsi="Sakkal Majalla" w:cs="Sakkal Majalla" w:hint="cs"/>
                <w:rtl/>
              </w:rPr>
              <w:t xml:space="preserve"> </w:t>
            </w:r>
            <w:r w:rsidRPr="00650BC0">
              <w:rPr>
                <w:rFonts w:ascii="Sakkal Majalla" w:eastAsia="Sakkal Majalla" w:hAnsi="Sakkal Majalla" w:cs="Sakkal Majalla" w:hint="cs"/>
                <w:rtl/>
              </w:rPr>
              <w:t>تساهم المفاهيم الثقافية الخاطئة والتصورات المجتمعية السلبية أحيانًا في تعزيز هذه التحديات سواء من قبل الأسر نفسها أو من المجتمع المحيط.</w:t>
            </w:r>
          </w:p>
          <w:p w14:paraId="43DEE4AF" w14:textId="77777777" w:rsidR="00284FE6" w:rsidRPr="00650BC0" w:rsidRDefault="00284FE6" w:rsidP="003855CC">
            <w:pPr>
              <w:pStyle w:val="ListParagraph"/>
              <w:tabs>
                <w:tab w:val="center" w:pos="2494"/>
              </w:tabs>
              <w:bidi/>
              <w:spacing w:line="276" w:lineRule="auto"/>
              <w:ind w:left="256"/>
              <w:jc w:val="both"/>
              <w:outlineLvl w:val="3"/>
              <w:rPr>
                <w:rFonts w:ascii="Sakkal Majalla" w:eastAsia="Sakkal Majalla" w:hAnsi="Sakkal Majalla" w:cs="Sakkal Majalla"/>
                <w:b/>
              </w:rPr>
            </w:pPr>
            <w:r w:rsidRPr="00650BC0">
              <w:rPr>
                <w:rFonts w:ascii="Sakkal Majalla" w:eastAsia="Sakkal Majalla" w:hAnsi="Sakkal Majalla" w:cs="Sakkal Majalla" w:hint="cs"/>
                <w:b/>
              </w:rPr>
              <w:t xml:space="preserve"> </w:t>
            </w:r>
            <w:r w:rsidRPr="00650BC0">
              <w:rPr>
                <w:rFonts w:ascii="Sakkal Majalla" w:eastAsia="Sakkal Majalla" w:hAnsi="Sakkal Majalla" w:cs="Sakkal Majalla" w:hint="cs"/>
                <w:b/>
              </w:rPr>
              <w:tab/>
            </w:r>
          </w:p>
          <w:p w14:paraId="58F7F127" w14:textId="37ABC8D3" w:rsidR="00284FE6" w:rsidRPr="00650BC0" w:rsidRDefault="00284FE6" w:rsidP="003855CC">
            <w:pPr>
              <w:pStyle w:val="ListParagraph"/>
              <w:numPr>
                <w:ilvl w:val="0"/>
                <w:numId w:val="7"/>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ضعف القدرة المؤسسية والتمكين لمنظمات الأشخاص ذوي الإعاقة (</w:t>
            </w:r>
            <w:r w:rsidRPr="00650BC0">
              <w:rPr>
                <w:rFonts w:ascii="Sakkal Majalla" w:eastAsia="Sakkal Majalla" w:hAnsi="Sakkal Majalla" w:cs="Sakkal Majalla" w:hint="cs"/>
                <w:bCs/>
              </w:rPr>
              <w:t>OPDs</w:t>
            </w:r>
            <w:r w:rsidRPr="00650BC0">
              <w:rPr>
                <w:rFonts w:ascii="Sakkal Majalla" w:eastAsia="Sakkal Majalla" w:hAnsi="Sakkal Majalla" w:cs="Sakkal Majalla" w:hint="cs"/>
                <w:bCs/>
                <w:rtl/>
              </w:rPr>
              <w:t xml:space="preserve">): </w:t>
            </w:r>
            <w:r w:rsidRPr="00650BC0">
              <w:rPr>
                <w:rFonts w:ascii="Sakkal Majalla" w:eastAsia="Sakkal Majalla" w:hAnsi="Sakkal Majalla" w:cs="Sakkal Majalla" w:hint="cs"/>
                <w:rtl/>
              </w:rPr>
              <w:t xml:space="preserve">أظهرت المشاورات وجود ضعف كبير في القدرات المؤسسية لمنظمات الأشخاص ذوي الإعاقة، مما يحد من قدرتها على تنفيذ برامج </w:t>
            </w:r>
            <w:r w:rsidR="00626C3E"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ومستدامة تخدم جميع فئات الإعاقة</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يعود هذا الضعف إلى مجموعة من العوامل، أبرزها نقص الموارد البشرية المؤهلة والتدريب المتخصص، بالإضافة إلى الهياكل الإدارية غير الفعّالة التي تعوق تطورها. وبحسب المشاورات تعاني هذه المنظمات من تحديات اقتصادية ملحوظة، إذ تعتمد في الغالب على مساهمات أعضاء الهيئة الإدارية بسبب غياب الدعم الحكومي المباشر وندرة المشاريع الممولة التي تتيح تغطية التكاليف التشغيلية</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أن صانعي القرار من وجهة نظر هذه المنظمات يفتقرون أحيانًا إلى فهم دور هذه المنظمات، ما يؤدي إلى إهمال استشارتها أو إشراكها في الأنشطة الحكومية أو السياسات العامة، رغم قدرتها على تمثيل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مختلف أنواع الإعاقة بشكل فعّال</w:t>
            </w:r>
            <w:r w:rsidR="00236A2E">
              <w:rPr>
                <w:rFonts w:ascii="Sakkal Majalla" w:eastAsia="Sakkal Majalla" w:hAnsi="Sakkal Majalla" w:cs="Sakkal Majalla" w:hint="cs"/>
                <w:rtl/>
              </w:rPr>
              <w:t>،</w:t>
            </w:r>
            <w:r w:rsidR="00136F39" w:rsidRPr="00650BC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علاوة على ذلك، تواجه هذه المنظمات صعوبات في كسب تأييد المجتمع لدورها، حيث إن النتائج الإيجابية لعملها لا تظهر إلا على المدى البعيد، مما يقلل من فهم المجتمع وصناع</w:t>
            </w:r>
            <w:r w:rsidR="006A4834">
              <w:rPr>
                <w:rFonts w:ascii="Sakkal Majalla" w:eastAsia="Sakkal Majalla" w:hAnsi="Sakkal Majalla" w:cs="Sakkal Majalla" w:hint="cs"/>
                <w:rtl/>
              </w:rPr>
              <w:t>/صانعات</w:t>
            </w:r>
            <w:r w:rsidRPr="00650BC0">
              <w:rPr>
                <w:rFonts w:ascii="Sakkal Majalla" w:eastAsia="Sakkal Majalla" w:hAnsi="Sakkal Majalla" w:cs="Sakkal Majalla" w:hint="cs"/>
                <w:rtl/>
              </w:rPr>
              <w:t xml:space="preserve"> القرار لأهميتها. يُضاف إلى ذلك التحديات الاجتماعية والنفسية والاقتصادية التي تعاني منها هذه الشريحة، والتي تُلقي بظلالها على قدرة المنظمات على تقديم خدماتها بكفاءة.</w:t>
            </w:r>
          </w:p>
          <w:p w14:paraId="3AEB4E5E" w14:textId="5444274F" w:rsidR="00284FE6" w:rsidRPr="00650BC0" w:rsidRDefault="00284FE6" w:rsidP="003855CC">
            <w:pPr>
              <w:pStyle w:val="ListParagraph"/>
              <w:numPr>
                <w:ilvl w:val="0"/>
                <w:numId w:val="7"/>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 xml:space="preserve">ضعف التوعية والإعلام: </w:t>
            </w:r>
            <w:r w:rsidRPr="00650BC0">
              <w:rPr>
                <w:rFonts w:ascii="Sakkal Majalla" w:eastAsia="Sakkal Majalla" w:hAnsi="Sakkal Majalla" w:cs="Sakkal Majalla" w:hint="cs"/>
                <w:rtl/>
              </w:rPr>
              <w:t xml:space="preserve">لا تزال هناك فجوة واضحة في وجود خطط فعّالة لتوعية المجتمعات المحلية حول قضايا الإعاقة وتسليط الضوء على الحقوق الاجتماعية للأشخاص ذوي الإعاقة، </w:t>
            </w:r>
            <w:r w:rsidRPr="00650BC0">
              <w:rPr>
                <w:rFonts w:ascii="Sakkal Majalla" w:eastAsia="Sakkal Majalla" w:hAnsi="Sakkal Majalla" w:cs="Sakkal Majalla" w:hint="cs"/>
                <w:rtl/>
              </w:rPr>
              <w:lastRenderedPageBreak/>
              <w:t>بما في ذلك حقهم في الوصول إلى الخدمات والبرامج المتاحة ضمن بيئاتهم المحلية</w:t>
            </w:r>
            <w:r w:rsidR="00236A2E">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بالإضافة إلى ذلك، تعاني العديد من منظمات المجتمع المدني، بما في ذلك منظمات الأشخاص ذوي الإعاقة، من نقص في الخبرة اللازمة لاستخدام وسائل التواصل الاجتماعي بشكل فعّال لنشر الرسائل التوعوية وتقديم نماذج ناجحة تُسهم في تغيير الصور النمطية السائدة حول الإعاقة.</w:t>
            </w:r>
          </w:p>
          <w:p w14:paraId="702A46E2" w14:textId="55A4E7AD" w:rsidR="00284FE6" w:rsidRPr="00650BC0" w:rsidRDefault="00284FE6" w:rsidP="003855CC">
            <w:pPr>
              <w:pStyle w:val="ListParagraph"/>
              <w:numPr>
                <w:ilvl w:val="0"/>
                <w:numId w:val="7"/>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 xml:space="preserve"> تحديات البنية التحتية وإمكانية الوصول: </w:t>
            </w:r>
            <w:r w:rsidRPr="00650BC0">
              <w:rPr>
                <w:rFonts w:ascii="Sakkal Majalla" w:eastAsia="Sakkal Majalla" w:hAnsi="Sakkal Majalla" w:cs="Sakkal Majalla" w:hint="cs"/>
                <w:rtl/>
              </w:rPr>
              <w:t xml:space="preserve">يُعد ضعف تهيئة المرافق الصحية والخدمات الطبية من أبرز العوائق التي </w:t>
            </w:r>
            <w:proofErr w:type="spellStart"/>
            <w:r w:rsidRPr="00650BC0">
              <w:rPr>
                <w:rFonts w:ascii="Sakkal Majalla" w:eastAsia="Sakkal Majalla" w:hAnsi="Sakkal Majalla" w:cs="Sakkal Majalla" w:hint="cs"/>
                <w:rtl/>
              </w:rPr>
              <w:t>يواجهها</w:t>
            </w:r>
            <w:proofErr w:type="spellEnd"/>
            <w:r w:rsidRPr="00650BC0">
              <w:rPr>
                <w:rFonts w:ascii="Sakkal Majalla" w:eastAsia="Sakkal Majalla" w:hAnsi="Sakkal Majalla" w:cs="Sakkal Majalla" w:hint="cs"/>
                <w:rtl/>
              </w:rPr>
              <w:t xml:space="preserve"> الأشخاص ذوو الإعاقة للحصول على الرعاية الصحية المناسبة. كما أن عدم تجهيز المرافق العامة مثل الحدائق والمراكز الثقافية والشبابية ومراكز التدريب يقلل من فرص مشاركتهم في الأنشطة الاجتماعية والثقافية</w:t>
            </w:r>
            <w:r w:rsidR="00236A2E">
              <w:rPr>
                <w:rFonts w:ascii="Sakkal Majalla" w:eastAsia="Sakkal Majalla" w:hAnsi="Sakkal Majalla" w:cs="Sakkal Majalla" w:hint="cs"/>
                <w:rtl/>
              </w:rPr>
              <w:t xml:space="preserve">، </w:t>
            </w:r>
            <w:r w:rsidRPr="00650BC0">
              <w:rPr>
                <w:rFonts w:ascii="Sakkal Majalla" w:eastAsia="Sakkal Majalla" w:hAnsi="Sakkal Majalla" w:cs="Sakkal Majalla" w:hint="cs"/>
                <w:rtl/>
              </w:rPr>
              <w:t>إلى جانب ذلك، فإن غياب التصميم الشمولي للبرامج والخدمات يؤدي إلى استبعاد الأشخاص ذوي الإعاقة من المشاركة الفعّالة في المجتمع.</w:t>
            </w:r>
          </w:p>
          <w:p w14:paraId="20EE4B08" w14:textId="77777777" w:rsidR="00284FE6" w:rsidRPr="00650BC0" w:rsidRDefault="00284FE6" w:rsidP="003855CC">
            <w:pPr>
              <w:bidi/>
              <w:spacing w:line="276" w:lineRule="auto"/>
              <w:jc w:val="both"/>
              <w:rPr>
                <w:rFonts w:ascii="Sakkal Majalla" w:eastAsia="Sakkal Majalla" w:hAnsi="Sakkal Majalla" w:cs="Sakkal Majalla"/>
                <w:rtl/>
              </w:rPr>
            </w:pPr>
          </w:p>
        </w:tc>
        <w:tc>
          <w:tcPr>
            <w:tcW w:w="284" w:type="dxa"/>
            <w:shd w:val="clear" w:color="auto" w:fill="F3EFCB" w:themeFill="accent6"/>
          </w:tcPr>
          <w:p w14:paraId="70C14034" w14:textId="77777777" w:rsidR="00284FE6" w:rsidRPr="00650BC0" w:rsidRDefault="00284FE6" w:rsidP="003855CC">
            <w:pPr>
              <w:bidi/>
              <w:spacing w:line="276" w:lineRule="auto"/>
              <w:jc w:val="both"/>
              <w:rPr>
                <w:rFonts w:ascii="Sakkal Majalla" w:eastAsia="Sakkal Majalla" w:hAnsi="Sakkal Majalla" w:cs="Sakkal Majalla"/>
                <w:sz w:val="22"/>
                <w:szCs w:val="22"/>
                <w:rtl/>
              </w:rPr>
            </w:pPr>
          </w:p>
        </w:tc>
        <w:tc>
          <w:tcPr>
            <w:tcW w:w="5095" w:type="dxa"/>
            <w:shd w:val="clear" w:color="auto" w:fill="F3EFCB" w:themeFill="accent6"/>
          </w:tcPr>
          <w:p w14:paraId="40C903FA" w14:textId="77777777" w:rsidR="00284FE6" w:rsidRPr="00650BC0" w:rsidRDefault="00284FE6" w:rsidP="003855CC">
            <w:pPr>
              <w:numPr>
                <w:ilvl w:val="0"/>
                <w:numId w:val="8"/>
              </w:numPr>
              <w:bidi/>
              <w:spacing w:line="276" w:lineRule="auto"/>
              <w:ind w:left="27" w:hanging="142"/>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البيانات الإحصائية</w:t>
            </w:r>
          </w:p>
          <w:p w14:paraId="7AAA55AC" w14:textId="77777777" w:rsidR="00284FE6" w:rsidRPr="00650BC0" w:rsidRDefault="00284FE6" w:rsidP="003855CC">
            <w:pPr>
              <w:numPr>
                <w:ilvl w:val="0"/>
                <w:numId w:val="9"/>
              </w:numPr>
              <w:bidi/>
              <w:spacing w:line="276" w:lineRule="auto"/>
              <w:ind w:left="452" w:hanging="283"/>
              <w:jc w:val="both"/>
              <w:rPr>
                <w:rFonts w:ascii="Sakkal Majalla" w:eastAsia="Sakkal Majalla" w:hAnsi="Sakkal Majalla" w:cs="Sakkal Majalla"/>
              </w:rPr>
            </w:pPr>
            <w:r w:rsidRPr="00650BC0">
              <w:rPr>
                <w:rFonts w:ascii="Sakkal Majalla" w:eastAsia="Sakkal Majalla" w:hAnsi="Sakkal Majalla" w:cs="Sakkal Majalla" w:hint="cs"/>
                <w:rtl/>
              </w:rPr>
              <w:t>تعزيز دور الأسر في توفير بيانات إحصائية دقيقة، من خلال التثقيف الأسري حول أهمية مشاركة المعلومات ذات الصلة بالأشخاص ذوي الإعاقة.</w:t>
            </w:r>
          </w:p>
          <w:p w14:paraId="73A5AF1A" w14:textId="77777777" w:rsidR="00284FE6" w:rsidRPr="00650BC0" w:rsidRDefault="00284FE6" w:rsidP="003855CC">
            <w:pPr>
              <w:numPr>
                <w:ilvl w:val="0"/>
                <w:numId w:val="9"/>
              </w:numPr>
              <w:bidi/>
              <w:spacing w:line="276" w:lineRule="auto"/>
              <w:ind w:left="452" w:hanging="283"/>
              <w:jc w:val="both"/>
              <w:rPr>
                <w:rFonts w:ascii="Sakkal Majalla" w:eastAsia="Sakkal Majalla" w:hAnsi="Sakkal Majalla" w:cs="Sakkal Majalla"/>
              </w:rPr>
            </w:pPr>
            <w:r w:rsidRPr="00650BC0">
              <w:rPr>
                <w:rFonts w:ascii="Sakkal Majalla" w:eastAsia="Sakkal Majalla" w:hAnsi="Sakkal Majalla" w:cs="Sakkal Majalla" w:hint="cs"/>
                <w:rtl/>
              </w:rPr>
              <w:t>دعم منظمات المجتمع المدني ومنظمات الأشخاص ذوي الإعاقة لتطوير قواعد بيانات شاملة عن الأشخاص ذوي الإعاقة، وتبادلها مع الجهات المعنية لتحسين التخطيط والتدخلات.</w:t>
            </w:r>
          </w:p>
          <w:p w14:paraId="363B6FCF" w14:textId="77777777" w:rsidR="00284FE6" w:rsidRPr="00650BC0" w:rsidRDefault="00284FE6" w:rsidP="003855CC">
            <w:pPr>
              <w:numPr>
                <w:ilvl w:val="0"/>
                <w:numId w:val="9"/>
              </w:numPr>
              <w:bidi/>
              <w:spacing w:line="276" w:lineRule="auto"/>
              <w:ind w:left="452" w:hanging="283"/>
              <w:jc w:val="both"/>
              <w:rPr>
                <w:rFonts w:ascii="Sakkal Majalla" w:eastAsia="Sakkal Majalla" w:hAnsi="Sakkal Majalla" w:cs="Sakkal Majalla"/>
              </w:rPr>
            </w:pPr>
            <w:r w:rsidRPr="00650BC0">
              <w:rPr>
                <w:rFonts w:ascii="Sakkal Majalla" w:eastAsia="Sakkal Majalla" w:hAnsi="Sakkal Majalla" w:cs="Sakkal Majalla" w:hint="cs"/>
                <w:rtl/>
              </w:rPr>
              <w:t>تصميم برامج توعوية تُبرز أهمية التشخيص المبكر، والحصول على البطاقة التعريفية، والاستفادة من الخدمات المرتبطة بها.</w:t>
            </w:r>
          </w:p>
          <w:p w14:paraId="213D1950" w14:textId="77777777" w:rsidR="00284FE6" w:rsidRPr="00650BC0" w:rsidRDefault="00284FE6" w:rsidP="003855CC">
            <w:pPr>
              <w:bidi/>
              <w:spacing w:line="276" w:lineRule="auto"/>
              <w:ind w:left="360"/>
              <w:jc w:val="both"/>
              <w:rPr>
                <w:rFonts w:ascii="Sakkal Majalla" w:eastAsia="Sakkal Majalla" w:hAnsi="Sakkal Majalla" w:cs="Sakkal Majalla"/>
              </w:rPr>
            </w:pPr>
          </w:p>
          <w:p w14:paraId="4000E5FC" w14:textId="77777777" w:rsidR="00284FE6" w:rsidRPr="00650BC0" w:rsidRDefault="00284FE6" w:rsidP="003855CC">
            <w:pPr>
              <w:numPr>
                <w:ilvl w:val="0"/>
                <w:numId w:val="8"/>
              </w:numPr>
              <w:bidi/>
              <w:spacing w:line="276" w:lineRule="auto"/>
              <w:ind w:left="27" w:hanging="142"/>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تعزيز التنسيق بين الجهات الحكومية</w:t>
            </w:r>
          </w:p>
          <w:p w14:paraId="7D83B8CE" w14:textId="77777777" w:rsidR="00284FE6" w:rsidRPr="00650BC0" w:rsidRDefault="00342EF2"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تعزيز</w:t>
            </w:r>
            <w:r w:rsidR="00284FE6" w:rsidRPr="00650BC0">
              <w:rPr>
                <w:rFonts w:ascii="Sakkal Majalla" w:eastAsia="Sakkal Majalla" w:hAnsi="Sakkal Majalla" w:cs="Sakkal Majalla" w:hint="cs"/>
                <w:rtl/>
              </w:rPr>
              <w:t xml:space="preserve"> آليات التنسيق بين الوزارات المعنية مثل وزارة التربية والتعليم، وزارة الصحة، وزارة التنمية الاجتماعية، إلى جانب القطاع الخاص والمنظمات المجتمعية، لضمان تقديم دعم متكامل للأشخاص ذوي الإعاقة.</w:t>
            </w:r>
          </w:p>
          <w:p w14:paraId="4155A2E2" w14:textId="0FBBC6DC"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 xml:space="preserve">تطوير آليات تنسيق متقدمة تضمن تكامل جهود القطاعات المختلفة (التعليم، الصحة، العمل، والنقل)، مع التركيز على تهيئة البيئات التعليمية لتلبية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w:t>
            </w:r>
            <w:r w:rsidR="00F32065" w:rsidRPr="00650BC0">
              <w:rPr>
                <w:rFonts w:ascii="Sakkal Majalla" w:eastAsia="Sakkal Majalla" w:hAnsi="Sakkal Majalla" w:cs="Sakkal Majalla" w:hint="cs"/>
                <w:rtl/>
              </w:rPr>
              <w:t xml:space="preserve">الأشخاص </w:t>
            </w:r>
            <w:r w:rsidRPr="00650BC0">
              <w:rPr>
                <w:rFonts w:ascii="Sakkal Majalla" w:eastAsia="Sakkal Majalla" w:hAnsi="Sakkal Majalla" w:cs="Sakkal Majalla" w:hint="cs"/>
                <w:rtl/>
              </w:rPr>
              <w:t>ذوي الإعاقة في المدارس الحكومية والخاصة.</w:t>
            </w:r>
          </w:p>
          <w:p w14:paraId="0D568F19" w14:textId="77777777"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إدماج الأشخاص ذوي الإعاقة في خطط الاستجابة للطوارئ وإدارة الأزمات، من خلال تعزيز التنسيق بين المؤسسات الحكومية والمنظمات غير الحكومية.</w:t>
            </w:r>
          </w:p>
          <w:p w14:paraId="4CBC6123" w14:textId="77777777"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تحديث السياسات الوطنية والأطر القانونية لضمان توافقها مع الاتفاقيات الدولية، خاصة اتفاقية الأمم المتحدة لحقوق الأشخاص ذوي الإعاقة، بما يضمن الشمولية والفعالية.</w:t>
            </w:r>
          </w:p>
          <w:p w14:paraId="71E75840" w14:textId="77777777"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بناء قدرات الجهات المعنية لتضمين قضايا الإعاقة بشكل فعّال في الخطط والاستراتيجيات الوطنية.</w:t>
            </w:r>
          </w:p>
          <w:p w14:paraId="5331759A" w14:textId="77777777" w:rsidR="00284FE6" w:rsidRPr="00650BC0" w:rsidRDefault="00284FE6" w:rsidP="003855CC">
            <w:pPr>
              <w:numPr>
                <w:ilvl w:val="0"/>
                <w:numId w:val="8"/>
              </w:numPr>
              <w:pBdr>
                <w:top w:val="nil"/>
                <w:left w:val="nil"/>
                <w:bottom w:val="nil"/>
                <w:right w:val="nil"/>
                <w:between w:val="nil"/>
              </w:pBdr>
              <w:bidi/>
              <w:spacing w:line="276" w:lineRule="auto"/>
              <w:ind w:left="27" w:hanging="142"/>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تنظيم حملات توعية لرفع الوعي المجتمعي حول حقوق الأشخاص ذوي الإعاقة وقدراتهم:</w:t>
            </w:r>
          </w:p>
          <w:p w14:paraId="2B79736E" w14:textId="77777777" w:rsidR="00284FE6" w:rsidRPr="00650BC0" w:rsidRDefault="00284FE6" w:rsidP="003855CC">
            <w:pPr>
              <w:numPr>
                <w:ilvl w:val="0"/>
                <w:numId w:val="10"/>
              </w:numPr>
              <w:pBdr>
                <w:top w:val="nil"/>
                <w:left w:val="nil"/>
                <w:bottom w:val="nil"/>
                <w:right w:val="nil"/>
                <w:between w:val="nil"/>
              </w:pBd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إطلاق حملات توعوية شاملة تهدف إلى تعزيز فهم المجتمع لحقوق الأشخاص ذوي الإعاقة وقدراتهم، مع التركيز على دمجهم في المجتمع في الظروف الطبيعية وخلال الأزمات، والحد من الوصمة الاجتماعية وتعزيز القبول المجتمعي لهم.</w:t>
            </w:r>
          </w:p>
          <w:p w14:paraId="6D4E1EAC" w14:textId="77777777" w:rsidR="00284FE6" w:rsidRPr="00650BC0" w:rsidRDefault="00284FE6" w:rsidP="003855CC">
            <w:pPr>
              <w:numPr>
                <w:ilvl w:val="0"/>
                <w:numId w:val="10"/>
              </w:numPr>
              <w:pBdr>
                <w:top w:val="nil"/>
                <w:left w:val="nil"/>
                <w:bottom w:val="nil"/>
                <w:right w:val="nil"/>
                <w:between w:val="nil"/>
              </w:pBd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 xml:space="preserve">تصميم حملات موجهة تسلط الضوء على أهمية الترتيبات </w:t>
            </w:r>
            <w:proofErr w:type="spellStart"/>
            <w:r w:rsidRPr="00650BC0">
              <w:rPr>
                <w:rFonts w:ascii="Sakkal Majalla" w:eastAsia="Sakkal Majalla" w:hAnsi="Sakkal Majalla" w:cs="Sakkal Majalla" w:hint="cs"/>
                <w:rtl/>
              </w:rPr>
              <w:t>التيسيرية</w:t>
            </w:r>
            <w:proofErr w:type="spellEnd"/>
            <w:r w:rsidRPr="00650BC0">
              <w:rPr>
                <w:rFonts w:ascii="Sakkal Majalla" w:eastAsia="Sakkal Majalla" w:hAnsi="Sakkal Majalla" w:cs="Sakkal Majalla" w:hint="cs"/>
                <w:rtl/>
              </w:rPr>
              <w:t xml:space="preserve"> اللازمة للأشخاص ذوي الإعاقة أثناء الأزمات، خاصة في عمليات </w:t>
            </w:r>
            <w:r w:rsidRPr="00650BC0">
              <w:rPr>
                <w:rFonts w:ascii="Sakkal Majalla" w:eastAsia="Sakkal Majalla" w:hAnsi="Sakkal Majalla" w:cs="Sakkal Majalla" w:hint="cs"/>
                <w:rtl/>
              </w:rPr>
              <w:lastRenderedPageBreak/>
              <w:t>الإغاثة والاستجابة للطوارئ، مع توفير أمثلة عملية تعكس نجاحاتهم وقدراتهم.</w:t>
            </w:r>
          </w:p>
          <w:p w14:paraId="68FB92E9" w14:textId="77777777" w:rsidR="00284FE6" w:rsidRPr="00650BC0" w:rsidRDefault="00284FE6" w:rsidP="003855CC">
            <w:pPr>
              <w:numPr>
                <w:ilvl w:val="0"/>
                <w:numId w:val="10"/>
              </w:numPr>
              <w:pBdr>
                <w:top w:val="nil"/>
                <w:left w:val="nil"/>
                <w:bottom w:val="nil"/>
                <w:right w:val="nil"/>
                <w:between w:val="nil"/>
              </w:pBd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تنفيذ برامج تدريب متخصصة تستهدف الأشخاص ذوي الإعاقة لتطوير المهارات الحياتية والمهارات الأساسية، مما يعزز قدرتهم على التعامل مع الأزمات والمشاركة الفعّالة في المجتمع.</w:t>
            </w:r>
          </w:p>
          <w:p w14:paraId="163FDA2D" w14:textId="31C88C5C" w:rsidR="00284FE6" w:rsidRPr="00650BC0" w:rsidRDefault="00284FE6" w:rsidP="003855CC">
            <w:pPr>
              <w:numPr>
                <w:ilvl w:val="0"/>
                <w:numId w:val="10"/>
              </w:numPr>
              <w:pBdr>
                <w:top w:val="nil"/>
                <w:left w:val="nil"/>
                <w:bottom w:val="nil"/>
                <w:right w:val="nil"/>
                <w:between w:val="nil"/>
              </w:pBd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إشراك الأشخاص ذوي الإعاقة وأسرهم في تصميم وتنفيذ الحملات التوعوية لضمان ملاءمتها 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الحقيقية، مع تسليط الضوء على دورهم في تحقيق التغيير المجتمعي.</w:t>
            </w:r>
          </w:p>
          <w:p w14:paraId="2AA1A88C" w14:textId="77777777" w:rsidR="00284FE6" w:rsidRPr="00650BC0" w:rsidRDefault="00284FE6" w:rsidP="003855CC">
            <w:pPr>
              <w:bidi/>
              <w:spacing w:line="276" w:lineRule="auto"/>
              <w:jc w:val="both"/>
              <w:rPr>
                <w:rFonts w:ascii="Sakkal Majalla" w:eastAsia="Sakkal Majalla" w:hAnsi="Sakkal Majalla" w:cs="Sakkal Majalla"/>
              </w:rPr>
            </w:pPr>
          </w:p>
          <w:p w14:paraId="16CBBF2E" w14:textId="77777777" w:rsidR="00284FE6" w:rsidRPr="00650BC0" w:rsidRDefault="00284FE6" w:rsidP="003855CC">
            <w:pPr>
              <w:numPr>
                <w:ilvl w:val="0"/>
                <w:numId w:val="8"/>
              </w:numPr>
              <w:bidi/>
              <w:spacing w:line="276" w:lineRule="auto"/>
              <w:ind w:left="27" w:hanging="142"/>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 xml:space="preserve"> زيادة التمويل لدعم المبادرات التنموية</w:t>
            </w:r>
          </w:p>
          <w:p w14:paraId="217203A8" w14:textId="77777777"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إنشاء شراكات استراتيجية مع القطاع الخاص والمنظمات الدولية لزيادة التمويل المخصص للمبادرات الفردية والمجتمعية التي تستهدف الأشخاص ذوي الإعاقة.</w:t>
            </w:r>
          </w:p>
          <w:p w14:paraId="2E03037F" w14:textId="0909CE42"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تخصيص موارد مالية مستدامة لدعم البرامج الدامجة، بما يشمل دورات تدريبية لموظفي</w:t>
            </w:r>
            <w:r w:rsidR="006A4834">
              <w:rPr>
                <w:rFonts w:ascii="Sakkal Majalla" w:eastAsia="Sakkal Majalla" w:hAnsi="Sakkal Majalla" w:cs="Sakkal Majalla" w:hint="cs"/>
                <w:rtl/>
              </w:rPr>
              <w:t>/ات</w:t>
            </w:r>
            <w:r w:rsidRPr="00650BC0">
              <w:rPr>
                <w:rFonts w:ascii="Sakkal Majalla" w:eastAsia="Sakkal Majalla" w:hAnsi="Sakkal Majalla" w:cs="Sakkal Majalla" w:hint="cs"/>
                <w:rtl/>
              </w:rPr>
              <w:t xml:space="preserve"> القطاع التعليمي والصحي لتعزيز جودة الخدمات المقدمة.</w:t>
            </w:r>
          </w:p>
          <w:p w14:paraId="44A9F335" w14:textId="77777777"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تطوير نماذج تمويل مبتكرة تشمل الشراكات بين القطاعين العام والخاص، والمسؤولية الاجتماعية للشركات والدعم من المانحين، لدعم برامج التنمية المجتمعية الدامجة.</w:t>
            </w:r>
          </w:p>
          <w:p w14:paraId="46E40A73" w14:textId="77777777"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تمكين القطاع الخاص من المساهمة الفعّالة في التنمية المجتمعية من خلال بناء شراكات مع النقابات</w:t>
            </w:r>
            <w:r w:rsidR="00A9598A" w:rsidRPr="00650BC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والجمعيات</w:t>
            </w:r>
            <w:r w:rsidR="00A9598A" w:rsidRPr="00650BC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والغرف التجارية</w:t>
            </w:r>
            <w:r w:rsidR="00A9598A" w:rsidRPr="00650BC0">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والصناعية.</w:t>
            </w:r>
          </w:p>
          <w:p w14:paraId="3571C195" w14:textId="77777777" w:rsidR="00284FE6" w:rsidRPr="00650BC0" w:rsidRDefault="00284FE6" w:rsidP="003855CC">
            <w:pPr>
              <w:bidi/>
              <w:spacing w:line="276" w:lineRule="auto"/>
              <w:ind w:left="452"/>
              <w:jc w:val="both"/>
              <w:rPr>
                <w:rFonts w:ascii="Sakkal Majalla" w:eastAsia="Sakkal Majalla" w:hAnsi="Sakkal Majalla" w:cs="Sakkal Majalla"/>
              </w:rPr>
            </w:pPr>
          </w:p>
          <w:p w14:paraId="681C48DE" w14:textId="3258B9DB" w:rsidR="00B80AC1" w:rsidRPr="00650BC0" w:rsidRDefault="00B80AC1" w:rsidP="003855CC">
            <w:pPr>
              <w:pStyle w:val="ListParagraph"/>
              <w:numPr>
                <w:ilvl w:val="0"/>
                <w:numId w:val="8"/>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 xml:space="preserve">تمكين الأسر ودعمهم في </w:t>
            </w:r>
            <w:r w:rsidR="009F7828" w:rsidRPr="00650BC0">
              <w:rPr>
                <w:rFonts w:ascii="Sakkal Majalla" w:eastAsia="Sakkal Majalla" w:hAnsi="Sakkal Majalla" w:cs="Sakkal Majalla" w:hint="cs"/>
                <w:bCs/>
                <w:rtl/>
              </w:rPr>
              <w:t>توفير البيئة الآمنة والممكنة والداعمة ل</w:t>
            </w:r>
            <w:r w:rsidRPr="00650BC0">
              <w:rPr>
                <w:rFonts w:ascii="Sakkal Majalla" w:eastAsia="Sakkal Majalla" w:hAnsi="Sakkal Majalla" w:cs="Sakkal Majalla" w:hint="cs"/>
                <w:bCs/>
                <w:rtl/>
              </w:rPr>
              <w:t>لأشخاص ذوي الإعاقة</w:t>
            </w:r>
            <w:r w:rsidRPr="00650BC0">
              <w:rPr>
                <w:rFonts w:ascii="Sakkal Majalla" w:eastAsia="Sakkal Majalla" w:hAnsi="Sakkal Majalla" w:cs="Sakkal Majalla" w:hint="cs"/>
                <w:bCs/>
              </w:rPr>
              <w:t xml:space="preserve"> </w:t>
            </w:r>
          </w:p>
          <w:p w14:paraId="20246164" w14:textId="4EF21625" w:rsidR="00B80AC1" w:rsidRPr="00650BC0" w:rsidRDefault="00B80AC1" w:rsidP="003855CC">
            <w:pPr>
              <w:pStyle w:val="ListParagraph"/>
              <w:numPr>
                <w:ilvl w:val="0"/>
                <w:numId w:val="18"/>
              </w:numPr>
              <w:bidi/>
              <w:spacing w:line="276" w:lineRule="auto"/>
              <w:jc w:val="both"/>
              <w:rPr>
                <w:rFonts w:ascii="Sakkal Majalla" w:eastAsia="Sakkal Majalla" w:hAnsi="Sakkal Majalla" w:cs="Sakkal Majalla"/>
                <w:lang w:val="en-US"/>
              </w:rPr>
            </w:pPr>
            <w:r w:rsidRPr="00650BC0">
              <w:rPr>
                <w:rFonts w:ascii="Sakkal Majalla" w:eastAsia="Sakkal Majalla" w:hAnsi="Sakkal Majalla" w:cs="Sakkal Majalla" w:hint="cs"/>
                <w:rtl/>
              </w:rPr>
              <w:t>تنظيم دورات وورش عمل تفاعلية تستهدف تعزيز مهارات الأسر في التعامل مع أبنائهم وبناتهم من ذوي الإعاقة، مع التركيز على تعليم المهارات الحياتية للأشخاص ذوي الإعاقة، مثل مهارات التواصل، حل المشكلات، والتعامل مع التحديات اليومية</w:t>
            </w:r>
            <w:r w:rsidR="003967C0" w:rsidRPr="00650BC0">
              <w:rPr>
                <w:rFonts w:ascii="Sakkal Majalla" w:eastAsia="Sakkal Majalla" w:hAnsi="Sakkal Majalla" w:cs="Sakkal Majalla" w:hint="cs"/>
                <w:rtl/>
              </w:rPr>
              <w:t>، الى</w:t>
            </w:r>
            <w:r w:rsidR="00EB196C" w:rsidRPr="00650BC0">
              <w:rPr>
                <w:rFonts w:ascii="Sakkal Majalla" w:eastAsia="Sakkal Majalla" w:hAnsi="Sakkal Majalla" w:cs="Sakkal Majalla" w:hint="cs"/>
                <w:rtl/>
              </w:rPr>
              <w:t xml:space="preserve"> جانب</w:t>
            </w:r>
            <w:r w:rsidR="003967C0" w:rsidRPr="00650BC0">
              <w:rPr>
                <w:rFonts w:ascii="Sakkal Majalla" w:eastAsia="Sakkal Majalla" w:hAnsi="Sakkal Majalla" w:cs="Sakkal Majalla" w:hint="cs"/>
                <w:rtl/>
              </w:rPr>
              <w:t xml:space="preserve"> مهارات العناية الذاتية كالاستقلال في تناول الطعام والعناية الشخصية</w:t>
            </w:r>
            <w:r w:rsidR="007413C1">
              <w:rPr>
                <w:rFonts w:ascii="Sakkal Majalla" w:eastAsia="Sakkal Majalla" w:hAnsi="Sakkal Majalla" w:cs="Sakkal Majalla" w:hint="cs"/>
                <w:rtl/>
              </w:rPr>
              <w:t>،</w:t>
            </w:r>
            <w:r w:rsidR="003967C0" w:rsidRPr="00650BC0">
              <w:rPr>
                <w:rFonts w:ascii="Sakkal Majalla" w:eastAsia="Sakkal Majalla" w:hAnsi="Sakkal Majalla" w:cs="Sakkal Majalla" w:hint="cs"/>
                <w:rtl/>
              </w:rPr>
              <w:t xml:space="preserve"> </w:t>
            </w:r>
            <w:r w:rsidR="00CA6B79" w:rsidRPr="00650BC0">
              <w:rPr>
                <w:rFonts w:ascii="Sakkal Majalla" w:eastAsia="Sakkal Majalla" w:hAnsi="Sakkal Majalla" w:cs="Sakkal Majalla" w:hint="cs"/>
                <w:rtl/>
              </w:rPr>
              <w:t>كما تهدف</w:t>
            </w:r>
            <w:r w:rsidR="003967C0" w:rsidRPr="00650BC0">
              <w:rPr>
                <w:rFonts w:ascii="Sakkal Majalla" w:eastAsia="Sakkal Majalla" w:hAnsi="Sakkal Majalla" w:cs="Sakkal Majalla" w:hint="cs"/>
                <w:rtl/>
              </w:rPr>
              <w:t xml:space="preserve"> إلى تمكين الأهل من إدارة سلوك أبنائهم من ذوي الإعاقة بحيث يكون متسقاً مع النهج الحقوقي ومتجنباً للعنف بأنواعه تجاه الأشخاص ذوي الإعاقة</w:t>
            </w:r>
            <w:r w:rsidR="003967C0" w:rsidRPr="00650BC0">
              <w:rPr>
                <w:rFonts w:ascii="Sakkal Majalla" w:eastAsia="Sakkal Majalla" w:hAnsi="Sakkal Majalla" w:cs="Sakkal Majalla" w:hint="cs"/>
                <w:lang w:val="en-US"/>
              </w:rPr>
              <w:t xml:space="preserve"> </w:t>
            </w:r>
          </w:p>
          <w:p w14:paraId="2EB8ECA8" w14:textId="652031BE" w:rsidR="00B80AC1" w:rsidRPr="00650BC0" w:rsidRDefault="00B80AC1" w:rsidP="003855CC">
            <w:pPr>
              <w:pStyle w:val="ListParagraph"/>
              <w:numPr>
                <w:ilvl w:val="0"/>
                <w:numId w:val="18"/>
              </w:numPr>
              <w:bidi/>
              <w:spacing w:line="276" w:lineRule="auto"/>
              <w:jc w:val="both"/>
              <w:rPr>
                <w:rFonts w:ascii="Sakkal Majalla" w:eastAsia="Sakkal Majalla" w:hAnsi="Sakkal Majalla" w:cs="Sakkal Majalla"/>
                <w:b/>
              </w:rPr>
            </w:pPr>
            <w:r w:rsidRPr="00650BC0">
              <w:rPr>
                <w:rFonts w:ascii="Sakkal Majalla" w:eastAsia="Sakkal Majalla" w:hAnsi="Sakkal Majalla" w:cs="Sakkal Majalla" w:hint="cs"/>
                <w:rtl/>
              </w:rPr>
              <w:t>توفير برامج دعم اجتماعي ونفسي للأسر تشمل مجموعات مساندة لتبادل الخبرات والنصائح، مما يسهم في تخفيف</w:t>
            </w:r>
            <w:r w:rsidRPr="00650BC0">
              <w:rPr>
                <w:rFonts w:ascii="Sakkal Majalla" w:eastAsia="Sakkal Majalla" w:hAnsi="Sakkal Majalla" w:cs="Sakkal Majalla" w:hint="cs"/>
                <w:b/>
                <w:rtl/>
              </w:rPr>
              <w:t xml:space="preserve"> العبء النفسي وتعزيز قدرة الأسر على تقديم الرعاية</w:t>
            </w:r>
            <w:r w:rsidR="007413C1">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كما يمكن الاستفادة من </w:t>
            </w:r>
            <w:r w:rsidRPr="00650BC0">
              <w:rPr>
                <w:rFonts w:ascii="Sakkal Majalla" w:eastAsia="Sakkal Majalla" w:hAnsi="Sakkal Majalla" w:cs="Sakkal Majalla" w:hint="cs"/>
                <w:b/>
                <w:rtl/>
              </w:rPr>
              <w:lastRenderedPageBreak/>
              <w:t>قصص النجاح المحلية لنقلها إلى المجتمعات المحلية وتوظيفها كأدوات تعليمية وتحفيزية.</w:t>
            </w:r>
          </w:p>
          <w:p w14:paraId="075BACC5" w14:textId="77777777" w:rsidR="00B80AC1" w:rsidRPr="00650BC0" w:rsidRDefault="00B80AC1" w:rsidP="003855CC">
            <w:pPr>
              <w:pStyle w:val="ListParagraph"/>
              <w:numPr>
                <w:ilvl w:val="0"/>
                <w:numId w:val="18"/>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توجيه الأسر إلى شبكات الدعم المحلي والمنظمات المتخصصة لتقديم إرشادات وموارد تعليمية واستشارات مالية تساعدهم في توفير رعاية متكاملة وتحقيق الاستقلالية الاقتصادية.</w:t>
            </w:r>
          </w:p>
          <w:p w14:paraId="62FFBCD5" w14:textId="77777777" w:rsidR="00B80AC1" w:rsidRPr="00650BC0" w:rsidRDefault="00B80AC1" w:rsidP="003855CC">
            <w:pPr>
              <w:pStyle w:val="ListParagraph"/>
              <w:numPr>
                <w:ilvl w:val="0"/>
                <w:numId w:val="18"/>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تنظيم جلسات توجيهية وورش عمل تُبرز حقوق الأسر والخدمات المتاحة لهم، مع التركيز على استخدام الوسائل المحلية مثل المدارس، المراكز الصحية، البلديات، والمساجد لضمان الوصول إلى أكبر عدد من الأسر في المناطق الأكثر احتياجاً خصوصا في أوقات الكوارث والأزمات.</w:t>
            </w:r>
          </w:p>
          <w:p w14:paraId="07FC2B39" w14:textId="77777777" w:rsidR="00B80AC1" w:rsidRPr="00650BC0" w:rsidRDefault="00B80AC1" w:rsidP="003855CC">
            <w:pPr>
              <w:pStyle w:val="ListParagraph"/>
              <w:bidi/>
              <w:spacing w:line="276" w:lineRule="auto"/>
              <w:ind w:left="501"/>
              <w:jc w:val="both"/>
              <w:rPr>
                <w:rFonts w:ascii="Sakkal Majalla" w:eastAsia="Sakkal Majalla" w:hAnsi="Sakkal Majalla" w:cs="Sakkal Majalla"/>
              </w:rPr>
            </w:pPr>
          </w:p>
          <w:p w14:paraId="7012D623" w14:textId="1F213345" w:rsidR="000F2E40" w:rsidRPr="00650BC0" w:rsidRDefault="000F2E40" w:rsidP="003855CC">
            <w:pPr>
              <w:pStyle w:val="ListParagraph"/>
              <w:numPr>
                <w:ilvl w:val="0"/>
                <w:numId w:val="8"/>
              </w:numPr>
              <w:bidi/>
              <w:spacing w:line="276" w:lineRule="auto"/>
              <w:jc w:val="both"/>
              <w:rPr>
                <w:rFonts w:ascii="Sakkal Majalla" w:eastAsia="Sakkal Majalla" w:hAnsi="Sakkal Majalla" w:cs="Sakkal Majalla"/>
                <w:b/>
              </w:rPr>
            </w:pPr>
            <w:r w:rsidRPr="00650BC0">
              <w:rPr>
                <w:rFonts w:ascii="Sakkal Majalla" w:eastAsia="Sakkal Majalla" w:hAnsi="Sakkal Majalla" w:cs="Sakkal Majalla" w:hint="cs"/>
                <w:bCs/>
                <w:rtl/>
              </w:rPr>
              <w:t>إنشاء آليات تنسيق فعّالة بين المنظمات والوزارات الحكومية والمجلس الأعلى ل</w:t>
            </w:r>
            <w:r w:rsidR="00807B82" w:rsidRPr="00650BC0">
              <w:rPr>
                <w:rFonts w:ascii="Sakkal Majalla" w:eastAsia="Sakkal Majalla" w:hAnsi="Sakkal Majalla" w:cs="Sakkal Majalla" w:hint="cs"/>
                <w:bCs/>
                <w:rtl/>
              </w:rPr>
              <w:t>حقوق</w:t>
            </w:r>
            <w:r w:rsidRPr="00650BC0">
              <w:rPr>
                <w:rFonts w:ascii="Sakkal Majalla" w:eastAsia="Sakkal Majalla" w:hAnsi="Sakkal Majalla" w:cs="Sakkal Majalla" w:hint="cs"/>
                <w:bCs/>
                <w:rtl/>
              </w:rPr>
              <w:t xml:space="preserve"> الأشخاص ذوي الإعاقة </w:t>
            </w:r>
            <w:r w:rsidRPr="00650BC0">
              <w:rPr>
                <w:rFonts w:ascii="Sakkal Majalla" w:eastAsia="Sakkal Majalla" w:hAnsi="Sakkal Majalla" w:cs="Sakkal Majalla" w:hint="cs"/>
                <w:b/>
                <w:rtl/>
              </w:rPr>
              <w:t>لضمان تكامل الدعم في مجالات التعليم، الصحة، والعمل، مع إشراك المنظمات الدولية لتعزيز التعاون وتقييم الخدمات المقدمة.</w:t>
            </w:r>
          </w:p>
          <w:p w14:paraId="1DADF1E8" w14:textId="77777777" w:rsidR="000F2E40" w:rsidRPr="00650BC0" w:rsidRDefault="000F2E40" w:rsidP="003855CC">
            <w:pPr>
              <w:pStyle w:val="ListParagraph"/>
              <w:numPr>
                <w:ilvl w:val="0"/>
                <w:numId w:val="17"/>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دعم مجموعات العون الذاتي في المجتمعات المحلية والجامعات، وبناء قدراتها لتكون شريكاً فعّالاً في تعزيز جهود منظمات الأشخاص ذوي الإعاقة.</w:t>
            </w:r>
          </w:p>
          <w:p w14:paraId="3526080E" w14:textId="77777777" w:rsidR="000F2E40" w:rsidRPr="00650BC0" w:rsidRDefault="000F2E40" w:rsidP="003855CC">
            <w:pPr>
              <w:pStyle w:val="ListParagraph"/>
              <w:numPr>
                <w:ilvl w:val="0"/>
                <w:numId w:val="17"/>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توفير برامج تدريب متخصصة لبناء قدرات الأشخاص ذوي الإعاقة أنفسهم، وتمكينهم من لعب دور ريادي في القضايا المتعلقة بالإعاقة، مما يعزز مشاركتهم في صنع القرار والمجتمع.</w:t>
            </w:r>
          </w:p>
          <w:p w14:paraId="0F0FD276" w14:textId="77777777" w:rsidR="000F2E40" w:rsidRPr="00650BC0" w:rsidRDefault="000F2E40" w:rsidP="003855CC">
            <w:pPr>
              <w:pStyle w:val="ListParagraph"/>
              <w:bidi/>
              <w:spacing w:line="276" w:lineRule="auto"/>
              <w:ind w:left="360"/>
              <w:jc w:val="both"/>
              <w:outlineLvl w:val="3"/>
              <w:rPr>
                <w:rFonts w:ascii="Sakkal Majalla" w:eastAsia="Sakkal Majalla" w:hAnsi="Sakkal Majalla" w:cs="Sakkal Majalla"/>
                <w:bCs/>
              </w:rPr>
            </w:pPr>
          </w:p>
          <w:p w14:paraId="6D09B662" w14:textId="77777777" w:rsidR="00B80AC1" w:rsidRPr="00650BC0" w:rsidRDefault="00B80AC1" w:rsidP="003855CC">
            <w:pPr>
              <w:pStyle w:val="ListParagraph"/>
              <w:numPr>
                <w:ilvl w:val="0"/>
                <w:numId w:val="8"/>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تمكين الأشخاص ذوي الإعاقة وتعزيز استقلاليتهم</w:t>
            </w:r>
          </w:p>
          <w:p w14:paraId="28A6AC50" w14:textId="77777777" w:rsidR="00B80AC1" w:rsidRPr="00650BC0" w:rsidRDefault="00B80AC1" w:rsidP="003855CC">
            <w:pPr>
              <w:pStyle w:val="ListParagraph"/>
              <w:numPr>
                <w:ilvl w:val="0"/>
                <w:numId w:val="19"/>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تصميم برامج تدريبية شاملة تُركز على تعليم الأشخاص ذوي الإعاقة مهارات الحياة اليومية، مثل إدارة الوقت، التنقل المستقل، استخدام الأدوات المساعدة، ومهارات التواصل، مما يعزز استقلاليتهم وقدرتهم على إدارة حياتهم بفعالية.</w:t>
            </w:r>
          </w:p>
          <w:p w14:paraId="1D2D4352" w14:textId="77777777" w:rsidR="00B80AC1" w:rsidRPr="00650BC0" w:rsidRDefault="00B80AC1" w:rsidP="003855CC">
            <w:pPr>
              <w:pStyle w:val="ListParagraph"/>
              <w:numPr>
                <w:ilvl w:val="0"/>
                <w:numId w:val="19"/>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إنشاء برامج دعم نفسي اجتماعي تستهدف تعزيز الثقة بالنفس لدى الأشخاص ذوي الإعاقة وتطوير مهاراتهم الاجتماعية، مع توفير مساحات للتفاعل مع مجموعات الدعم والشبكات الاجتماعية.</w:t>
            </w:r>
          </w:p>
          <w:p w14:paraId="6C7C547D" w14:textId="694212A3" w:rsidR="00F639FD" w:rsidRPr="00650BC0" w:rsidRDefault="00B80AC1" w:rsidP="003855CC">
            <w:pPr>
              <w:pStyle w:val="ListParagraph"/>
              <w:numPr>
                <w:ilvl w:val="0"/>
                <w:numId w:val="19"/>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 xml:space="preserve">تقديم تدريبات متخصصة للأشخاص ذوي الإعاقة وأسرهم حول استخدام التقنيات المساعدة لتلبية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اليومية وتحقيق اندماج فعّال في المجتمع.</w:t>
            </w:r>
          </w:p>
          <w:p w14:paraId="78C225FC" w14:textId="77777777" w:rsidR="00F639FD" w:rsidRPr="00650BC0" w:rsidRDefault="00F639FD" w:rsidP="003855CC">
            <w:pPr>
              <w:bidi/>
              <w:spacing w:line="276" w:lineRule="auto"/>
              <w:ind w:left="27"/>
              <w:jc w:val="both"/>
              <w:outlineLvl w:val="3"/>
              <w:rPr>
                <w:rFonts w:ascii="Sakkal Majalla" w:eastAsia="Sakkal Majalla" w:hAnsi="Sakkal Majalla" w:cs="Sakkal Majalla"/>
                <w:bCs/>
              </w:rPr>
            </w:pPr>
          </w:p>
          <w:p w14:paraId="4B382803" w14:textId="77777777" w:rsidR="004B2FEE" w:rsidRPr="00650BC0" w:rsidRDefault="00284FE6" w:rsidP="003855CC">
            <w:pPr>
              <w:numPr>
                <w:ilvl w:val="0"/>
                <w:numId w:val="8"/>
              </w:numPr>
              <w:bidi/>
              <w:spacing w:line="276" w:lineRule="auto"/>
              <w:ind w:left="27" w:hanging="142"/>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تمكين المنظمات المعنية بالأشخاص ذوي الإعاقة وتعزيز قدراتها</w:t>
            </w:r>
          </w:p>
          <w:p w14:paraId="4463D17B" w14:textId="5A0A292E"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lastRenderedPageBreak/>
              <w:t>بناء قدرات منظمات الأشخاص ذوي الإعاقة لنقل التدخلات من نهج العمل الخيري إلى تبني مفهوم التنمية المجتمعية الدامجة، بما يضمن تقديم خدمات مستدامة و</w:t>
            </w:r>
            <w:r w:rsidR="00283858"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w:t>
            </w:r>
          </w:p>
          <w:p w14:paraId="44684615" w14:textId="57B8B176"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تمكين المنظمات من خلال تدريب الكوادر البشرية على المهارات الإدارية والفنية، مثل كتابة مقترحات</w:t>
            </w:r>
            <w:r w:rsidR="00236A2E">
              <w:rPr>
                <w:rFonts w:ascii="Sakkal Majalla" w:eastAsia="Sakkal Majalla" w:hAnsi="Sakkal Majalla" w:cs="Sakkal Majalla" w:hint="cs"/>
                <w:rtl/>
              </w:rPr>
              <w:t xml:space="preserve"> المشاريع</w:t>
            </w:r>
            <w:r w:rsidRPr="00650BC0">
              <w:rPr>
                <w:rFonts w:ascii="Sakkal Majalla" w:eastAsia="Sakkal Majalla" w:hAnsi="Sakkal Majalla" w:cs="Sakkal Majalla" w:hint="cs"/>
                <w:rtl/>
              </w:rPr>
              <w:t>، إدارة المشاريع، وتسليط الضوء على قضايا الإعاقة وال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الفعلية للأشخاص ذوي الإعاقة في المجتمعات المحلية.</w:t>
            </w:r>
          </w:p>
          <w:p w14:paraId="6F556AC5" w14:textId="77777777"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تعزيز قدرات المنظمات عبر بناء شراكات استراتيجية مع القطاعين العام والخاص لتأمين التمويل المستدام لدعم البرامج والمبادرات التي تخدم الأشخاص ذوي الإعاقة.</w:t>
            </w:r>
          </w:p>
          <w:p w14:paraId="3AEDEAEC" w14:textId="637CDC13" w:rsidR="00284FE6"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 xml:space="preserve">بناء قدرات المنظمات في مجال </w:t>
            </w:r>
            <w:r w:rsidR="00236A2E">
              <w:rPr>
                <w:rFonts w:ascii="Sakkal Majalla" w:eastAsia="Sakkal Majalla" w:hAnsi="Sakkal Majalla" w:cs="Sakkal Majalla" w:hint="cs"/>
                <w:rtl/>
              </w:rPr>
              <w:t>المتابعة</w:t>
            </w:r>
            <w:r w:rsidR="00236A2E" w:rsidRPr="00650BC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والتقييم لتحديد أولويات التدخلات وتوجيه الموارد نحو تقديم برامج ذات أثر فعّال ومستدام.</w:t>
            </w:r>
          </w:p>
          <w:p w14:paraId="545A3407" w14:textId="77777777" w:rsidR="000564D2" w:rsidRPr="00650BC0" w:rsidRDefault="00284FE6"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تنفيذ برامج دعم مؤسسي ترفع من كفاءة المنظمات لإدارة البرامج طويلة الأجل وضمان جودة الخدمات المقدمة، مع تطوير آليات رقابة ومتابعة فعّالة.</w:t>
            </w:r>
          </w:p>
          <w:p w14:paraId="238AD7A5" w14:textId="77777777" w:rsidR="00A9598A" w:rsidRPr="00650BC0" w:rsidRDefault="00A9598A" w:rsidP="003855CC">
            <w:pPr>
              <w:numPr>
                <w:ilvl w:val="0"/>
                <w:numId w:val="10"/>
              </w:numPr>
              <w:bidi/>
              <w:spacing w:line="276" w:lineRule="auto"/>
              <w:ind w:left="452" w:hanging="425"/>
              <w:jc w:val="both"/>
              <w:rPr>
                <w:rFonts w:ascii="Sakkal Majalla" w:eastAsia="Sakkal Majalla" w:hAnsi="Sakkal Majalla" w:cs="Sakkal Majalla"/>
              </w:rPr>
            </w:pPr>
            <w:r w:rsidRPr="00650BC0">
              <w:rPr>
                <w:rFonts w:ascii="Sakkal Majalla" w:eastAsia="Sakkal Majalla" w:hAnsi="Sakkal Majalla" w:cs="Sakkal Majalla" w:hint="cs"/>
                <w:rtl/>
              </w:rPr>
              <w:t>رفع وعي صانعي القرار بأهمية هذه المنظمات كممثلين رئيسيين للأشخاص</w:t>
            </w:r>
            <w:r w:rsidRPr="00650BC0">
              <w:rPr>
                <w:rFonts w:ascii="Sakkal Majalla" w:eastAsia="Sakkal Majalla" w:hAnsi="Sakkal Majalla" w:cs="Sakkal Majalla" w:hint="cs"/>
              </w:rPr>
              <w:t>  </w:t>
            </w:r>
          </w:p>
          <w:p w14:paraId="207FAC63" w14:textId="77777777" w:rsidR="00284FE6" w:rsidRPr="00650BC0" w:rsidRDefault="00284FE6" w:rsidP="003855CC">
            <w:pPr>
              <w:bidi/>
              <w:spacing w:line="276" w:lineRule="auto"/>
              <w:jc w:val="both"/>
              <w:rPr>
                <w:rFonts w:ascii="Sakkal Majalla" w:eastAsia="Sakkal Majalla" w:hAnsi="Sakkal Majalla" w:cs="Sakkal Majalla"/>
              </w:rPr>
            </w:pPr>
          </w:p>
          <w:p w14:paraId="5D050477" w14:textId="77777777" w:rsidR="00284FE6" w:rsidRPr="00650BC0" w:rsidRDefault="00284FE6" w:rsidP="003855CC">
            <w:pPr>
              <w:pStyle w:val="ListParagraph"/>
              <w:numPr>
                <w:ilvl w:val="0"/>
                <w:numId w:val="8"/>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تصميم برامج شاملة للتدخل المبكر تشمل نشر الوعي حول أهمية التشخيص المبكر، دعم مراكز التشخيص، وتوفير تدريبات للأسر.</w:t>
            </w:r>
          </w:p>
          <w:p w14:paraId="059D228C" w14:textId="7911CE3D" w:rsidR="003967C0" w:rsidRPr="00650BC0" w:rsidRDefault="006F4B03" w:rsidP="003855CC">
            <w:pPr>
              <w:pStyle w:val="ListParagraph"/>
              <w:numPr>
                <w:ilvl w:val="0"/>
                <w:numId w:val="20"/>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توفير برامج وخدمات تدخل مبكر كافية ومتاحة في جميع مناطق المملكة، مع التأكيد على أهمية تقديم هذه الخدمات من خلال المراكز الصحية الشاملة نظرًا لانتشارها الجغرافي الواسع، ودور وزارة الصحة المحوري في هذا المجال استنادًا إلى ما ورد في قانون حقوق الأشخاص ذوي الإعاقة. كما يُوصى بتفعيل مسار الإحالة الوطني لضمان وصول الأشخاص ذوي الإعاقة إلى مختلف الخدمات ذات الصلة بشكل متكامل ومنسق</w:t>
            </w:r>
            <w:r w:rsidRPr="00650BC0">
              <w:rPr>
                <w:rFonts w:ascii="Sakkal Majalla" w:eastAsia="Sakkal Majalla" w:hAnsi="Sakkal Majalla" w:cs="Sakkal Majalla" w:hint="cs"/>
              </w:rPr>
              <w:t>.</w:t>
            </w:r>
          </w:p>
          <w:p w14:paraId="24893368" w14:textId="2B5561FE" w:rsidR="00284FE6" w:rsidRPr="00650BC0" w:rsidRDefault="00284FE6" w:rsidP="003855CC">
            <w:pPr>
              <w:pStyle w:val="ListParagraph"/>
              <w:numPr>
                <w:ilvl w:val="0"/>
                <w:numId w:val="20"/>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تعزيز الوصول إلى خدمات التدخل المبكر، بما في ذلك تقديم معلومات واضحة حول كيفية التسجيل والاستفادة من هذه الخدمات.</w:t>
            </w:r>
          </w:p>
          <w:p w14:paraId="3E85DF05" w14:textId="77777777" w:rsidR="00284FE6" w:rsidRPr="00650BC0" w:rsidRDefault="00284FE6" w:rsidP="003855CC">
            <w:pPr>
              <w:pStyle w:val="ListParagraph"/>
              <w:numPr>
                <w:ilvl w:val="0"/>
                <w:numId w:val="20"/>
              </w:num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rtl/>
              </w:rPr>
              <w:t>توجيه الدعم نحو تعزيز إمكانيات مقدمي خدمات التدخل المبكر، مثل تدريب الكوادر المتخصصة.</w:t>
            </w:r>
          </w:p>
          <w:p w14:paraId="30C98C2C" w14:textId="77777777" w:rsidR="00284FE6" w:rsidRPr="00650BC0" w:rsidRDefault="00284FE6" w:rsidP="003855CC">
            <w:pPr>
              <w:bidi/>
              <w:spacing w:line="276" w:lineRule="auto"/>
              <w:jc w:val="both"/>
              <w:outlineLvl w:val="3"/>
              <w:rPr>
                <w:rFonts w:ascii="Sakkal Majalla" w:eastAsia="Sakkal Majalla" w:hAnsi="Sakkal Majalla" w:cs="Sakkal Majalla"/>
                <w:bCs/>
                <w:rtl/>
              </w:rPr>
            </w:pPr>
          </w:p>
          <w:p w14:paraId="3F134728" w14:textId="77777777" w:rsidR="00284FE6" w:rsidRPr="00650BC0" w:rsidRDefault="00606A2F" w:rsidP="003855CC">
            <w:p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
              </w:rPr>
              <w:t>10</w:t>
            </w:r>
            <w:r w:rsidR="00284FE6" w:rsidRPr="00650BC0">
              <w:rPr>
                <w:rFonts w:ascii="Sakkal Majalla" w:eastAsia="Sakkal Majalla" w:hAnsi="Sakkal Majalla" w:cs="Sakkal Majalla" w:hint="cs"/>
                <w:bCs/>
                <w:rtl/>
              </w:rPr>
              <w:t>.البنية التحتية وإمكانية الوصول</w:t>
            </w:r>
          </w:p>
          <w:p w14:paraId="619D94D5" w14:textId="77777777" w:rsidR="00284FE6" w:rsidRPr="00650BC0" w:rsidRDefault="00284FE6" w:rsidP="003855CC">
            <w:pPr>
              <w:pStyle w:val="ListParagraph"/>
              <w:numPr>
                <w:ilvl w:val="0"/>
                <w:numId w:val="21"/>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تدريب منظمات المجتمع المدني والجهات المعنية على مفهوم إمكانية الوصول عند تصميم وتنفيذ البرامج، لضمان عدم استبعاد الأشخاص ذوي الإعاقة.</w:t>
            </w:r>
          </w:p>
          <w:p w14:paraId="75639E45" w14:textId="77777777" w:rsidR="00284FE6" w:rsidRPr="00650BC0" w:rsidRDefault="00284FE6" w:rsidP="003855CC">
            <w:pPr>
              <w:pStyle w:val="ListParagraph"/>
              <w:numPr>
                <w:ilvl w:val="0"/>
                <w:numId w:val="21"/>
              </w:numPr>
              <w:bidi/>
              <w:spacing w:line="276" w:lineRule="auto"/>
              <w:jc w:val="both"/>
              <w:rPr>
                <w:rFonts w:ascii="Sakkal Majalla" w:eastAsia="Sakkal Majalla" w:hAnsi="Sakkal Majalla" w:cs="Sakkal Majalla"/>
                <w:b/>
              </w:rPr>
            </w:pPr>
            <w:r w:rsidRPr="00650BC0">
              <w:rPr>
                <w:rFonts w:ascii="Sakkal Majalla" w:eastAsia="Sakkal Majalla" w:hAnsi="Sakkal Majalla" w:cs="Sakkal Majalla" w:hint="cs"/>
                <w:rtl/>
              </w:rPr>
              <w:lastRenderedPageBreak/>
              <w:t>ضمان إشراك الأشخاص ذوي الإعاقة ومنظماتهم للاستفادة من خبراتهم في إيجاد بدائل</w:t>
            </w:r>
            <w:r w:rsidRPr="00650BC0">
              <w:rPr>
                <w:rFonts w:ascii="Sakkal Majalla" w:eastAsia="Sakkal Majalla" w:hAnsi="Sakkal Majalla" w:cs="Sakkal Majalla" w:hint="cs"/>
                <w:bCs/>
                <w:rtl/>
              </w:rPr>
              <w:t xml:space="preserve"> </w:t>
            </w:r>
            <w:r w:rsidRPr="00650BC0">
              <w:rPr>
                <w:rFonts w:ascii="Sakkal Majalla" w:eastAsia="Sakkal Majalla" w:hAnsi="Sakkal Majalla" w:cs="Sakkal Majalla" w:hint="cs"/>
                <w:b/>
                <w:rtl/>
              </w:rPr>
              <w:t xml:space="preserve">وحلول عملية لتحقيق إمكانية الوصول، بما في ذلك ترتيباتهم </w:t>
            </w:r>
            <w:proofErr w:type="spellStart"/>
            <w:r w:rsidRPr="00650BC0">
              <w:rPr>
                <w:rFonts w:ascii="Sakkal Majalla" w:eastAsia="Sakkal Majalla" w:hAnsi="Sakkal Majalla" w:cs="Sakkal Majalla" w:hint="cs"/>
                <w:b/>
                <w:rtl/>
              </w:rPr>
              <w:t>التيسيرية</w:t>
            </w:r>
            <w:proofErr w:type="spellEnd"/>
            <w:r w:rsidRPr="00650BC0">
              <w:rPr>
                <w:rFonts w:ascii="Sakkal Majalla" w:eastAsia="Sakkal Majalla" w:hAnsi="Sakkal Majalla" w:cs="Sakkal Majalla" w:hint="cs"/>
                <w:b/>
                <w:rtl/>
              </w:rPr>
              <w:t>.</w:t>
            </w:r>
          </w:p>
          <w:p w14:paraId="09BBB6AE" w14:textId="77777777" w:rsidR="00284FE6" w:rsidRPr="00650BC0" w:rsidRDefault="00284FE6" w:rsidP="003855CC">
            <w:pPr>
              <w:pStyle w:val="ListParagraph"/>
              <w:numPr>
                <w:ilvl w:val="0"/>
                <w:numId w:val="21"/>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إعداد قائمة بالخدمات الإلكترونية التي يمكن تقديمها عن بُعد، وتوفير تدريبات للمجتمعات المحلية حول كيفية الوصول إلى هذه الخدمات بشكل فعّال.</w:t>
            </w:r>
          </w:p>
          <w:p w14:paraId="015BDD33" w14:textId="77777777" w:rsidR="00284FE6" w:rsidRPr="00650BC0" w:rsidRDefault="00284FE6" w:rsidP="003855CC">
            <w:pPr>
              <w:pStyle w:val="ListParagraph"/>
              <w:numPr>
                <w:ilvl w:val="0"/>
                <w:numId w:val="21"/>
              </w:num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تدريب منظمات المجتمع المدني ومنظمات الأشخاص ذوي الإعاقة على إعداد قوائم تحقق حول إمكانية الوصول في المجتمعات المحلية، ومشاركتها مع الجهات المعنية لتحسين البنية التحتية والخدمات</w:t>
            </w:r>
            <w:r w:rsidRPr="00650BC0">
              <w:rPr>
                <w:rFonts w:ascii="Sakkal Majalla" w:eastAsia="Sakkal Majalla" w:hAnsi="Sakkal Majalla" w:cs="Sakkal Majalla" w:hint="cs"/>
                <w:bCs/>
                <w:rtl/>
              </w:rPr>
              <w:t>.</w:t>
            </w:r>
          </w:p>
          <w:p w14:paraId="3C41928B" w14:textId="77777777" w:rsidR="00284FE6" w:rsidRPr="00650BC0" w:rsidRDefault="00284FE6" w:rsidP="003855CC">
            <w:pPr>
              <w:bidi/>
              <w:spacing w:line="276" w:lineRule="auto"/>
              <w:jc w:val="both"/>
              <w:rPr>
                <w:rFonts w:ascii="Sakkal Majalla" w:eastAsia="Sakkal Majalla" w:hAnsi="Sakkal Majalla" w:cs="Sakkal Majalla"/>
                <w:rtl/>
              </w:rPr>
            </w:pPr>
          </w:p>
        </w:tc>
      </w:tr>
    </w:tbl>
    <w:p w14:paraId="7E0D6AFC" w14:textId="77777777" w:rsidR="007127D7" w:rsidRPr="00650BC0" w:rsidRDefault="007127D7" w:rsidP="003855CC">
      <w:pPr>
        <w:pBdr>
          <w:top w:val="nil"/>
          <w:left w:val="nil"/>
          <w:bottom w:val="nil"/>
          <w:right w:val="nil"/>
          <w:between w:val="nil"/>
        </w:pBdr>
        <w:bidi/>
        <w:spacing w:before="280" w:after="280" w:line="276" w:lineRule="auto"/>
        <w:jc w:val="both"/>
        <w:rPr>
          <w:rFonts w:ascii="Sakkal Majalla" w:eastAsia="Sakkal Majalla" w:hAnsi="Sakkal Majalla" w:cs="Sakkal Majalla"/>
          <w:b/>
          <w:sz w:val="22"/>
          <w:szCs w:val="22"/>
          <w:rtl/>
        </w:rPr>
      </w:pPr>
    </w:p>
    <w:p w14:paraId="63CE5016" w14:textId="6ED76744" w:rsidR="00284FE6" w:rsidRPr="00650BC0" w:rsidRDefault="00A51D9F" w:rsidP="003855CC">
      <w:pPr>
        <w:pStyle w:val="Heading3"/>
        <w:rPr>
          <w:rtl/>
        </w:rPr>
      </w:pPr>
      <w:bookmarkStart w:id="56" w:name="_Toc188983089"/>
      <w:bookmarkStart w:id="57" w:name="_Toc188983440"/>
      <w:bookmarkStart w:id="58" w:name="_Toc229922088"/>
      <w:r>
        <w:rPr>
          <w:rFonts w:hint="cs"/>
          <w:rtl/>
        </w:rPr>
        <w:t>٢.٢.٣</w:t>
      </w:r>
      <w:r w:rsidR="00797176" w:rsidRPr="00650BC0">
        <w:rPr>
          <w:rFonts w:hint="cs"/>
          <w:rtl/>
        </w:rPr>
        <w:t>.</w:t>
      </w:r>
      <w:r w:rsidR="00284FE6" w:rsidRPr="00650BC0">
        <w:rPr>
          <w:rFonts w:hint="cs"/>
          <w:rtl/>
        </w:rPr>
        <w:t xml:space="preserve"> الخدمات ال</w:t>
      </w:r>
      <w:r w:rsidR="00F2150B" w:rsidRPr="00650BC0">
        <w:rPr>
          <w:rFonts w:hint="cs"/>
          <w:rtl/>
        </w:rPr>
        <w:t>دامج</w:t>
      </w:r>
      <w:r w:rsidR="00284FE6" w:rsidRPr="00650BC0">
        <w:rPr>
          <w:rFonts w:hint="cs"/>
          <w:rtl/>
        </w:rPr>
        <w:t>ة على المستوى المحلي</w:t>
      </w:r>
      <w:bookmarkEnd w:id="56"/>
      <w:bookmarkEnd w:id="57"/>
      <w:bookmarkEnd w:id="58"/>
    </w:p>
    <w:p w14:paraId="7CE356A5" w14:textId="77777777" w:rsidR="00423CEA" w:rsidRPr="00650BC0" w:rsidRDefault="00423CEA" w:rsidP="003855CC">
      <w:pPr>
        <w:spacing w:line="276" w:lineRule="auto"/>
        <w:jc w:val="both"/>
        <w:rPr>
          <w:rFonts w:ascii="Sakkal Majalla" w:hAnsi="Sakkal Majalla" w:cs="Sakkal Majalla"/>
        </w:rPr>
      </w:pPr>
    </w:p>
    <w:p w14:paraId="38800568" w14:textId="4813A76F" w:rsidR="00284FE6" w:rsidRPr="00650BC0" w:rsidRDefault="00284FE6" w:rsidP="003855CC">
      <w:pPr>
        <w:bidi/>
        <w:spacing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تعد الخدمات ال</w:t>
      </w:r>
      <w:r w:rsidR="00F2150B"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على المستوى المحلي ركيزة أساسية لتحقيق التنمية المجتمعية الدامجة، حيث تسهم في ضمان الوصول العادل إلى الموارد والخدمات لكافة أفراد المجتمع، بما في ذلك الأشخاص ذوي الإعاقة</w:t>
      </w:r>
      <w:r w:rsidR="00B60F59">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وتعكس أهمية هذا المحور الدور الحيوي الذي تلعبه الخدمات ال</w:t>
      </w:r>
      <w:r w:rsidR="00F2150B"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في تعزيز قدرة المجتمعات على مواجهة التحديات الاجتماعية والاقتصادية، وتعزيز التماسك المجتمعي، والاستفادة القصوى من الإمكانات المحلية.</w:t>
      </w:r>
    </w:p>
    <w:p w14:paraId="225C3E3A" w14:textId="350B21B2" w:rsidR="00284FE6" w:rsidRPr="00650BC0" w:rsidRDefault="00284FE6" w:rsidP="003855CC">
      <w:p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rtl/>
        </w:rPr>
        <w:t>وتستند التنمية المجتمعية الدامجة إلى استثمار الأصول ونقاط القوة الموجودة في المجتمع بدلاً من التركيز على المشكلات وأوجه القصور</w:t>
      </w:r>
      <w:r w:rsidR="00B60F59">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وتشمل هذه الأصول الموارد المادية والبشرية والاجتماعية والثقافية والطبيعية والمالية التي يمتلكها المجتمع أو يمكن الوصول إليها. وتعزز التنمية القائمة على الأصول ثقة المجتمع بنفسه، وتمكنه من الاعتماد على إمكاناته الذاتية وزيادة مرونته في مواجهة التحديات، مع الاستفادة من الفرص الكامنة لتعظيم تأثيرها الإيجابي.</w:t>
      </w:r>
    </w:p>
    <w:p w14:paraId="47CBE992" w14:textId="77777777" w:rsidR="00423CEA" w:rsidRPr="00650BC0" w:rsidRDefault="00423CEA" w:rsidP="003855CC">
      <w:pPr>
        <w:bidi/>
        <w:spacing w:line="276" w:lineRule="auto"/>
        <w:jc w:val="both"/>
        <w:rPr>
          <w:rFonts w:ascii="Sakkal Majalla" w:eastAsia="Sakkal Majalla" w:hAnsi="Sakkal Majalla" w:cs="Sakkal Majalla"/>
        </w:rPr>
      </w:pPr>
    </w:p>
    <w:tbl>
      <w:tblPr>
        <w:tblStyle w:val="TableGrid"/>
        <w:bidiVisual/>
        <w:tblW w:w="10327" w:type="dxa"/>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FCB" w:themeFill="accent6"/>
        <w:tblLook w:val="04A0" w:firstRow="1" w:lastRow="0" w:firstColumn="1" w:lastColumn="0" w:noHBand="0" w:noVBand="1"/>
      </w:tblPr>
      <w:tblGrid>
        <w:gridCol w:w="4948"/>
        <w:gridCol w:w="284"/>
        <w:gridCol w:w="5095"/>
      </w:tblGrid>
      <w:tr w:rsidR="006C62D0" w:rsidRPr="00650BC0" w14:paraId="2A822F33" w14:textId="77777777" w:rsidTr="0020737A">
        <w:trPr>
          <w:trHeight w:val="600"/>
        </w:trPr>
        <w:tc>
          <w:tcPr>
            <w:tcW w:w="4948" w:type="dxa"/>
            <w:shd w:val="clear" w:color="auto" w:fill="F3EFCB" w:themeFill="accent6"/>
            <w:vAlign w:val="center"/>
          </w:tcPr>
          <w:p w14:paraId="74CC7036" w14:textId="77777777" w:rsidR="00284FE6" w:rsidRPr="00650BC0" w:rsidRDefault="00284FE6" w:rsidP="00B04796">
            <w:pPr>
              <w:bidi/>
              <w:spacing w:line="276" w:lineRule="auto"/>
              <w:jc w:val="center"/>
              <w:rPr>
                <w:rFonts w:ascii="Sakkal Majalla" w:eastAsia="Sakkal Majalla" w:hAnsi="Sakkal Majalla" w:cs="Sakkal Majalla"/>
                <w:bCs/>
                <w:rtl/>
              </w:rPr>
            </w:pPr>
            <w:r w:rsidRPr="00650BC0">
              <w:rPr>
                <w:rFonts w:ascii="Sakkal Majalla" w:eastAsia="Sakkal Majalla" w:hAnsi="Sakkal Majalla" w:cs="Sakkal Majalla" w:hint="cs"/>
                <w:bCs/>
                <w:rtl/>
              </w:rPr>
              <w:t>التحديات والفجوات الرئيسية</w:t>
            </w:r>
          </w:p>
        </w:tc>
        <w:tc>
          <w:tcPr>
            <w:tcW w:w="284" w:type="dxa"/>
            <w:shd w:val="clear" w:color="auto" w:fill="F3EFCB" w:themeFill="accent6"/>
            <w:vAlign w:val="center"/>
          </w:tcPr>
          <w:p w14:paraId="61F9B037" w14:textId="77777777" w:rsidR="00284FE6" w:rsidRPr="00650BC0" w:rsidRDefault="00284FE6" w:rsidP="00B04796">
            <w:pPr>
              <w:bidi/>
              <w:spacing w:line="276" w:lineRule="auto"/>
              <w:jc w:val="center"/>
              <w:rPr>
                <w:rFonts w:ascii="Sakkal Majalla" w:eastAsia="Sakkal Majalla" w:hAnsi="Sakkal Majalla" w:cs="Sakkal Majalla"/>
                <w:bCs/>
                <w:rtl/>
              </w:rPr>
            </w:pPr>
          </w:p>
        </w:tc>
        <w:tc>
          <w:tcPr>
            <w:tcW w:w="5095" w:type="dxa"/>
            <w:shd w:val="clear" w:color="auto" w:fill="F3EFCB" w:themeFill="accent6"/>
            <w:vAlign w:val="center"/>
          </w:tcPr>
          <w:p w14:paraId="42EA1DB3" w14:textId="77777777" w:rsidR="00284FE6" w:rsidRPr="00650BC0" w:rsidRDefault="00284FE6" w:rsidP="00B04796">
            <w:pPr>
              <w:bidi/>
              <w:spacing w:line="276" w:lineRule="auto"/>
              <w:jc w:val="center"/>
              <w:rPr>
                <w:rFonts w:ascii="Sakkal Majalla" w:eastAsia="Sakkal Majalla" w:hAnsi="Sakkal Majalla" w:cs="Sakkal Majalla"/>
                <w:bCs/>
                <w:rtl/>
              </w:rPr>
            </w:pPr>
            <w:r w:rsidRPr="00650BC0">
              <w:rPr>
                <w:rFonts w:ascii="Sakkal Majalla" w:eastAsia="Sakkal Majalla" w:hAnsi="Sakkal Majalla" w:cs="Sakkal Majalla" w:hint="cs"/>
                <w:bCs/>
                <w:rtl/>
              </w:rPr>
              <w:t>مجالات التدخل</w:t>
            </w:r>
          </w:p>
        </w:tc>
      </w:tr>
      <w:tr w:rsidR="006C62D0" w:rsidRPr="00650BC0" w14:paraId="396E527B" w14:textId="77777777" w:rsidTr="0020737A">
        <w:tc>
          <w:tcPr>
            <w:tcW w:w="4948" w:type="dxa"/>
            <w:shd w:val="clear" w:color="auto" w:fill="F3EFCB" w:themeFill="accent6"/>
          </w:tcPr>
          <w:p w14:paraId="5F5982D4" w14:textId="4FC21CD5" w:rsidR="00284FE6" w:rsidRPr="00650BC0" w:rsidRDefault="00284FE6" w:rsidP="003855CC">
            <w:pPr>
              <w:pStyle w:val="ListParagraph"/>
              <w:numPr>
                <w:ilvl w:val="2"/>
                <w:numId w:val="8"/>
              </w:numPr>
              <w:bidi/>
              <w:spacing w:line="276" w:lineRule="auto"/>
              <w:ind w:left="408"/>
              <w:jc w:val="both"/>
              <w:outlineLvl w:val="3"/>
              <w:rPr>
                <w:rFonts w:ascii="Sakkal Majalla" w:eastAsia="Sakkal Majalla" w:hAnsi="Sakkal Majalla" w:cs="Sakkal Majalla"/>
              </w:rPr>
            </w:pPr>
            <w:r w:rsidRPr="00650BC0">
              <w:rPr>
                <w:rFonts w:ascii="Sakkal Majalla" w:eastAsia="Sakkal Majalla" w:hAnsi="Sakkal Majalla" w:cs="Sakkal Majalla" w:hint="cs"/>
                <w:bCs/>
                <w:rtl/>
              </w:rPr>
              <w:t xml:space="preserve"> البنية التحتية غير المهيأة: </w:t>
            </w:r>
            <w:r w:rsidRPr="00650BC0">
              <w:rPr>
                <w:rFonts w:ascii="Sakkal Majalla" w:eastAsia="Sakkal Majalla" w:hAnsi="Sakkal Majalla" w:cs="Sakkal Majalla" w:hint="cs"/>
                <w:rtl/>
              </w:rPr>
              <w:t>الوصول إلى العديد من الخدمات الأساسية مثل الرعاية الصحية، التعليم، والنقل لا يزال محدودًا بسبب عدم تهيئة البنية التحتية بشكل كافٍ</w:t>
            </w:r>
            <w:r w:rsidR="00B60F59">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وتشمل هذه التحديات غياب التسهيلات البيئية في المرافق العامة مثل المستشفيات والمدارس والمكتبات ووسائل النقل لعامة</w:t>
            </w:r>
            <w:r w:rsidR="00B60F59">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على سبيل المثال، لا تتوفر منحدرات ل</w:t>
            </w:r>
            <w:r w:rsidR="00A17A11" w:rsidRPr="00650BC0">
              <w:rPr>
                <w:rFonts w:ascii="Sakkal Majalla" w:eastAsia="Sakkal Majalla" w:hAnsi="Sakkal Majalla" w:cs="Sakkal Majalla" w:hint="cs"/>
                <w:rtl/>
              </w:rPr>
              <w:t xml:space="preserve">لأشخاص </w:t>
            </w:r>
            <w:r w:rsidRPr="00650BC0">
              <w:rPr>
                <w:rFonts w:ascii="Sakkal Majalla" w:eastAsia="Sakkal Majalla" w:hAnsi="Sakkal Majalla" w:cs="Sakkal Majalla" w:hint="cs"/>
                <w:rtl/>
              </w:rPr>
              <w:t xml:space="preserve">ذوي الإعاقة، أو أبواب واسعة، أو تجهيزات صحية تلبي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الأشخاص ذوي الإعاقة</w:t>
            </w:r>
            <w:r w:rsidRPr="00650BC0">
              <w:rPr>
                <w:rFonts w:ascii="Sakkal Majalla" w:eastAsia="Sakkal Majalla" w:hAnsi="Sakkal Majalla" w:cs="Sakkal Majalla" w:hint="cs"/>
              </w:rPr>
              <w:t>.</w:t>
            </w:r>
            <w:r w:rsidRPr="00650BC0">
              <w:rPr>
                <w:rFonts w:ascii="Sakkal Majalla" w:eastAsia="Sakkal Majalla" w:hAnsi="Sakkal Majalla" w:cs="Sakkal Majalla" w:hint="cs"/>
                <w:rtl/>
              </w:rPr>
              <w:t xml:space="preserve"> كما أن عدم وعي منظمات المجتمع المدني بمتطلبات إمكانية الوصول يؤدي غالبًا إلى حرمان الأشخاص ذوي الإعاقة من الاستفادة من البرامج والخدمات المقدمة على مستوى المجتمع المحلي.</w:t>
            </w:r>
          </w:p>
          <w:p w14:paraId="07FCEDEA" w14:textId="7193C40C" w:rsidR="00284FE6" w:rsidRPr="00650BC0" w:rsidRDefault="00284FE6" w:rsidP="003855CC">
            <w:pPr>
              <w:pStyle w:val="ListParagraph"/>
              <w:numPr>
                <w:ilvl w:val="2"/>
                <w:numId w:val="8"/>
              </w:numPr>
              <w:bidi/>
              <w:spacing w:line="276" w:lineRule="auto"/>
              <w:ind w:left="408"/>
              <w:jc w:val="both"/>
              <w:outlineLvl w:val="3"/>
              <w:rPr>
                <w:rFonts w:ascii="Sakkal Majalla" w:eastAsia="Sakkal Majalla" w:hAnsi="Sakkal Majalla" w:cs="Sakkal Majalla"/>
              </w:rPr>
            </w:pPr>
            <w:r w:rsidRPr="00650BC0">
              <w:rPr>
                <w:rFonts w:ascii="Sakkal Majalla" w:eastAsia="Sakkal Majalla" w:hAnsi="Sakkal Majalla" w:cs="Sakkal Majalla" w:hint="cs"/>
                <w:bCs/>
                <w:rtl/>
              </w:rPr>
              <w:t xml:space="preserve">عدم وجود قاعدة بيانات </w:t>
            </w:r>
            <w:r w:rsidR="00834D4F" w:rsidRPr="00650BC0">
              <w:rPr>
                <w:rFonts w:ascii="Sakkal Majalla" w:eastAsia="Sakkal Majalla" w:hAnsi="Sakkal Majalla" w:cs="Sakkal Majalla" w:hint="cs"/>
                <w:bCs/>
                <w:rtl/>
              </w:rPr>
              <w:t>دامج</w:t>
            </w:r>
            <w:r w:rsidRPr="00650BC0">
              <w:rPr>
                <w:rFonts w:ascii="Sakkal Majalla" w:eastAsia="Sakkal Majalla" w:hAnsi="Sakkal Majalla" w:cs="Sakkal Majalla" w:hint="cs"/>
                <w:bCs/>
                <w:rtl/>
              </w:rPr>
              <w:t xml:space="preserve">ة: </w:t>
            </w:r>
            <w:r w:rsidRPr="00650BC0">
              <w:rPr>
                <w:rFonts w:ascii="Sakkal Majalla" w:eastAsia="Sakkal Majalla" w:hAnsi="Sakkal Majalla" w:cs="Sakkal Majalla" w:hint="cs"/>
                <w:rtl/>
              </w:rPr>
              <w:t xml:space="preserve">أشارت جلسات المنظمات الحكومية ومركز الأمن وإدارة الأزمات إلى تحديات كبيرة تتعلق بغياب </w:t>
            </w:r>
            <w:r w:rsidRPr="00650BC0">
              <w:rPr>
                <w:rFonts w:ascii="Sakkal Majalla" w:eastAsia="Sakkal Majalla" w:hAnsi="Sakkal Majalla" w:cs="Sakkal Majalla" w:hint="cs"/>
                <w:rtl/>
              </w:rPr>
              <w:lastRenderedPageBreak/>
              <w:t xml:space="preserve">خطط استجابة </w:t>
            </w:r>
            <w:r w:rsidR="00834D4F"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 xml:space="preserve">ة تأخذ بعين الاعتبار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الأشخاص ذوي الإعاقة أثناء الأزمات والكوارث</w:t>
            </w:r>
            <w:r w:rsidR="00B60F59">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ورغم وجود خطط طوارئ لدى مركز إدارة الأزمات تراعي بعض الجوانب المتعلقة بالأشخاص ذوي الإعاقة، إلا أن التنفيذ العملي لهذه الخطط غالبًا ما يكون </w:t>
            </w:r>
            <w:r w:rsidR="00593E8D" w:rsidRPr="00650BC0">
              <w:rPr>
                <w:rFonts w:ascii="Sakkal Majalla" w:eastAsia="Sakkal Majalla" w:hAnsi="Sakkal Majalla" w:cs="Sakkal Majalla" w:hint="cs"/>
                <w:rtl/>
              </w:rPr>
              <w:t>ضعيفًا</w:t>
            </w:r>
            <w:r w:rsidR="00B60F59">
              <w:rPr>
                <w:rFonts w:ascii="Sakkal Majalla" w:eastAsia="Sakkal Majalla" w:hAnsi="Sakkal Majalla" w:cs="Sakkal Majalla" w:hint="cs"/>
                <w:rtl/>
              </w:rPr>
              <w:t>،</w:t>
            </w:r>
            <w:r w:rsidR="00593E8D" w:rsidRPr="00650BC0">
              <w:rPr>
                <w:rFonts w:ascii="Sakkal Majalla" w:eastAsia="Sakkal Majalla" w:hAnsi="Sakkal Majalla" w:cs="Sakkal Majalla" w:hint="cs"/>
                <w:rtl/>
              </w:rPr>
              <w:t xml:space="preserve"> </w:t>
            </w:r>
            <w:r w:rsidR="00B60F59">
              <w:rPr>
                <w:rFonts w:ascii="Sakkal Majalla" w:eastAsia="Sakkal Majalla" w:hAnsi="Sakkal Majalla" w:cs="Sakkal Majalla" w:hint="cs"/>
                <w:rtl/>
              </w:rPr>
              <w:t>و</w:t>
            </w:r>
            <w:r w:rsidR="00593E8D" w:rsidRPr="00650BC0">
              <w:rPr>
                <w:rFonts w:ascii="Sakkal Majalla" w:eastAsia="Sakkal Majalla" w:hAnsi="Sakkal Majalla" w:cs="Sakkal Majalla" w:hint="cs"/>
                <w:rtl/>
              </w:rPr>
              <w:t>تفتقر</w:t>
            </w:r>
            <w:r w:rsidRPr="00650BC0">
              <w:rPr>
                <w:rFonts w:ascii="Sakkal Majalla" w:eastAsia="Sakkal Majalla" w:hAnsi="Sakkal Majalla" w:cs="Sakkal Majalla" w:hint="cs"/>
                <w:rtl/>
              </w:rPr>
              <w:t xml:space="preserve"> الجهات المعنية إلى المعرفة الكافية والأنظمة الفعالة التي تمكّن من اتخاذ إجراءات خاصة تضمن حماية الأشخاص ذوي الإعاقة وسلامتهم خلال الأزمات، مما يزيد من هشاشتهم ويعرضهم لمخاطر أكبر في حالات الطوارئ.</w:t>
            </w:r>
          </w:p>
          <w:p w14:paraId="0D3FD6E5" w14:textId="0C7AEA57" w:rsidR="007C419C" w:rsidRPr="00650BC0" w:rsidRDefault="007C419C" w:rsidP="003855CC">
            <w:pPr>
              <w:pStyle w:val="ListParagraph"/>
              <w:numPr>
                <w:ilvl w:val="2"/>
                <w:numId w:val="8"/>
              </w:numPr>
              <w:bidi/>
              <w:spacing w:line="276" w:lineRule="auto"/>
              <w:ind w:left="408"/>
              <w:jc w:val="both"/>
              <w:outlineLvl w:val="3"/>
              <w:rPr>
                <w:rFonts w:ascii="Sakkal Majalla" w:eastAsia="Sakkal Majalla" w:hAnsi="Sakkal Majalla" w:cs="Sakkal Majalla"/>
                <w:b/>
              </w:rPr>
            </w:pPr>
            <w:r w:rsidRPr="00650BC0">
              <w:rPr>
                <w:rFonts w:ascii="Sakkal Majalla" w:eastAsia="Sakkal Majalla" w:hAnsi="Sakkal Majalla" w:cs="Sakkal Majalla" w:hint="cs"/>
                <w:bCs/>
                <w:rtl/>
              </w:rPr>
              <w:t>ضعف التدريب المتخصص لمقدمي الخدمات</w:t>
            </w:r>
            <w:r w:rsidRPr="00650BC0">
              <w:rPr>
                <w:rFonts w:ascii="Sakkal Majalla" w:eastAsia="Sakkal Majalla" w:hAnsi="Sakkal Majalla" w:cs="Sakkal Majalla" w:hint="cs"/>
                <w:bCs/>
              </w:rPr>
              <w:t>:</w:t>
            </w:r>
            <w:r w:rsidRPr="00650BC0">
              <w:rPr>
                <w:rFonts w:ascii="Sakkal Majalla" w:eastAsia="Sakkal Majalla" w:hAnsi="Sakkal Majalla" w:cs="Sakkal Majalla" w:hint="cs"/>
                <w:bCs/>
                <w:rtl/>
              </w:rPr>
              <w:t xml:space="preserve"> </w:t>
            </w:r>
            <w:r w:rsidRPr="00650BC0">
              <w:rPr>
                <w:rFonts w:ascii="Sakkal Majalla" w:eastAsia="Sakkal Majalla" w:hAnsi="Sakkal Majalla" w:cs="Sakkal Majalla" w:hint="cs"/>
                <w:b/>
                <w:rtl/>
              </w:rPr>
              <w:t>هناك فجوة كبيرة في التدريب المتخصص لمقدمي الخدمات في الرعاية الصحية والتعليم والخدمات الاجتماعية</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w:t>
            </w:r>
            <w:r w:rsidR="00B60F59">
              <w:rPr>
                <w:rFonts w:ascii="Sakkal Majalla" w:eastAsia="Sakkal Majalla" w:hAnsi="Sakkal Majalla" w:cs="Sakkal Majalla" w:hint="cs"/>
                <w:b/>
                <w:rtl/>
              </w:rPr>
              <w:t xml:space="preserve">حيث </w:t>
            </w:r>
            <w:r w:rsidRPr="00650BC0">
              <w:rPr>
                <w:rFonts w:ascii="Sakkal Majalla" w:eastAsia="Sakkal Majalla" w:hAnsi="Sakkal Majalla" w:cs="Sakkal Majalla" w:hint="cs"/>
                <w:b/>
                <w:rtl/>
              </w:rPr>
              <w:t>يفتقر العديد من المهنيين إلى المهارات اللازمة لدعم الأشخاص ذوي الإعاقة بشكل فعال</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w:t>
            </w:r>
            <w:r w:rsidR="00B60F59">
              <w:rPr>
                <w:rFonts w:ascii="Sakkal Majalla" w:eastAsia="Sakkal Majalla" w:hAnsi="Sakkal Majalla" w:cs="Sakkal Majalla" w:hint="cs"/>
                <w:b/>
                <w:rtl/>
              </w:rPr>
              <w:t>و</w:t>
            </w:r>
            <w:r w:rsidRPr="00650BC0">
              <w:rPr>
                <w:rFonts w:ascii="Sakkal Majalla" w:eastAsia="Sakkal Majalla" w:hAnsi="Sakkal Majalla" w:cs="Sakkal Majalla" w:hint="cs"/>
                <w:b/>
                <w:rtl/>
              </w:rPr>
              <w:t>إن غياب برامج التدريب ال</w:t>
            </w:r>
            <w:r w:rsidR="00AF46DA" w:rsidRPr="00650BC0">
              <w:rPr>
                <w:rFonts w:ascii="Sakkal Majalla" w:eastAsia="Sakkal Majalla" w:hAnsi="Sakkal Majalla" w:cs="Sakkal Majalla" w:hint="cs"/>
                <w:b/>
                <w:rtl/>
              </w:rPr>
              <w:t>دامج</w:t>
            </w:r>
            <w:r w:rsidRPr="00650BC0">
              <w:rPr>
                <w:rFonts w:ascii="Sakkal Majalla" w:eastAsia="Sakkal Majalla" w:hAnsi="Sakkal Majalla" w:cs="Sakkal Majalla" w:hint="cs"/>
                <w:b/>
                <w:rtl/>
              </w:rPr>
              <w:t>ة والمستدامة يمنع مقدمي الخدمات من تقديم الرعاية والتعليم ال</w:t>
            </w:r>
            <w:r w:rsidR="00AF46DA" w:rsidRPr="00650BC0">
              <w:rPr>
                <w:rFonts w:ascii="Sakkal Majalla" w:eastAsia="Sakkal Majalla" w:hAnsi="Sakkal Majalla" w:cs="Sakkal Majalla" w:hint="cs"/>
                <w:b/>
                <w:rtl/>
              </w:rPr>
              <w:t>دامج</w:t>
            </w:r>
            <w:r w:rsidRPr="00650BC0">
              <w:rPr>
                <w:rFonts w:ascii="Sakkal Majalla" w:eastAsia="Sakkal Majalla" w:hAnsi="Sakkal Majalla" w:cs="Sakkal Majalla" w:hint="cs"/>
                <w:b/>
                <w:rtl/>
              </w:rPr>
              <w:t>ين</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بالإضافة إلى ذلك، فإن الافتقار إلى التدريب الخاص بالإعاقة في المناهج الأكاديمية للمعلمين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والمهنيين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الطبيين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يحد من استعدادهم لمعالجة ال</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في العالم الحقيقي، وخاصة في حالات الطوارئ والخدمات الاجتماعية.</w:t>
            </w:r>
          </w:p>
          <w:p w14:paraId="6523BB19" w14:textId="65BE65AE" w:rsidR="00D474D6" w:rsidRPr="00650BC0" w:rsidRDefault="00284FE6" w:rsidP="003855CC">
            <w:pPr>
              <w:pStyle w:val="ListParagraph"/>
              <w:numPr>
                <w:ilvl w:val="2"/>
                <w:numId w:val="8"/>
              </w:numPr>
              <w:bidi/>
              <w:spacing w:line="276" w:lineRule="auto"/>
              <w:ind w:left="408"/>
              <w:jc w:val="both"/>
              <w:outlineLvl w:val="3"/>
              <w:rPr>
                <w:rFonts w:ascii="Sakkal Majalla" w:eastAsia="Sakkal Majalla" w:hAnsi="Sakkal Majalla" w:cs="Sakkal Majalla"/>
                <w:rtl/>
              </w:rPr>
            </w:pPr>
            <w:r w:rsidRPr="00650BC0">
              <w:rPr>
                <w:rFonts w:ascii="Sakkal Majalla" w:eastAsia="Sakkal Majalla" w:hAnsi="Sakkal Majalla" w:cs="Sakkal Majalla" w:hint="cs"/>
                <w:b/>
                <w:bCs/>
                <w:rtl/>
              </w:rPr>
              <w:t>نقص برامج الحماية الاجتماعية:</w:t>
            </w:r>
            <w:r w:rsidRPr="00650BC0">
              <w:rPr>
                <w:rFonts w:ascii="Sakkal Majalla" w:eastAsia="Sakkal Majalla" w:hAnsi="Sakkal Majalla" w:cs="Sakkal Majalla" w:hint="cs"/>
                <w:rtl/>
              </w:rPr>
              <w:t xml:space="preserve"> يفتقر المجتمع </w:t>
            </w:r>
            <w:r w:rsidR="00A00FEE" w:rsidRPr="00650BC0">
              <w:rPr>
                <w:rFonts w:ascii="Sakkal Majalla" w:eastAsia="Sakkal Majalla" w:hAnsi="Sakkal Majalla" w:cs="Sakkal Majalla" w:hint="cs"/>
                <w:rtl/>
              </w:rPr>
              <w:t>إلى</w:t>
            </w:r>
            <w:r w:rsidRPr="00650BC0">
              <w:rPr>
                <w:rFonts w:ascii="Sakkal Majalla" w:eastAsia="Sakkal Majalla" w:hAnsi="Sakkal Majalla" w:cs="Sakkal Majalla" w:hint="cs"/>
                <w:rtl/>
              </w:rPr>
              <w:t xml:space="preserve"> برامج حماية اجتماعية </w:t>
            </w:r>
            <w:r w:rsidR="00AF46DA"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مثل الفرص التعليمية، والدعم المالي لتغطية ال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الأساسية، والفرص الاقتصادية التي تساعد الأشخاص ذوي الإعاقة على تحقيق الاستقلالية المالية وتعزيز اندماجهم الاجتماعي</w:t>
            </w:r>
            <w:r w:rsidR="00B60F59">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تواجه النساء ذوات الإعاقة تحديات مضاعفة تتعلق بالإقصاء والتمييز مقارنة بالرجال ذوي الإعاقة</w:t>
            </w:r>
            <w:r w:rsidR="00A75E6E" w:rsidRPr="00650BC0">
              <w:rPr>
                <w:rFonts w:ascii="Sakkal Majalla" w:eastAsia="Sakkal Majalla" w:hAnsi="Sakkal Majalla" w:cs="Sakkal Majalla" w:hint="cs"/>
                <w:rtl/>
              </w:rPr>
              <w:t>، وكذلك الأمر</w:t>
            </w:r>
            <w:r w:rsidRPr="00650BC0">
              <w:rPr>
                <w:rFonts w:ascii="Sakkal Majalla" w:eastAsia="Sakkal Majalla" w:hAnsi="Sakkal Majalla" w:cs="Sakkal Majalla" w:hint="cs"/>
                <w:rtl/>
              </w:rPr>
              <w:t xml:space="preserve"> نقص في برامج الحماية الاجتماعية المتخصصة التي تراعي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النساء ذوات الإعاقة، وتوفر لهن فرصًا متساوية للاندماج والمشاركة المجتمعية.</w:t>
            </w:r>
          </w:p>
          <w:p w14:paraId="26CD98DB" w14:textId="5809B3B4" w:rsidR="00284FE6" w:rsidRPr="00650BC0" w:rsidRDefault="000356EE" w:rsidP="003855CC">
            <w:pPr>
              <w:pStyle w:val="ListParagraph"/>
              <w:numPr>
                <w:ilvl w:val="2"/>
                <w:numId w:val="8"/>
              </w:numPr>
              <w:bidi/>
              <w:spacing w:line="276" w:lineRule="auto"/>
              <w:ind w:left="408"/>
              <w:jc w:val="both"/>
              <w:outlineLvl w:val="3"/>
              <w:rPr>
                <w:rFonts w:ascii="Sakkal Majalla" w:eastAsia="Sakkal Majalla" w:hAnsi="Sakkal Majalla" w:cs="Sakkal Majalla"/>
                <w:b/>
              </w:rPr>
            </w:pPr>
            <w:r w:rsidRPr="00650BC0">
              <w:rPr>
                <w:rFonts w:ascii="Sakkal Majalla" w:eastAsia="Sakkal Majalla" w:hAnsi="Sakkal Majalla" w:cs="Sakkal Majalla" w:hint="cs"/>
                <w:bCs/>
                <w:rtl/>
              </w:rPr>
              <w:t xml:space="preserve">ضعف وجود خطط </w:t>
            </w:r>
            <w:r w:rsidR="00AF46DA" w:rsidRPr="00650BC0">
              <w:rPr>
                <w:rFonts w:ascii="Sakkal Majalla" w:eastAsia="Sakkal Majalla" w:hAnsi="Sakkal Majalla" w:cs="Sakkal Majalla" w:hint="cs"/>
                <w:bCs/>
                <w:rtl/>
              </w:rPr>
              <w:t>دامج</w:t>
            </w:r>
            <w:r w:rsidRPr="00650BC0">
              <w:rPr>
                <w:rFonts w:ascii="Sakkal Majalla" w:eastAsia="Sakkal Majalla" w:hAnsi="Sakkal Majalla" w:cs="Sakkal Majalla" w:hint="cs"/>
                <w:bCs/>
                <w:rtl/>
              </w:rPr>
              <w:t>ة واضحة للاستجابة للطوارئ للأشخاص ذوي الإعاقة:</w:t>
            </w:r>
            <w:r w:rsidRPr="00650BC0">
              <w:rPr>
                <w:rFonts w:ascii="Sakkal Majalla" w:eastAsia="Sakkal Majalla" w:hAnsi="Sakkal Majalla" w:cs="Sakkal Majalla" w:hint="cs"/>
                <w:b/>
                <w:rtl/>
              </w:rPr>
              <w:t xml:space="preserve"> </w:t>
            </w:r>
            <w:r w:rsidR="00B60F59">
              <w:rPr>
                <w:rFonts w:ascii="Sakkal Majalla" w:eastAsia="Sakkal Majalla" w:hAnsi="Sakkal Majalla" w:cs="Sakkal Majalla" w:hint="cs"/>
                <w:b/>
                <w:rtl/>
              </w:rPr>
              <w:t>يوجد</w:t>
            </w:r>
            <w:r w:rsidR="00B60F59"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b/>
                <w:rtl/>
              </w:rPr>
              <w:t xml:space="preserve">فجوة حرجة </w:t>
            </w:r>
            <w:r w:rsidR="00B60F59">
              <w:rPr>
                <w:rFonts w:ascii="Sakkal Majalla" w:eastAsia="Sakkal Majalla" w:hAnsi="Sakkal Majalla" w:cs="Sakkal Majalla" w:hint="cs"/>
                <w:b/>
                <w:rtl/>
              </w:rPr>
              <w:t xml:space="preserve">واضحة </w:t>
            </w:r>
            <w:r w:rsidRPr="00650BC0">
              <w:rPr>
                <w:rFonts w:ascii="Sakkal Majalla" w:eastAsia="Sakkal Majalla" w:hAnsi="Sakkal Majalla" w:cs="Sakkal Majalla" w:hint="cs"/>
                <w:b/>
                <w:rtl/>
              </w:rPr>
              <w:t>في إعداد وتنفيذ خطط الاستجابة للطوارئ التي تعالج بفعالية ال</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الفريدة للأشخاص ذوي الإعاقة أثناء الكوارث والأزمات</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w:t>
            </w:r>
            <w:r w:rsidR="00B60F59">
              <w:rPr>
                <w:rFonts w:ascii="Sakkal Majalla" w:eastAsia="Sakkal Majalla" w:hAnsi="Sakkal Majalla" w:cs="Sakkal Majalla" w:hint="cs"/>
                <w:b/>
                <w:rtl/>
              </w:rPr>
              <w:t>و</w:t>
            </w:r>
            <w:r w:rsidRPr="00650BC0">
              <w:rPr>
                <w:rFonts w:ascii="Sakkal Majalla" w:eastAsia="Sakkal Majalla" w:hAnsi="Sakkal Majalla" w:cs="Sakkal Majalla" w:hint="cs"/>
                <w:b/>
                <w:rtl/>
              </w:rPr>
              <w:t>قد تفتقر خطط الطوارئ الحالية إلى الأحكام الكافية للملاجئ التي يمكن الوصول إليها وإجراءات الإخلاء والتدريب المتخصص للمستجيبين للطوارئ</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بالإضافة إلى ذلك، هناك تكامل غير كافٍ عبر القطاعات مثل الصحة</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والتعليم</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وإدارة الأزمات لضمان خدمات منسقة و</w:t>
            </w:r>
            <w:r w:rsidR="00AF46DA" w:rsidRPr="00650BC0">
              <w:rPr>
                <w:rFonts w:ascii="Sakkal Majalla" w:eastAsia="Sakkal Majalla" w:hAnsi="Sakkal Majalla" w:cs="Sakkal Majalla" w:hint="cs"/>
                <w:b/>
                <w:rtl/>
              </w:rPr>
              <w:t>دامج</w:t>
            </w:r>
            <w:r w:rsidRPr="00650BC0">
              <w:rPr>
                <w:rFonts w:ascii="Sakkal Majalla" w:eastAsia="Sakkal Majalla" w:hAnsi="Sakkal Majalla" w:cs="Sakkal Majalla" w:hint="cs"/>
                <w:b/>
                <w:rtl/>
              </w:rPr>
              <w:t>ة للأشخاص ذوي الإعاقة</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غالبًا ما يتم استبعاد المجتمعات من المساهمة في تصميم أنظمة الطوارئ، </w:t>
            </w:r>
            <w:r w:rsidR="00B60F59" w:rsidRPr="003762ED">
              <w:rPr>
                <w:rFonts w:ascii="Sakkal Majalla" w:eastAsia="Sakkal Majalla" w:hAnsi="Sakkal Majalla" w:cs="Sakkal Majalla" w:hint="eastAsia"/>
                <w:b/>
                <w:rtl/>
              </w:rPr>
              <w:t>إضافة</w:t>
            </w:r>
            <w:r w:rsidR="00B60F59">
              <w:rPr>
                <w:rFonts w:ascii="Sakkal Majalla" w:eastAsia="Sakkal Majalla" w:hAnsi="Sakkal Majalla" w:cs="Sakkal Majalla" w:hint="cs"/>
                <w:b/>
                <w:rtl/>
              </w:rPr>
              <w:t xml:space="preserve"> الى ذلك فإن </w:t>
            </w:r>
            <w:r w:rsidRPr="00650BC0">
              <w:rPr>
                <w:rFonts w:ascii="Sakkal Majalla" w:eastAsia="Sakkal Majalla" w:hAnsi="Sakkal Majalla" w:cs="Sakkal Majalla" w:hint="cs"/>
                <w:b/>
                <w:rtl/>
              </w:rPr>
              <w:t xml:space="preserve">آليات </w:t>
            </w:r>
            <w:r w:rsidRPr="00650BC0">
              <w:rPr>
                <w:rFonts w:ascii="Sakkal Majalla" w:eastAsia="Sakkal Majalla" w:hAnsi="Sakkal Majalla" w:cs="Sakkal Majalla" w:hint="cs"/>
                <w:b/>
                <w:rtl/>
              </w:rPr>
              <w:lastRenderedPageBreak/>
              <w:t>مراقبة فعالية الاستجابات للطوارئ ليست قوية بما يكفي لضمان الاستدامة والتحسين المستمر في الخدمات للأشخاص ذوي الإعاقة.</w:t>
            </w:r>
          </w:p>
          <w:p w14:paraId="386DDD2E" w14:textId="77777777" w:rsidR="00B74AF9" w:rsidRPr="00650BC0" w:rsidRDefault="00B74AF9" w:rsidP="003855CC">
            <w:pPr>
              <w:pStyle w:val="ListParagraph"/>
              <w:spacing w:line="276" w:lineRule="auto"/>
              <w:jc w:val="both"/>
              <w:rPr>
                <w:rFonts w:ascii="Sakkal Majalla" w:eastAsia="Sakkal Majalla" w:hAnsi="Sakkal Majalla" w:cs="Sakkal Majalla"/>
                <w:b/>
                <w:rtl/>
              </w:rPr>
            </w:pPr>
          </w:p>
          <w:p w14:paraId="69CAFC75" w14:textId="77777777" w:rsidR="00284FE6" w:rsidRPr="00650BC0" w:rsidRDefault="00284FE6" w:rsidP="003855CC">
            <w:pPr>
              <w:pStyle w:val="ListParagraph"/>
              <w:bidi/>
              <w:spacing w:line="276" w:lineRule="auto"/>
              <w:jc w:val="both"/>
              <w:outlineLvl w:val="3"/>
              <w:rPr>
                <w:rFonts w:ascii="Sakkal Majalla" w:eastAsia="Sakkal Majalla" w:hAnsi="Sakkal Majalla" w:cs="Sakkal Majalla"/>
                <w:bCs/>
              </w:rPr>
            </w:pPr>
          </w:p>
          <w:p w14:paraId="2B441109" w14:textId="77777777" w:rsidR="00284FE6" w:rsidRPr="00650BC0" w:rsidRDefault="00284FE6" w:rsidP="003855CC">
            <w:pPr>
              <w:bidi/>
              <w:spacing w:line="276" w:lineRule="auto"/>
              <w:ind w:left="360"/>
              <w:jc w:val="both"/>
              <w:outlineLvl w:val="3"/>
              <w:rPr>
                <w:rFonts w:ascii="Sakkal Majalla" w:eastAsia="Sakkal Majalla" w:hAnsi="Sakkal Majalla" w:cs="Sakkal Majalla"/>
                <w:bCs/>
                <w:rtl/>
              </w:rPr>
            </w:pPr>
          </w:p>
          <w:p w14:paraId="6D4E5BC3" w14:textId="77777777" w:rsidR="00284FE6" w:rsidRPr="00650BC0" w:rsidRDefault="00284FE6" w:rsidP="003855CC">
            <w:pPr>
              <w:bidi/>
              <w:spacing w:line="276" w:lineRule="auto"/>
              <w:ind w:left="360"/>
              <w:jc w:val="both"/>
              <w:outlineLvl w:val="3"/>
              <w:rPr>
                <w:rFonts w:ascii="Sakkal Majalla" w:eastAsia="Sakkal Majalla" w:hAnsi="Sakkal Majalla" w:cs="Sakkal Majalla"/>
                <w:bCs/>
                <w:rtl/>
              </w:rPr>
            </w:pPr>
          </w:p>
          <w:p w14:paraId="72232B58" w14:textId="77777777" w:rsidR="00284FE6" w:rsidRPr="00650BC0" w:rsidRDefault="00284FE6" w:rsidP="003855CC">
            <w:pPr>
              <w:bidi/>
              <w:spacing w:line="276" w:lineRule="auto"/>
              <w:ind w:left="360"/>
              <w:jc w:val="both"/>
              <w:outlineLvl w:val="3"/>
              <w:rPr>
                <w:rFonts w:ascii="Sakkal Majalla" w:eastAsia="Sakkal Majalla" w:hAnsi="Sakkal Majalla" w:cs="Sakkal Majalla"/>
                <w:bCs/>
                <w:rtl/>
              </w:rPr>
            </w:pPr>
          </w:p>
          <w:p w14:paraId="4A42B133" w14:textId="77777777" w:rsidR="00284FE6" w:rsidRPr="00650BC0" w:rsidRDefault="00284FE6" w:rsidP="003855CC">
            <w:pPr>
              <w:bidi/>
              <w:spacing w:line="276" w:lineRule="auto"/>
              <w:ind w:left="360"/>
              <w:jc w:val="both"/>
              <w:outlineLvl w:val="3"/>
              <w:rPr>
                <w:rFonts w:ascii="Sakkal Majalla" w:eastAsia="Sakkal Majalla" w:hAnsi="Sakkal Majalla" w:cs="Sakkal Majalla"/>
                <w:bCs/>
                <w:rtl/>
              </w:rPr>
            </w:pPr>
          </w:p>
          <w:p w14:paraId="7B94D075" w14:textId="77777777" w:rsidR="00284FE6" w:rsidRPr="00650BC0" w:rsidRDefault="00284FE6" w:rsidP="003855CC">
            <w:pPr>
              <w:bidi/>
              <w:spacing w:line="276" w:lineRule="auto"/>
              <w:ind w:left="360"/>
              <w:jc w:val="both"/>
              <w:outlineLvl w:val="3"/>
              <w:rPr>
                <w:rFonts w:ascii="Sakkal Majalla" w:eastAsia="Sakkal Majalla" w:hAnsi="Sakkal Majalla" w:cs="Sakkal Majalla"/>
                <w:bCs/>
              </w:rPr>
            </w:pPr>
          </w:p>
          <w:p w14:paraId="170E1E07" w14:textId="77777777" w:rsidR="00284FE6" w:rsidRPr="00650BC0" w:rsidRDefault="00284FE6" w:rsidP="003855CC">
            <w:pPr>
              <w:pStyle w:val="ListParagraph"/>
              <w:tabs>
                <w:tab w:val="center" w:pos="2494"/>
              </w:tabs>
              <w:bidi/>
              <w:spacing w:line="276" w:lineRule="auto"/>
              <w:ind w:left="256"/>
              <w:jc w:val="both"/>
              <w:outlineLvl w:val="3"/>
              <w:rPr>
                <w:rFonts w:ascii="Sakkal Majalla" w:eastAsia="Sakkal Majalla" w:hAnsi="Sakkal Majalla" w:cs="Sakkal Majalla"/>
                <w:b/>
                <w:rtl/>
              </w:rPr>
            </w:pPr>
          </w:p>
          <w:p w14:paraId="13A2C03F" w14:textId="77777777" w:rsidR="00284FE6" w:rsidRPr="00650BC0" w:rsidRDefault="00284FE6" w:rsidP="003855CC">
            <w:pPr>
              <w:pStyle w:val="ListParagraph"/>
              <w:tabs>
                <w:tab w:val="center" w:pos="2494"/>
              </w:tabs>
              <w:bidi/>
              <w:spacing w:line="276" w:lineRule="auto"/>
              <w:ind w:left="256"/>
              <w:jc w:val="both"/>
              <w:outlineLvl w:val="3"/>
              <w:rPr>
                <w:rFonts w:ascii="Sakkal Majalla" w:eastAsia="Sakkal Majalla" w:hAnsi="Sakkal Majalla" w:cs="Sakkal Majalla"/>
                <w:b/>
                <w:rtl/>
              </w:rPr>
            </w:pPr>
          </w:p>
          <w:p w14:paraId="65B5F239" w14:textId="77777777" w:rsidR="00284FE6" w:rsidRPr="00650BC0" w:rsidRDefault="00284FE6" w:rsidP="003855CC">
            <w:pPr>
              <w:pStyle w:val="ListParagraph"/>
              <w:tabs>
                <w:tab w:val="center" w:pos="2494"/>
              </w:tabs>
              <w:bidi/>
              <w:spacing w:line="276" w:lineRule="auto"/>
              <w:ind w:left="256"/>
              <w:jc w:val="both"/>
              <w:outlineLvl w:val="3"/>
              <w:rPr>
                <w:rFonts w:ascii="Sakkal Majalla" w:eastAsia="Sakkal Majalla" w:hAnsi="Sakkal Majalla" w:cs="Sakkal Majalla"/>
                <w:b/>
              </w:rPr>
            </w:pPr>
          </w:p>
          <w:p w14:paraId="101A5D89" w14:textId="77777777" w:rsidR="00284FE6" w:rsidRPr="00650BC0" w:rsidRDefault="00284FE6" w:rsidP="003855CC">
            <w:pPr>
              <w:bidi/>
              <w:spacing w:line="276" w:lineRule="auto"/>
              <w:jc w:val="both"/>
              <w:outlineLvl w:val="3"/>
              <w:rPr>
                <w:rFonts w:ascii="Sakkal Majalla" w:eastAsia="Sakkal Majalla" w:hAnsi="Sakkal Majalla" w:cs="Sakkal Majalla"/>
                <w:rtl/>
              </w:rPr>
            </w:pPr>
          </w:p>
        </w:tc>
        <w:tc>
          <w:tcPr>
            <w:tcW w:w="284" w:type="dxa"/>
            <w:shd w:val="clear" w:color="auto" w:fill="F3EFCB" w:themeFill="accent6"/>
          </w:tcPr>
          <w:p w14:paraId="5E8308AA" w14:textId="77777777" w:rsidR="00284FE6" w:rsidRPr="00650BC0" w:rsidRDefault="00284FE6" w:rsidP="003855CC">
            <w:pPr>
              <w:bidi/>
              <w:spacing w:line="276" w:lineRule="auto"/>
              <w:jc w:val="both"/>
              <w:rPr>
                <w:rFonts w:ascii="Sakkal Majalla" w:eastAsia="Sakkal Majalla" w:hAnsi="Sakkal Majalla" w:cs="Sakkal Majalla"/>
                <w:sz w:val="22"/>
                <w:szCs w:val="22"/>
                <w:rtl/>
              </w:rPr>
            </w:pPr>
          </w:p>
        </w:tc>
        <w:tc>
          <w:tcPr>
            <w:tcW w:w="5095" w:type="dxa"/>
            <w:shd w:val="clear" w:color="auto" w:fill="F3EFCB" w:themeFill="accent6"/>
          </w:tcPr>
          <w:p w14:paraId="63F04EED" w14:textId="77777777" w:rsidR="00A123E9" w:rsidRPr="00650BC0" w:rsidRDefault="00284FE6" w:rsidP="003855CC">
            <w:pPr>
              <w:pStyle w:val="ListParagraph"/>
              <w:numPr>
                <w:ilvl w:val="3"/>
                <w:numId w:val="11"/>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Cs/>
                <w:rtl/>
              </w:rPr>
              <w:t>تحسين البنية التحتية</w:t>
            </w:r>
          </w:p>
          <w:p w14:paraId="1510CCE4" w14:textId="073FE3F9" w:rsidR="00284FE6" w:rsidRPr="00650BC0" w:rsidRDefault="00284FE6" w:rsidP="003855CC">
            <w:pPr>
              <w:pStyle w:val="ListParagraph"/>
              <w:numPr>
                <w:ilvl w:val="0"/>
                <w:numId w:val="11"/>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تحسين الوصول إلى الخدمات العامة من خلال تجهيز المرافق العامة مثل المستشفيات والمدارس بوسائل تسهيل الوصول للأشخاص ذوي الإعاقة</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يشمل ذلك توفير مداخل مهيأة، مصاعد، أدوات مساعدة (مثل الكراسي المتحركة)، وتدريب الطاقم على كيفية التعامل مع </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الأشخاص ذوي الإعاقة.</w:t>
            </w:r>
          </w:p>
          <w:p w14:paraId="409104CB" w14:textId="77777777" w:rsidR="00284FE6" w:rsidRPr="00650BC0" w:rsidRDefault="00284FE6" w:rsidP="003855CC">
            <w:pPr>
              <w:pStyle w:val="ListParagraph"/>
              <w:numPr>
                <w:ilvl w:val="0"/>
                <w:numId w:val="11"/>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تهيئة وسائل النقل العام لتكون ميسّرة للأشخاص ذوي الإعاقة، بما في ذلك الحافلات وسيارات الركوب الصغيرة، مع توفير تجهيزات مثل المنحدرات، المصاعد، والمساحات المخصصة للكراسي المتحركة داخل وسائل النقل.</w:t>
            </w:r>
          </w:p>
          <w:p w14:paraId="1671C1E8" w14:textId="77777777" w:rsidR="00284FE6" w:rsidRPr="00650BC0" w:rsidRDefault="00284FE6" w:rsidP="003855CC">
            <w:pPr>
              <w:pStyle w:val="ListParagraph"/>
              <w:numPr>
                <w:ilvl w:val="0"/>
                <w:numId w:val="11"/>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تضمين معايير إمكانية الوصول في جميع المشاريع الجديدة وتعديل البنية التحتية القائمة لتتوافق مع هذه المعايير.</w:t>
            </w:r>
          </w:p>
          <w:p w14:paraId="252892D0" w14:textId="77777777" w:rsidR="00284FE6" w:rsidRPr="00650BC0" w:rsidRDefault="00841FCF" w:rsidP="003855CC">
            <w:pPr>
              <w:pStyle w:val="ListParagraph"/>
              <w:numPr>
                <w:ilvl w:val="0"/>
                <w:numId w:val="23"/>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lastRenderedPageBreak/>
              <w:t xml:space="preserve">التنسيق </w:t>
            </w:r>
            <w:r w:rsidR="005F79FA" w:rsidRPr="00650BC0">
              <w:rPr>
                <w:rFonts w:ascii="Sakkal Majalla" w:eastAsia="Sakkal Majalla" w:hAnsi="Sakkal Majalla" w:cs="Sakkal Majalla" w:hint="cs"/>
                <w:bCs/>
                <w:rtl/>
              </w:rPr>
              <w:t>ل</w:t>
            </w:r>
            <w:r w:rsidR="00284FE6" w:rsidRPr="00650BC0">
              <w:rPr>
                <w:rFonts w:ascii="Sakkal Majalla" w:eastAsia="Sakkal Majalla" w:hAnsi="Sakkal Majalla" w:cs="Sakkal Majalla" w:hint="cs"/>
                <w:bCs/>
                <w:rtl/>
              </w:rPr>
              <w:t>إنشاء قاعدة بيانات شاملة:</w:t>
            </w:r>
          </w:p>
          <w:p w14:paraId="2094EB83" w14:textId="285DC929" w:rsidR="00284FE6" w:rsidRPr="00650BC0" w:rsidRDefault="00284FE6" w:rsidP="003855CC">
            <w:pPr>
              <w:pStyle w:val="ListParagraph"/>
              <w:numPr>
                <w:ilvl w:val="0"/>
                <w:numId w:val="24"/>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تطوير نظام بيانات موحد ومتكامل يضم معلومات دقيقة عن الأشخاص ذوي الإعاقة، تغطي مجالات مثل التعليم، الصحة، النقل، والعمل، لضمان تخصيص الموارد بشكل أكثر فعالية وتوجيه البرامج وفقًا لل</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الفعلية.</w:t>
            </w:r>
          </w:p>
          <w:p w14:paraId="0C1BD20A" w14:textId="39198A4B" w:rsidR="00284FE6" w:rsidRPr="00650BC0" w:rsidRDefault="00284FE6" w:rsidP="003855CC">
            <w:pPr>
              <w:pStyle w:val="ListParagraph"/>
              <w:numPr>
                <w:ilvl w:val="0"/>
                <w:numId w:val="24"/>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 xml:space="preserve">إنشاء أنظمة رقابة ومتابعة </w:t>
            </w:r>
            <w:r w:rsidR="00B60F59">
              <w:rPr>
                <w:rFonts w:ascii="Sakkal Majalla" w:eastAsia="Sakkal Majalla" w:hAnsi="Sakkal Majalla" w:cs="Sakkal Majalla" w:hint="cs"/>
                <w:b/>
                <w:rtl/>
              </w:rPr>
              <w:t>ترصد</w:t>
            </w:r>
            <w:r w:rsidR="00B60F59"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b/>
                <w:rtl/>
              </w:rPr>
              <w:t>التقدم المحرز وتوفر تقارير دورية تساعد في تقييم جودة الخدمات المقدمة للأشخاص ذوي الإعاقة.</w:t>
            </w:r>
          </w:p>
          <w:p w14:paraId="22558E1F" w14:textId="77777777" w:rsidR="00284FE6" w:rsidRPr="00650BC0" w:rsidRDefault="00284FE6" w:rsidP="003855CC">
            <w:pPr>
              <w:pStyle w:val="ListParagraph"/>
              <w:numPr>
                <w:ilvl w:val="0"/>
                <w:numId w:val="24"/>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تعزيز التنسيق بين الجهات الحكومية والمجتمعية لضمان تحديث قاعدة البيانات بانتظام واستخدامها كأداة رئيسية للتخطيط الاستراتيجي.</w:t>
            </w:r>
          </w:p>
          <w:p w14:paraId="4739EF7D" w14:textId="77777777" w:rsidR="00284FE6" w:rsidRPr="00650BC0" w:rsidRDefault="00284FE6" w:rsidP="003855CC">
            <w:pPr>
              <w:bidi/>
              <w:spacing w:line="276" w:lineRule="auto"/>
              <w:jc w:val="both"/>
              <w:outlineLvl w:val="3"/>
              <w:rPr>
                <w:rFonts w:ascii="Sakkal Majalla" w:eastAsia="Sakkal Majalla" w:hAnsi="Sakkal Majalla" w:cs="Sakkal Majalla"/>
                <w:b/>
              </w:rPr>
            </w:pPr>
          </w:p>
          <w:p w14:paraId="14A5590B" w14:textId="77777777" w:rsidR="00284FE6" w:rsidRPr="00650BC0" w:rsidRDefault="00284FE6" w:rsidP="003855CC">
            <w:pPr>
              <w:pStyle w:val="ListParagraph"/>
              <w:numPr>
                <w:ilvl w:val="0"/>
                <w:numId w:val="23"/>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تطوير برامج تدريبية متخصصة</w:t>
            </w:r>
          </w:p>
          <w:p w14:paraId="2655AB2D" w14:textId="77777777" w:rsidR="00284FE6" w:rsidRPr="00650BC0" w:rsidRDefault="00284FE6" w:rsidP="003855CC">
            <w:pPr>
              <w:pStyle w:val="ListParagraph"/>
              <w:numPr>
                <w:ilvl w:val="0"/>
                <w:numId w:val="25"/>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إطلاق برامج تدريبية مستدامة لمقدمي الخدمات في القطاعين الصحي والتعليمي لضمان قدرتهم على التعامل مع الأشخاص ذوي الإعاقة بشكل شامل وفعّال.</w:t>
            </w:r>
          </w:p>
          <w:p w14:paraId="3F94AF52" w14:textId="5FEE4AB1" w:rsidR="00284FE6" w:rsidRPr="00650BC0" w:rsidRDefault="00284FE6" w:rsidP="003855CC">
            <w:pPr>
              <w:pStyle w:val="ListParagraph"/>
              <w:numPr>
                <w:ilvl w:val="0"/>
                <w:numId w:val="25"/>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تدريب المعلمين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على استخدام أساليب تعليمية مهيأة ومخصصة ل</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الطلاب ذوي الإعاقة، بما يضمن مشاركتهم الفعّالة في العملية التعليمية.</w:t>
            </w:r>
          </w:p>
          <w:p w14:paraId="4616ABB0" w14:textId="69D037A6" w:rsidR="00284FE6" w:rsidRPr="00650BC0" w:rsidRDefault="00284FE6" w:rsidP="003855CC">
            <w:pPr>
              <w:pStyle w:val="ListParagraph"/>
              <w:numPr>
                <w:ilvl w:val="0"/>
                <w:numId w:val="25"/>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تدريب الأطباء ومقدمي</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الرعاية الصحية على تشخيص ومعالجة الحالات الخاصة بالأشخاص ذوي الإعاقة، مع التركيز على مهارات التواصل والتقنيات الحديثة.</w:t>
            </w:r>
          </w:p>
          <w:p w14:paraId="6EC5630A" w14:textId="441654F7" w:rsidR="00284FE6" w:rsidRPr="00650BC0" w:rsidRDefault="00284FE6" w:rsidP="003855CC">
            <w:pPr>
              <w:pStyle w:val="ListParagraph"/>
              <w:numPr>
                <w:ilvl w:val="0"/>
                <w:numId w:val="25"/>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إدراج التدريب المتخصص في المناهج الدراسية للمعلمين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والأطباء على مستوى الدراسات الجامعية والدراسات العليا، مع التركيز على أساسيات التعامل مع الأشخاص ذوي الإعاقة.</w:t>
            </w:r>
          </w:p>
          <w:p w14:paraId="25756A40" w14:textId="17202EDF" w:rsidR="00284FE6" w:rsidRPr="00650BC0" w:rsidRDefault="00284FE6" w:rsidP="003855CC">
            <w:pPr>
              <w:pStyle w:val="ListParagraph"/>
              <w:numPr>
                <w:ilvl w:val="0"/>
                <w:numId w:val="25"/>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تخصيص دورات تدريبية إضافية للعاملين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في القطاع الاجتماعي والخدمات الطارئة لضمان دمج الأشخاص ذوي الإعاقة في المجتمع وتلبية </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هم بفعالية.</w:t>
            </w:r>
          </w:p>
          <w:p w14:paraId="2479D738" w14:textId="77777777" w:rsidR="00284FE6" w:rsidRPr="00650BC0" w:rsidRDefault="00284FE6" w:rsidP="003855CC">
            <w:pPr>
              <w:pStyle w:val="ListParagraph"/>
              <w:numPr>
                <w:ilvl w:val="0"/>
                <w:numId w:val="23"/>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تعزيز برامج الحماية الاجتماعية للأشخاص ذوي الإعاقة</w:t>
            </w:r>
          </w:p>
          <w:p w14:paraId="71423B22" w14:textId="77777777" w:rsidR="00284FE6" w:rsidRPr="00650BC0" w:rsidRDefault="00284FE6" w:rsidP="003855CC">
            <w:pPr>
              <w:pStyle w:val="ListParagraph"/>
              <w:numPr>
                <w:ilvl w:val="0"/>
                <w:numId w:val="26"/>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تطوير وتوسيع برامج الحماية الاجتماعية التي تشمل برامج دعم العيش، والفرص الاقتصادية، بهدف تحقيق الاستقلالية الاقتصادية للأشخاص ذوي الإعاقة وضمان دمجهم الاجتماعي.</w:t>
            </w:r>
          </w:p>
          <w:p w14:paraId="14E3859C" w14:textId="77777777" w:rsidR="00284FE6" w:rsidRPr="00650BC0" w:rsidRDefault="00284FE6" w:rsidP="003855CC">
            <w:pPr>
              <w:pStyle w:val="ListParagraph"/>
              <w:numPr>
                <w:ilvl w:val="0"/>
                <w:numId w:val="26"/>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 xml:space="preserve">تصميم برامج حماية اجتماعية مخصصة للنساء ذوات الإعاقة تأخذ بعين الاعتبار التحديات الإضافية التي </w:t>
            </w:r>
            <w:proofErr w:type="spellStart"/>
            <w:r w:rsidRPr="00650BC0">
              <w:rPr>
                <w:rFonts w:ascii="Sakkal Majalla" w:eastAsia="Sakkal Majalla" w:hAnsi="Sakkal Majalla" w:cs="Sakkal Majalla" w:hint="cs"/>
                <w:b/>
                <w:rtl/>
              </w:rPr>
              <w:t>يواجهنها</w:t>
            </w:r>
            <w:proofErr w:type="spellEnd"/>
            <w:r w:rsidRPr="00650BC0">
              <w:rPr>
                <w:rFonts w:ascii="Sakkal Majalla" w:eastAsia="Sakkal Majalla" w:hAnsi="Sakkal Majalla" w:cs="Sakkal Majalla" w:hint="cs"/>
                <w:b/>
                <w:rtl/>
              </w:rPr>
              <w:t>، مثل الإقصاء والتمييز.</w:t>
            </w:r>
          </w:p>
          <w:p w14:paraId="778967B1" w14:textId="77777777" w:rsidR="00284FE6" w:rsidRPr="00650BC0" w:rsidRDefault="00284FE6" w:rsidP="003855CC">
            <w:pPr>
              <w:pStyle w:val="ListParagraph"/>
              <w:numPr>
                <w:ilvl w:val="0"/>
                <w:numId w:val="26"/>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lastRenderedPageBreak/>
              <w:t>تعزيز الوصول إلى برامج الدعم النفسي والاجتماعي للأشخاص ذوي الإعاقة وأسرهم لتخفيف التحديات اليومية وتحسين جودة حياتهم.</w:t>
            </w:r>
          </w:p>
          <w:p w14:paraId="6D5BF014" w14:textId="70495A6A" w:rsidR="00284FE6" w:rsidRPr="00650BC0" w:rsidRDefault="00284FE6" w:rsidP="003855CC">
            <w:pPr>
              <w:pStyle w:val="ListParagraph"/>
              <w:numPr>
                <w:ilvl w:val="0"/>
                <w:numId w:val="23"/>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 xml:space="preserve">إعداد خطط استجابة </w:t>
            </w:r>
            <w:r w:rsidR="00AF46DA" w:rsidRPr="00650BC0">
              <w:rPr>
                <w:rFonts w:ascii="Sakkal Majalla" w:eastAsia="Sakkal Majalla" w:hAnsi="Sakkal Majalla" w:cs="Sakkal Majalla" w:hint="cs"/>
                <w:bCs/>
                <w:rtl/>
              </w:rPr>
              <w:t>دامج</w:t>
            </w:r>
            <w:r w:rsidRPr="00650BC0">
              <w:rPr>
                <w:rFonts w:ascii="Sakkal Majalla" w:eastAsia="Sakkal Majalla" w:hAnsi="Sakkal Majalla" w:cs="Sakkal Majalla" w:hint="cs"/>
                <w:bCs/>
                <w:rtl/>
              </w:rPr>
              <w:t xml:space="preserve">ة للأزمات </w:t>
            </w:r>
          </w:p>
          <w:p w14:paraId="7B1615FD" w14:textId="23DB39FC" w:rsidR="00284FE6" w:rsidRPr="00650BC0" w:rsidRDefault="00284FE6" w:rsidP="003855CC">
            <w:pPr>
              <w:pStyle w:val="ListParagraph"/>
              <w:numPr>
                <w:ilvl w:val="0"/>
                <w:numId w:val="27"/>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 xml:space="preserve">تطوير خطط استجابة </w:t>
            </w:r>
            <w:r w:rsidR="00AF46DA" w:rsidRPr="00650BC0">
              <w:rPr>
                <w:rFonts w:ascii="Sakkal Majalla" w:eastAsia="Sakkal Majalla" w:hAnsi="Sakkal Majalla" w:cs="Sakkal Majalla" w:hint="cs"/>
                <w:b/>
                <w:rtl/>
              </w:rPr>
              <w:t>دامج</w:t>
            </w:r>
            <w:r w:rsidRPr="00650BC0">
              <w:rPr>
                <w:rFonts w:ascii="Sakkal Majalla" w:eastAsia="Sakkal Majalla" w:hAnsi="Sakkal Majalla" w:cs="Sakkal Majalla" w:hint="cs"/>
                <w:b/>
                <w:rtl/>
              </w:rPr>
              <w:t xml:space="preserve">ة لتلبية </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الأشخاص ذوي الإعاقة أثناء الكوارث والأزمات</w:t>
            </w:r>
            <w:r w:rsidR="00B60F59">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تشمل هذه الخطط توفير مرافق إيواء مهيأة، آليات إخلاء مناسبة، وتخصيص فرق طوارئ مدربة للتعامل مع الأشخاص ذوي الإعاقة.</w:t>
            </w:r>
          </w:p>
          <w:p w14:paraId="19568C50" w14:textId="77D5CA87" w:rsidR="00284FE6" w:rsidRPr="00650BC0" w:rsidRDefault="00284FE6" w:rsidP="003855CC">
            <w:pPr>
              <w:pStyle w:val="ListParagraph"/>
              <w:numPr>
                <w:ilvl w:val="0"/>
                <w:numId w:val="27"/>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تقديم تدريبات مستمرة للفرق الطبية وفرق الطوارئ لتعزيز قدرتهم على الاستجابة الفعّالة ل</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الأشخاص ذوي الإعاقة في حالات الطوارئ.</w:t>
            </w:r>
          </w:p>
          <w:p w14:paraId="2851A737" w14:textId="5524672F" w:rsidR="00284FE6" w:rsidRPr="00650BC0" w:rsidRDefault="00284FE6" w:rsidP="003855CC">
            <w:pPr>
              <w:pStyle w:val="ListParagraph"/>
              <w:numPr>
                <w:ilvl w:val="0"/>
                <w:numId w:val="27"/>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 xml:space="preserve">تعزيز التكامل بين القطاعات المختلفة مثل الصحة، التعليم، وإدارة الأزمات لضمان تقديم خدمات </w:t>
            </w:r>
            <w:r w:rsidR="00AF46DA" w:rsidRPr="00650BC0">
              <w:rPr>
                <w:rFonts w:ascii="Sakkal Majalla" w:eastAsia="Sakkal Majalla" w:hAnsi="Sakkal Majalla" w:cs="Sakkal Majalla" w:hint="cs"/>
                <w:b/>
                <w:rtl/>
              </w:rPr>
              <w:t>دامج</w:t>
            </w:r>
            <w:r w:rsidRPr="00650BC0">
              <w:rPr>
                <w:rFonts w:ascii="Sakkal Majalla" w:eastAsia="Sakkal Majalla" w:hAnsi="Sakkal Majalla" w:cs="Sakkal Majalla" w:hint="cs"/>
                <w:b/>
                <w:rtl/>
              </w:rPr>
              <w:t>ة ومنسقة.</w:t>
            </w:r>
          </w:p>
          <w:p w14:paraId="5F88ADC3" w14:textId="77777777" w:rsidR="00284FE6" w:rsidRPr="00650BC0" w:rsidRDefault="00284FE6" w:rsidP="003855CC">
            <w:pPr>
              <w:pStyle w:val="ListParagraph"/>
              <w:numPr>
                <w:ilvl w:val="0"/>
                <w:numId w:val="27"/>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تطوير آليات إبلاغ على مستوى المجتمعات المحلية تتضمن إشراك أفراد المجتمع في وضعها، مع الأخذ بعين الاعتبار تفضيلات كل مجتمع، مثل اللجان المجتمعية أو الإبلاغ عبر الرسائل.</w:t>
            </w:r>
          </w:p>
          <w:p w14:paraId="197F084E" w14:textId="77777777" w:rsidR="00284FE6" w:rsidRPr="00650BC0" w:rsidRDefault="00284FE6" w:rsidP="003855CC">
            <w:pPr>
              <w:pStyle w:val="ListParagraph"/>
              <w:numPr>
                <w:ilvl w:val="0"/>
                <w:numId w:val="27"/>
              </w:numPr>
              <w:bidi/>
              <w:spacing w:line="276" w:lineRule="auto"/>
              <w:jc w:val="both"/>
              <w:outlineLvl w:val="3"/>
              <w:rPr>
                <w:rFonts w:ascii="Sakkal Majalla" w:eastAsia="Sakkal Majalla" w:hAnsi="Sakkal Majalla" w:cs="Sakkal Majalla"/>
                <w:b/>
                <w:rtl/>
              </w:rPr>
            </w:pPr>
            <w:r w:rsidRPr="00650BC0">
              <w:rPr>
                <w:rFonts w:ascii="Sakkal Majalla" w:eastAsia="Sakkal Majalla" w:hAnsi="Sakkal Majalla" w:cs="Sakkal Majalla" w:hint="cs"/>
                <w:b/>
                <w:rtl/>
              </w:rPr>
              <w:t>إنشاء أنظمة متابعة لتقييم كفاءة خدمات الطوارئ وتحسين استجابة القطاعات المختلفة لضمان حماية الأشخاص ذوي الإعاقة بشكل مستدام.</w:t>
            </w:r>
          </w:p>
        </w:tc>
      </w:tr>
    </w:tbl>
    <w:p w14:paraId="585F10B9" w14:textId="77777777" w:rsidR="000873F1" w:rsidRPr="00650BC0" w:rsidRDefault="000873F1" w:rsidP="003855CC">
      <w:pPr>
        <w:spacing w:line="276" w:lineRule="auto"/>
        <w:jc w:val="both"/>
        <w:rPr>
          <w:rFonts w:ascii="Sakkal Majalla" w:hAnsi="Sakkal Majalla" w:cs="Sakkal Majalla"/>
          <w:rtl/>
        </w:rPr>
      </w:pPr>
      <w:bookmarkStart w:id="59" w:name="_Toc188983090"/>
      <w:bookmarkStart w:id="60" w:name="_Toc188983441"/>
    </w:p>
    <w:p w14:paraId="52117374" w14:textId="77777777" w:rsidR="00284FE6" w:rsidRPr="00650BC0" w:rsidRDefault="00797176" w:rsidP="003855CC">
      <w:pPr>
        <w:pStyle w:val="Heading3"/>
        <w:rPr>
          <w:rtl/>
        </w:rPr>
      </w:pPr>
      <w:bookmarkStart w:id="61" w:name="_Toc229922089"/>
      <w:r w:rsidRPr="00650BC0">
        <w:rPr>
          <w:rFonts w:hint="cs"/>
          <w:rtl/>
        </w:rPr>
        <w:t>٣.٢.٣.</w:t>
      </w:r>
      <w:r w:rsidR="00284FE6" w:rsidRPr="00650BC0">
        <w:rPr>
          <w:rFonts w:hint="cs"/>
          <w:rtl/>
        </w:rPr>
        <w:t xml:space="preserve"> رفع الوعي والتدريب</w:t>
      </w:r>
      <w:bookmarkEnd w:id="59"/>
      <w:bookmarkEnd w:id="60"/>
      <w:bookmarkEnd w:id="61"/>
    </w:p>
    <w:p w14:paraId="028718B7" w14:textId="77777777" w:rsidR="00423CEA" w:rsidRPr="00650BC0" w:rsidRDefault="00423CEA" w:rsidP="003855CC">
      <w:pPr>
        <w:spacing w:line="276" w:lineRule="auto"/>
        <w:jc w:val="both"/>
        <w:rPr>
          <w:rFonts w:ascii="Sakkal Majalla" w:hAnsi="Sakkal Majalla" w:cs="Sakkal Majalla"/>
        </w:rPr>
      </w:pPr>
    </w:p>
    <w:p w14:paraId="13CBC35B" w14:textId="40047D3F" w:rsidR="00284FE6" w:rsidRPr="00650BC0" w:rsidRDefault="00284FE6" w:rsidP="003855CC">
      <w:p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rtl/>
        </w:rPr>
        <w:t>يمثل الوعي والتدريب ركيزتين أساسيتين لتحقيق التنمية المجتمعية الدامجة، حيث يسهمان بشكل فاعل في بناء مجتمعات قادرة على التكيف مع التحديات وتحقيق النمو المستدام</w:t>
      </w:r>
      <w:r w:rsidR="00B60F59">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 </w:t>
      </w:r>
      <w:r w:rsidR="00B60F59">
        <w:rPr>
          <w:rFonts w:ascii="Sakkal Majalla" w:eastAsia="Sakkal Majalla" w:hAnsi="Sakkal Majalla" w:cs="Sakkal Majalla" w:hint="cs"/>
          <w:rtl/>
        </w:rPr>
        <w:t>و</w:t>
      </w:r>
      <w:r w:rsidRPr="00650BC0">
        <w:rPr>
          <w:rFonts w:ascii="Sakkal Majalla" w:eastAsia="Sakkal Majalla" w:hAnsi="Sakkal Majalla" w:cs="Sakkal Majalla" w:hint="cs"/>
          <w:rtl/>
        </w:rPr>
        <w:t>يعزز الوعي إدراك الأفراد للقضايا المجتمعية والاقتصادية والبيئية، مما يمكنهم من اتخاذ قرارات مدروسة ومستندة إلى المعرفة</w:t>
      </w:r>
      <w:r w:rsidR="006A4834">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 </w:t>
      </w:r>
      <w:r w:rsidR="006A4834">
        <w:rPr>
          <w:rFonts w:ascii="Sakkal Majalla" w:eastAsia="Sakkal Majalla" w:hAnsi="Sakkal Majalla" w:cs="Sakkal Majalla" w:hint="cs"/>
          <w:rtl/>
        </w:rPr>
        <w:t>و</w:t>
      </w:r>
      <w:r w:rsidRPr="00650BC0">
        <w:rPr>
          <w:rFonts w:ascii="Sakkal Majalla" w:eastAsia="Sakkal Majalla" w:hAnsi="Sakkal Majalla" w:cs="Sakkal Majalla" w:hint="cs"/>
          <w:rtl/>
        </w:rPr>
        <w:t xml:space="preserve">من جهة أخرى، </w:t>
      </w:r>
      <w:r w:rsidR="006A4834">
        <w:rPr>
          <w:rFonts w:ascii="Sakkal Majalla" w:eastAsia="Sakkal Majalla" w:hAnsi="Sakkal Majalla" w:cs="Sakkal Majalla" w:hint="cs"/>
          <w:rtl/>
        </w:rPr>
        <w:t>يمنح</w:t>
      </w:r>
      <w:r w:rsidR="006A4834" w:rsidRPr="00650BC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 xml:space="preserve">التدريب </w:t>
      </w:r>
      <w:r w:rsidR="006A4834">
        <w:rPr>
          <w:rFonts w:ascii="Sakkal Majalla" w:eastAsia="Sakkal Majalla" w:hAnsi="Sakkal Majalla" w:cs="Sakkal Majalla" w:hint="cs"/>
          <w:rtl/>
        </w:rPr>
        <w:t>ل</w:t>
      </w:r>
      <w:r w:rsidRPr="00650BC0">
        <w:rPr>
          <w:rFonts w:ascii="Sakkal Majalla" w:eastAsia="Sakkal Majalla" w:hAnsi="Sakkal Majalla" w:cs="Sakkal Majalla" w:hint="cs"/>
          <w:rtl/>
        </w:rPr>
        <w:t>لأفراد المهارات اللازمة للتعامل مع التغيرات وتطوير إمكاناتهم العملية والإبداعية</w:t>
      </w:r>
      <w:r w:rsidR="006A4834">
        <w:rPr>
          <w:rFonts w:ascii="Sakkal Majalla" w:eastAsia="Sakkal Majalla" w:hAnsi="Sakkal Majalla" w:cs="Sakkal Majalla" w:hint="cs"/>
          <w:rtl/>
        </w:rPr>
        <w:t>،</w:t>
      </w:r>
      <w:r w:rsidR="00682D8E" w:rsidRPr="00650BC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وعند دمج التوعية والتدريب في إطار يركز على الشمولية، يصبح من الممكن تقليص الفجوات الاجتماعية وتمكين الفئات المعرضة للإقصاء من المشاركة الفعّالة في المجتمع</w:t>
      </w:r>
      <w:r w:rsidR="006A4834">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وبهذا، يسهم محور الوعي والتدريب في تعزيز الترابط المجتمعي وبناء مجتمعات </w:t>
      </w:r>
      <w:r w:rsidR="00AF46DA" w:rsidRPr="00650BC0">
        <w:rPr>
          <w:rFonts w:ascii="Sakkal Majalla" w:eastAsia="Sakkal Majalla" w:hAnsi="Sakkal Majalla" w:cs="Sakkal Majalla" w:hint="cs"/>
          <w:rtl/>
        </w:rPr>
        <w:t>دامج</w:t>
      </w:r>
      <w:r w:rsidRPr="00650BC0">
        <w:rPr>
          <w:rFonts w:ascii="Sakkal Majalla" w:eastAsia="Sakkal Majalla" w:hAnsi="Sakkal Majalla" w:cs="Sakkal Majalla" w:hint="cs"/>
          <w:rtl/>
        </w:rPr>
        <w:t>ة تسعى لتحقيق أهداف التنمية المستدامة بشكل متوازن وشامل.</w:t>
      </w:r>
    </w:p>
    <w:p w14:paraId="0B12273F" w14:textId="77777777" w:rsidR="00423CEA" w:rsidRPr="00650BC0" w:rsidRDefault="00423CEA" w:rsidP="003855CC">
      <w:pPr>
        <w:bidi/>
        <w:spacing w:line="276" w:lineRule="auto"/>
        <w:jc w:val="both"/>
        <w:rPr>
          <w:rFonts w:ascii="Sakkal Majalla" w:eastAsia="Sakkal Majalla" w:hAnsi="Sakkal Majalla" w:cs="Sakkal Majalla"/>
        </w:rPr>
      </w:pPr>
    </w:p>
    <w:tbl>
      <w:tblPr>
        <w:tblStyle w:val="TableGrid"/>
        <w:bidiVisual/>
        <w:tblW w:w="10327" w:type="dxa"/>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FCB" w:themeFill="accent6"/>
        <w:tblLook w:val="04A0" w:firstRow="1" w:lastRow="0" w:firstColumn="1" w:lastColumn="0" w:noHBand="0" w:noVBand="1"/>
      </w:tblPr>
      <w:tblGrid>
        <w:gridCol w:w="4948"/>
        <w:gridCol w:w="274"/>
        <w:gridCol w:w="5105"/>
      </w:tblGrid>
      <w:tr w:rsidR="006C62D0" w:rsidRPr="00650BC0" w14:paraId="0FDB1DE1" w14:textId="77777777" w:rsidTr="004F5E70">
        <w:trPr>
          <w:trHeight w:val="600"/>
        </w:trPr>
        <w:tc>
          <w:tcPr>
            <w:tcW w:w="4948" w:type="dxa"/>
            <w:shd w:val="clear" w:color="auto" w:fill="F3EFCB" w:themeFill="accent6"/>
            <w:vAlign w:val="center"/>
          </w:tcPr>
          <w:p w14:paraId="5278544F" w14:textId="77777777" w:rsidR="00284FE6" w:rsidRPr="00650BC0" w:rsidRDefault="00284FE6" w:rsidP="00B04796">
            <w:pPr>
              <w:bidi/>
              <w:spacing w:line="276" w:lineRule="auto"/>
              <w:jc w:val="center"/>
              <w:rPr>
                <w:rFonts w:ascii="Sakkal Majalla" w:eastAsia="Sakkal Majalla" w:hAnsi="Sakkal Majalla" w:cs="Sakkal Majalla"/>
                <w:bCs/>
                <w:rtl/>
              </w:rPr>
            </w:pPr>
            <w:r w:rsidRPr="00650BC0">
              <w:rPr>
                <w:rFonts w:ascii="Sakkal Majalla" w:eastAsia="Sakkal Majalla" w:hAnsi="Sakkal Majalla" w:cs="Sakkal Majalla" w:hint="cs"/>
                <w:bCs/>
                <w:rtl/>
              </w:rPr>
              <w:t>التحديات والفجوات الرئيسية</w:t>
            </w:r>
          </w:p>
        </w:tc>
        <w:tc>
          <w:tcPr>
            <w:tcW w:w="274" w:type="dxa"/>
            <w:shd w:val="clear" w:color="auto" w:fill="F3EFCB" w:themeFill="accent6"/>
            <w:vAlign w:val="center"/>
          </w:tcPr>
          <w:p w14:paraId="6D472BEB" w14:textId="77777777" w:rsidR="00284FE6" w:rsidRPr="00650BC0" w:rsidRDefault="00284FE6" w:rsidP="00B04796">
            <w:pPr>
              <w:bidi/>
              <w:spacing w:line="276" w:lineRule="auto"/>
              <w:jc w:val="center"/>
              <w:rPr>
                <w:rFonts w:ascii="Sakkal Majalla" w:eastAsia="Sakkal Majalla" w:hAnsi="Sakkal Majalla" w:cs="Sakkal Majalla"/>
                <w:bCs/>
                <w:rtl/>
              </w:rPr>
            </w:pPr>
          </w:p>
        </w:tc>
        <w:tc>
          <w:tcPr>
            <w:tcW w:w="5105" w:type="dxa"/>
            <w:shd w:val="clear" w:color="auto" w:fill="F3EFCB" w:themeFill="accent6"/>
            <w:vAlign w:val="center"/>
          </w:tcPr>
          <w:p w14:paraId="5E6CD2AD" w14:textId="77777777" w:rsidR="00284FE6" w:rsidRPr="00650BC0" w:rsidRDefault="00284FE6" w:rsidP="00B04796">
            <w:pPr>
              <w:bidi/>
              <w:spacing w:line="276" w:lineRule="auto"/>
              <w:jc w:val="center"/>
              <w:rPr>
                <w:rFonts w:ascii="Sakkal Majalla" w:eastAsia="Sakkal Majalla" w:hAnsi="Sakkal Majalla" w:cs="Sakkal Majalla"/>
                <w:bCs/>
                <w:rtl/>
              </w:rPr>
            </w:pPr>
            <w:r w:rsidRPr="00650BC0">
              <w:rPr>
                <w:rFonts w:ascii="Sakkal Majalla" w:eastAsia="Sakkal Majalla" w:hAnsi="Sakkal Majalla" w:cs="Sakkal Majalla" w:hint="cs"/>
                <w:bCs/>
                <w:rtl/>
              </w:rPr>
              <w:t>مجالات التدخل</w:t>
            </w:r>
          </w:p>
        </w:tc>
      </w:tr>
      <w:tr w:rsidR="006C62D0" w:rsidRPr="00650BC0" w14:paraId="05E09F01" w14:textId="77777777" w:rsidTr="004F5E70">
        <w:tc>
          <w:tcPr>
            <w:tcW w:w="4948" w:type="dxa"/>
            <w:shd w:val="clear" w:color="auto" w:fill="F3EFCB" w:themeFill="accent6"/>
          </w:tcPr>
          <w:p w14:paraId="6415EAD9" w14:textId="0745C14B" w:rsidR="00284FE6" w:rsidRPr="00650BC0" w:rsidRDefault="00284FE6">
            <w:pPr>
              <w:pStyle w:val="ListParagraph"/>
              <w:numPr>
                <w:ilvl w:val="3"/>
                <w:numId w:val="31"/>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Cs/>
                <w:rtl/>
              </w:rPr>
              <w:t>نقص الوعي بين صناع</w:t>
            </w:r>
            <w:r w:rsidR="006A4834">
              <w:rPr>
                <w:rFonts w:ascii="Sakkal Majalla" w:eastAsia="Sakkal Majalla" w:hAnsi="Sakkal Majalla" w:cs="Sakkal Majalla" w:hint="cs"/>
                <w:bCs/>
                <w:rtl/>
              </w:rPr>
              <w:t>/صانعات</w:t>
            </w:r>
            <w:r w:rsidRPr="00650BC0">
              <w:rPr>
                <w:rFonts w:ascii="Sakkal Majalla" w:eastAsia="Sakkal Majalla" w:hAnsi="Sakkal Majalla" w:cs="Sakkal Majalla" w:hint="cs"/>
                <w:bCs/>
                <w:rtl/>
              </w:rPr>
              <w:t xml:space="preserve"> القرار، الموظفين</w:t>
            </w:r>
            <w:r w:rsidR="006A4834">
              <w:rPr>
                <w:rFonts w:ascii="Sakkal Majalla" w:eastAsia="Sakkal Majalla" w:hAnsi="Sakkal Majalla" w:cs="Sakkal Majalla" w:hint="cs"/>
                <w:bCs/>
                <w:rtl/>
              </w:rPr>
              <w:t>/ات</w:t>
            </w:r>
            <w:r w:rsidRPr="00650BC0">
              <w:rPr>
                <w:rFonts w:ascii="Sakkal Majalla" w:eastAsia="Sakkal Majalla" w:hAnsi="Sakkal Majalla" w:cs="Sakkal Majalla" w:hint="cs"/>
                <w:bCs/>
                <w:rtl/>
              </w:rPr>
              <w:t xml:space="preserve"> الحكوميين، والمجتمع العام حول حقوق الأشخاص ذوي الإعاقة وطرق الت</w:t>
            </w:r>
            <w:r w:rsidR="008A5FA2" w:rsidRPr="00650BC0">
              <w:rPr>
                <w:rFonts w:ascii="Sakkal Majalla" w:eastAsia="Sakkal Majalla" w:hAnsi="Sakkal Majalla" w:cs="Sakkal Majalla" w:hint="cs"/>
                <w:bCs/>
                <w:rtl/>
              </w:rPr>
              <w:t>واصل</w:t>
            </w:r>
            <w:r w:rsidR="00A8475B" w:rsidRPr="00650BC0">
              <w:rPr>
                <w:rFonts w:ascii="Sakkal Majalla" w:eastAsia="Sakkal Majalla" w:hAnsi="Sakkal Majalla" w:cs="Sakkal Majalla" w:hint="cs"/>
                <w:bCs/>
                <w:rtl/>
              </w:rPr>
              <w:t xml:space="preserve"> الفعال</w:t>
            </w:r>
            <w:r w:rsidRPr="00650BC0">
              <w:rPr>
                <w:rFonts w:ascii="Sakkal Majalla" w:eastAsia="Sakkal Majalla" w:hAnsi="Sakkal Majalla" w:cs="Sakkal Majalla" w:hint="cs"/>
                <w:bCs/>
                <w:rtl/>
              </w:rPr>
              <w:t xml:space="preserve"> معهم، خاصة خلال الأزمات</w:t>
            </w:r>
            <w:r w:rsidRPr="00650BC0">
              <w:rPr>
                <w:rFonts w:ascii="Sakkal Majalla" w:eastAsia="Sakkal Majalla" w:hAnsi="Sakkal Majalla" w:cs="Sakkal Majalla" w:hint="cs"/>
                <w:b/>
                <w:rtl/>
              </w:rPr>
              <w:t>: تشير المشاورات إلى وجود نقص كبير في الوعي لدى صناع</w:t>
            </w:r>
            <w:r w:rsidR="006A4834">
              <w:rPr>
                <w:rFonts w:ascii="Sakkal Majalla" w:eastAsia="Sakkal Majalla" w:hAnsi="Sakkal Majalla" w:cs="Sakkal Majalla" w:hint="cs"/>
                <w:b/>
                <w:rtl/>
              </w:rPr>
              <w:t>/صانعات</w:t>
            </w:r>
            <w:r w:rsidRPr="00650BC0">
              <w:rPr>
                <w:rFonts w:ascii="Sakkal Majalla" w:eastAsia="Sakkal Majalla" w:hAnsi="Sakkal Majalla" w:cs="Sakkal Majalla" w:hint="cs"/>
                <w:b/>
                <w:rtl/>
              </w:rPr>
              <w:t xml:space="preserve"> القرار في الحكومة، والموظفين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الحكوميين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وأفراد المجتمع العام حول حقوق الأشخاص ذوي الإعاقة وطرق التعامل معهم </w:t>
            </w:r>
            <w:r w:rsidRPr="00650BC0">
              <w:rPr>
                <w:rFonts w:ascii="Sakkal Majalla" w:eastAsia="Sakkal Majalla" w:hAnsi="Sakkal Majalla" w:cs="Sakkal Majalla" w:hint="cs"/>
                <w:b/>
                <w:rtl/>
              </w:rPr>
              <w:lastRenderedPageBreak/>
              <w:t xml:space="preserve">بشكل فعّال. يبرز هذا التحدي بشكل خاص خلال الأزمات، حيث يتم تجاهل </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الأشخاص ذوي الإعاقة في خطط الاستجابة للطوارئ أو الاستراتيجيات الوطنية المتعلقة بالإغاثة</w:t>
            </w:r>
            <w:r w:rsidR="006A4834">
              <w:rPr>
                <w:rFonts w:ascii="Sakkal Majalla" w:eastAsia="Sakkal Majalla" w:hAnsi="Sakkal Majalla" w:cs="Sakkal Majalla" w:hint="cs"/>
                <w:b/>
                <w:rtl/>
              </w:rPr>
              <w:t>،</w:t>
            </w:r>
            <w:r w:rsidR="00EA5D13" w:rsidRPr="00650BC0">
              <w:rPr>
                <w:rFonts w:ascii="Sakkal Majalla" w:eastAsia="Sakkal Majalla" w:hAnsi="Sakkal Majalla" w:cs="Sakkal Majalla" w:hint="cs"/>
                <w:b/>
                <w:rtl/>
              </w:rPr>
              <w:t xml:space="preserve"> </w:t>
            </w:r>
            <w:r w:rsidR="006A4834">
              <w:rPr>
                <w:rFonts w:ascii="Sakkal Majalla" w:eastAsia="Sakkal Majalla" w:hAnsi="Sakkal Majalla" w:cs="Sakkal Majalla" w:hint="cs"/>
                <w:b/>
                <w:rtl/>
              </w:rPr>
              <w:t>و</w:t>
            </w:r>
            <w:r w:rsidRPr="00650BC0">
              <w:rPr>
                <w:rFonts w:ascii="Sakkal Majalla" w:eastAsia="Sakkal Majalla" w:hAnsi="Sakkal Majalla" w:cs="Sakkal Majalla" w:hint="cs"/>
                <w:b/>
                <w:rtl/>
              </w:rPr>
              <w:t>في معظم الأحيان، يقتصر الوعي السائد في المجتمع على إدماج الأشخاص ذوي الإعاقة في الأنشطة اليومية العادية، بينما تصبح هذه الأنشطة أكثر تعقيدًا خلال الأزمات، ما يؤدي إلى إهمال تقديم التوجيه والرعاية اللازمة لهم.</w:t>
            </w:r>
          </w:p>
          <w:p w14:paraId="37DF63D2" w14:textId="77777777" w:rsidR="00284FE6" w:rsidRPr="00650BC0" w:rsidRDefault="00284FE6" w:rsidP="003855CC">
            <w:pPr>
              <w:bidi/>
              <w:spacing w:line="276" w:lineRule="auto"/>
              <w:jc w:val="both"/>
              <w:outlineLvl w:val="3"/>
              <w:rPr>
                <w:rFonts w:ascii="Sakkal Majalla" w:eastAsia="Sakkal Majalla" w:hAnsi="Sakkal Majalla" w:cs="Sakkal Majalla"/>
                <w:b/>
              </w:rPr>
            </w:pPr>
          </w:p>
          <w:p w14:paraId="100532BA" w14:textId="32CDDA20" w:rsidR="00284FE6" w:rsidRPr="00650BC0" w:rsidRDefault="00284FE6">
            <w:pPr>
              <w:pStyle w:val="ListParagraph"/>
              <w:numPr>
                <w:ilvl w:val="3"/>
                <w:numId w:val="31"/>
              </w:numPr>
              <w:bidi/>
              <w:spacing w:line="276" w:lineRule="auto"/>
              <w:jc w:val="both"/>
              <w:outlineLvl w:val="3"/>
              <w:rPr>
                <w:rFonts w:ascii="Sakkal Majalla" w:eastAsia="Sakkal Majalla" w:hAnsi="Sakkal Majalla" w:cs="Sakkal Majalla"/>
                <w:b/>
                <w:rtl/>
              </w:rPr>
            </w:pPr>
            <w:r w:rsidRPr="00650BC0">
              <w:rPr>
                <w:rFonts w:ascii="Sakkal Majalla" w:eastAsia="Sakkal Majalla" w:hAnsi="Sakkal Majalla" w:cs="Sakkal Majalla" w:hint="cs"/>
                <w:bCs/>
                <w:rtl/>
              </w:rPr>
              <w:t>عدم كفاية الموارد المخصصة لحملات التوعية</w:t>
            </w:r>
            <w:r w:rsidRPr="00650BC0">
              <w:rPr>
                <w:rFonts w:ascii="Sakkal Majalla" w:eastAsia="Sakkal Majalla" w:hAnsi="Sakkal Majalla" w:cs="Sakkal Majalla" w:hint="cs"/>
                <w:b/>
                <w:rtl/>
              </w:rPr>
              <w:t>: تُعد محدودية الموارد المخصصة لحملات التوعية تحديًا كبيرًا يؤثر على فعالية هذه الحملات. في العديد من المشاورات، تم التأكيد على أن هذه الموارد المحدودة تؤدي إلى تنفيذ ضعيف أو غير مستدام للمبادرات التي تستهدف رفع الوعي حول حقوق الأشخاص ذوي الإعاقة بين المجتمع والقطاع الحكومي</w:t>
            </w:r>
            <w:r w:rsidR="006A4834">
              <w:rPr>
                <w:rFonts w:ascii="Sakkal Majalla" w:eastAsia="Sakkal Majalla" w:hAnsi="Sakkal Majalla" w:cs="Sakkal Majalla" w:hint="cs"/>
                <w:b/>
                <w:rtl/>
              </w:rPr>
              <w:t>، و</w:t>
            </w:r>
            <w:r w:rsidRPr="00650BC0">
              <w:rPr>
                <w:rFonts w:ascii="Sakkal Majalla" w:eastAsia="Sakkal Majalla" w:hAnsi="Sakkal Majalla" w:cs="Sakkal Majalla" w:hint="cs"/>
                <w:b/>
                <w:rtl/>
              </w:rPr>
              <w:t>غالبًا ما تكون هذه الحملات موسمية وغير قادرة على تحقيق التأثير المطلوب لتغيير المواقف الاجتماعية تجاه الأشخاص ذوي الإعاقة</w:t>
            </w:r>
            <w:r w:rsidR="006A4834">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إضافة إلى ذلك، تفتقر هذه الحملات إلى وجود آلية تقييم واضحة لقياس أثرها ومدى فعاليتها، مما يجعل من الصعب تحسينها أو توجيه الموارد بشكل أكثر كفاءة.</w:t>
            </w:r>
          </w:p>
          <w:p w14:paraId="3277CF54" w14:textId="77777777" w:rsidR="00284FE6" w:rsidRPr="00650BC0" w:rsidRDefault="00284FE6" w:rsidP="003855CC">
            <w:pPr>
              <w:bidi/>
              <w:spacing w:line="276" w:lineRule="auto"/>
              <w:jc w:val="both"/>
              <w:outlineLvl w:val="3"/>
              <w:rPr>
                <w:rFonts w:ascii="Sakkal Majalla" w:eastAsia="Sakkal Majalla" w:hAnsi="Sakkal Majalla" w:cs="Sakkal Majalla"/>
                <w:b/>
              </w:rPr>
            </w:pPr>
          </w:p>
          <w:p w14:paraId="3959A77A" w14:textId="5B993E44" w:rsidR="00284FE6" w:rsidRPr="00650BC0" w:rsidRDefault="00284FE6" w:rsidP="003855CC">
            <w:p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3. نقص برامج التدريب للأشخاص ذوي الإعاقة، لا سيما في المهارات المهنية والمهارات اللازمة للتعامل مع الأزمات:</w:t>
            </w:r>
            <w:r w:rsidRPr="00650BC0">
              <w:rPr>
                <w:rFonts w:ascii="Sakkal Majalla" w:eastAsia="Sakkal Majalla" w:hAnsi="Sakkal Majalla" w:cs="Sakkal Majalla" w:hint="cs"/>
                <w:b/>
                <w:rtl/>
              </w:rPr>
              <w:t xml:space="preserve"> تم تحديد نقص واضح في برامج التدريب الموجهة للأشخاص ذوي الإعاقة، خصوصًا في المهارات المهنية التي تمكّنهم من الاندماج في سوق العمل، إضافة إلى غياب التدريب المتخصص </w:t>
            </w:r>
            <w:r w:rsidR="006A4834">
              <w:rPr>
                <w:rFonts w:ascii="Sakkal Majalla" w:eastAsia="Sakkal Majalla" w:hAnsi="Sakkal Majalla" w:cs="Sakkal Majalla" w:hint="cs"/>
                <w:b/>
                <w:rtl/>
              </w:rPr>
              <w:t>في</w:t>
            </w:r>
            <w:r w:rsidR="006A4834"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b/>
                <w:rtl/>
              </w:rPr>
              <w:t>التعامل مع الأزمات، مثل الكوارث الطبيعية أو الأزمات الإنسانية</w:t>
            </w:r>
            <w:r w:rsidR="006A4834">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ويؤدي غياب هذه البرامج إلى </w:t>
            </w:r>
            <w:r w:rsidR="00564DB8" w:rsidRPr="00650BC0">
              <w:rPr>
                <w:rFonts w:ascii="Sakkal Majalla" w:eastAsia="Sakkal Majalla" w:hAnsi="Sakkal Majalla" w:cs="Sakkal Majalla" w:hint="cs"/>
                <w:b/>
                <w:rtl/>
              </w:rPr>
              <w:t>عدم</w:t>
            </w:r>
            <w:r w:rsidR="00CC13DB" w:rsidRPr="00650BC0">
              <w:rPr>
                <w:rFonts w:ascii="Sakkal Majalla" w:eastAsia="Sakkal Majalla" w:hAnsi="Sakkal Majalla" w:cs="Sakkal Majalla" w:hint="cs"/>
                <w:b/>
                <w:rtl/>
              </w:rPr>
              <w:t xml:space="preserve"> </w:t>
            </w:r>
            <w:r w:rsidR="00564DB8" w:rsidRPr="00650BC0">
              <w:rPr>
                <w:rFonts w:ascii="Sakkal Majalla" w:eastAsia="Sakkal Majalla" w:hAnsi="Sakkal Majalla" w:cs="Sakkal Majalla" w:hint="cs"/>
                <w:b/>
                <w:rtl/>
              </w:rPr>
              <w:t>ت</w:t>
            </w:r>
            <w:r w:rsidR="00CC13DB" w:rsidRPr="00650BC0">
              <w:rPr>
                <w:rFonts w:ascii="Sakkal Majalla" w:eastAsia="Sakkal Majalla" w:hAnsi="Sakkal Majalla" w:cs="Sakkal Majalla" w:hint="cs"/>
                <w:b/>
                <w:rtl/>
              </w:rPr>
              <w:t>وف</w:t>
            </w:r>
            <w:r w:rsidR="00564DB8" w:rsidRPr="00650BC0">
              <w:rPr>
                <w:rFonts w:ascii="Sakkal Majalla" w:eastAsia="Sakkal Majalla" w:hAnsi="Sakkal Majalla" w:cs="Sakkal Majalla" w:hint="cs"/>
                <w:b/>
                <w:rtl/>
              </w:rPr>
              <w:t>ي</w:t>
            </w:r>
            <w:r w:rsidR="00CC13DB" w:rsidRPr="00650BC0">
              <w:rPr>
                <w:rFonts w:ascii="Sakkal Majalla" w:eastAsia="Sakkal Majalla" w:hAnsi="Sakkal Majalla" w:cs="Sakkal Majalla" w:hint="cs"/>
                <w:b/>
                <w:rtl/>
              </w:rPr>
              <w:t>ر متطلبات</w:t>
            </w:r>
            <w:r w:rsidRPr="00650BC0">
              <w:rPr>
                <w:rFonts w:ascii="Sakkal Majalla" w:eastAsia="Sakkal Majalla" w:hAnsi="Sakkal Majalla" w:cs="Sakkal Majalla" w:hint="cs"/>
                <w:b/>
                <w:rtl/>
              </w:rPr>
              <w:t xml:space="preserve"> الأشخاص ذوي الإعاقة </w:t>
            </w:r>
            <w:r w:rsidR="00CC13DB" w:rsidRPr="00650BC0">
              <w:rPr>
                <w:rFonts w:ascii="Sakkal Majalla" w:eastAsia="Sakkal Majalla" w:hAnsi="Sakkal Majalla" w:cs="Sakkal Majalla" w:hint="cs"/>
                <w:b/>
                <w:rtl/>
              </w:rPr>
              <w:t>ل</w:t>
            </w:r>
            <w:r w:rsidRPr="00650BC0">
              <w:rPr>
                <w:rFonts w:ascii="Sakkal Majalla" w:eastAsia="Sakkal Majalla" w:hAnsi="Sakkal Majalla" w:cs="Sakkal Majalla" w:hint="cs"/>
                <w:b/>
                <w:rtl/>
              </w:rPr>
              <w:t>تحقيق الاستقلالية الاقتصادية أو التأقلم مع الظروف الطارئة، مما يعزز عزلتهم الاجتماعية</w:t>
            </w:r>
            <w:r w:rsidR="006A4834">
              <w:rPr>
                <w:rFonts w:ascii="Sakkal Majalla" w:eastAsia="Sakkal Majalla" w:hAnsi="Sakkal Majalla" w:cs="Sakkal Majalla" w:hint="cs"/>
                <w:b/>
                <w:rtl/>
              </w:rPr>
              <w:t>.</w:t>
            </w:r>
          </w:p>
          <w:p w14:paraId="3F7AC49E" w14:textId="77777777" w:rsidR="00284FE6" w:rsidRPr="00650BC0" w:rsidRDefault="00284FE6" w:rsidP="003855CC">
            <w:pPr>
              <w:bidi/>
              <w:spacing w:line="276" w:lineRule="auto"/>
              <w:ind w:left="360"/>
              <w:jc w:val="both"/>
              <w:outlineLvl w:val="3"/>
              <w:rPr>
                <w:rFonts w:ascii="Sakkal Majalla" w:eastAsia="Sakkal Majalla" w:hAnsi="Sakkal Majalla" w:cs="Sakkal Majalla"/>
                <w:b/>
                <w:rtl/>
              </w:rPr>
            </w:pPr>
          </w:p>
          <w:p w14:paraId="63D5BE4F" w14:textId="77777777" w:rsidR="00284FE6" w:rsidRPr="00650BC0" w:rsidRDefault="00284FE6" w:rsidP="003855CC">
            <w:pPr>
              <w:bidi/>
              <w:spacing w:line="276" w:lineRule="auto"/>
              <w:ind w:left="360"/>
              <w:jc w:val="both"/>
              <w:outlineLvl w:val="3"/>
              <w:rPr>
                <w:rFonts w:ascii="Sakkal Majalla" w:eastAsia="Sakkal Majalla" w:hAnsi="Sakkal Majalla" w:cs="Sakkal Majalla"/>
                <w:b/>
                <w:rtl/>
              </w:rPr>
            </w:pPr>
          </w:p>
          <w:p w14:paraId="19F2BF88" w14:textId="77777777" w:rsidR="00284FE6" w:rsidRPr="00650BC0" w:rsidRDefault="00284FE6" w:rsidP="003855CC">
            <w:pPr>
              <w:bidi/>
              <w:spacing w:line="276" w:lineRule="auto"/>
              <w:ind w:left="360"/>
              <w:jc w:val="both"/>
              <w:outlineLvl w:val="3"/>
              <w:rPr>
                <w:rFonts w:ascii="Sakkal Majalla" w:eastAsia="Sakkal Majalla" w:hAnsi="Sakkal Majalla" w:cs="Sakkal Majalla"/>
                <w:b/>
                <w:rtl/>
              </w:rPr>
            </w:pPr>
          </w:p>
          <w:p w14:paraId="10AA8E4A" w14:textId="77777777" w:rsidR="00284FE6" w:rsidRPr="00650BC0" w:rsidRDefault="00284FE6" w:rsidP="003855CC">
            <w:pPr>
              <w:bidi/>
              <w:spacing w:line="276" w:lineRule="auto"/>
              <w:ind w:left="360"/>
              <w:jc w:val="both"/>
              <w:outlineLvl w:val="3"/>
              <w:rPr>
                <w:rFonts w:ascii="Sakkal Majalla" w:eastAsia="Sakkal Majalla" w:hAnsi="Sakkal Majalla" w:cs="Sakkal Majalla"/>
                <w:b/>
                <w:rtl/>
              </w:rPr>
            </w:pPr>
          </w:p>
          <w:p w14:paraId="7A21641A" w14:textId="77777777" w:rsidR="00284FE6" w:rsidRPr="00650BC0" w:rsidRDefault="00284FE6" w:rsidP="003855CC">
            <w:pPr>
              <w:bidi/>
              <w:spacing w:line="276" w:lineRule="auto"/>
              <w:ind w:left="360"/>
              <w:jc w:val="both"/>
              <w:outlineLvl w:val="3"/>
              <w:rPr>
                <w:rFonts w:ascii="Sakkal Majalla" w:eastAsia="Sakkal Majalla" w:hAnsi="Sakkal Majalla" w:cs="Sakkal Majalla"/>
                <w:b/>
              </w:rPr>
            </w:pPr>
          </w:p>
          <w:p w14:paraId="6E0A34A0" w14:textId="77777777" w:rsidR="00284FE6" w:rsidRPr="00650BC0" w:rsidRDefault="00284FE6" w:rsidP="003855CC">
            <w:pPr>
              <w:pStyle w:val="ListParagraph"/>
              <w:tabs>
                <w:tab w:val="center" w:pos="2494"/>
              </w:tabs>
              <w:bidi/>
              <w:spacing w:line="276" w:lineRule="auto"/>
              <w:ind w:left="256"/>
              <w:jc w:val="both"/>
              <w:outlineLvl w:val="3"/>
              <w:rPr>
                <w:rFonts w:ascii="Sakkal Majalla" w:eastAsia="Sakkal Majalla" w:hAnsi="Sakkal Majalla" w:cs="Sakkal Majalla"/>
                <w:b/>
                <w:rtl/>
              </w:rPr>
            </w:pPr>
          </w:p>
          <w:p w14:paraId="1891CFA5" w14:textId="77777777" w:rsidR="00284FE6" w:rsidRPr="00650BC0" w:rsidRDefault="00284FE6" w:rsidP="003855CC">
            <w:pPr>
              <w:pStyle w:val="ListParagraph"/>
              <w:tabs>
                <w:tab w:val="center" w:pos="2494"/>
              </w:tabs>
              <w:bidi/>
              <w:spacing w:line="276" w:lineRule="auto"/>
              <w:ind w:left="256"/>
              <w:jc w:val="both"/>
              <w:outlineLvl w:val="3"/>
              <w:rPr>
                <w:rFonts w:ascii="Sakkal Majalla" w:eastAsia="Sakkal Majalla" w:hAnsi="Sakkal Majalla" w:cs="Sakkal Majalla"/>
                <w:b/>
                <w:rtl/>
              </w:rPr>
            </w:pPr>
          </w:p>
          <w:p w14:paraId="2CD7A79D" w14:textId="77777777" w:rsidR="00284FE6" w:rsidRPr="00650BC0" w:rsidRDefault="00284FE6" w:rsidP="003855CC">
            <w:pPr>
              <w:pStyle w:val="ListParagraph"/>
              <w:tabs>
                <w:tab w:val="center" w:pos="2494"/>
              </w:tabs>
              <w:bidi/>
              <w:spacing w:line="276" w:lineRule="auto"/>
              <w:ind w:left="256"/>
              <w:jc w:val="both"/>
              <w:outlineLvl w:val="3"/>
              <w:rPr>
                <w:rFonts w:ascii="Sakkal Majalla" w:eastAsia="Sakkal Majalla" w:hAnsi="Sakkal Majalla" w:cs="Sakkal Majalla"/>
                <w:b/>
              </w:rPr>
            </w:pPr>
          </w:p>
          <w:p w14:paraId="6845EE20"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tc>
        <w:tc>
          <w:tcPr>
            <w:tcW w:w="274" w:type="dxa"/>
            <w:shd w:val="clear" w:color="auto" w:fill="F3EFCB" w:themeFill="accent6"/>
          </w:tcPr>
          <w:p w14:paraId="5DCD3563" w14:textId="77777777" w:rsidR="00284FE6" w:rsidRPr="00650BC0" w:rsidRDefault="00284FE6" w:rsidP="003855CC">
            <w:pPr>
              <w:bidi/>
              <w:spacing w:line="276" w:lineRule="auto"/>
              <w:jc w:val="both"/>
              <w:rPr>
                <w:rFonts w:ascii="Sakkal Majalla" w:eastAsia="Sakkal Majalla" w:hAnsi="Sakkal Majalla" w:cs="Sakkal Majalla"/>
                <w:sz w:val="22"/>
                <w:szCs w:val="22"/>
                <w:rtl/>
              </w:rPr>
            </w:pPr>
          </w:p>
        </w:tc>
        <w:tc>
          <w:tcPr>
            <w:tcW w:w="5105" w:type="dxa"/>
            <w:shd w:val="clear" w:color="auto" w:fill="F3EFCB" w:themeFill="accent6"/>
          </w:tcPr>
          <w:p w14:paraId="24860928" w14:textId="77777777" w:rsidR="00284FE6" w:rsidRPr="00650BC0" w:rsidRDefault="00284FE6" w:rsidP="003855CC">
            <w:pPr>
              <w:pStyle w:val="ListParagraph"/>
              <w:numPr>
                <w:ilvl w:val="0"/>
                <w:numId w:val="22"/>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تنظيم حملات توعية لرفع الوعي المجتمعي حول حقوق الأشخاص ذوي الإعاقة وقدراتهم، خاصة خلال الأزمات</w:t>
            </w:r>
          </w:p>
          <w:p w14:paraId="451A167A" w14:textId="5A87F174" w:rsidR="00284FE6" w:rsidRPr="00650BC0" w:rsidRDefault="00284FE6" w:rsidP="003855CC">
            <w:pPr>
              <w:pStyle w:val="ListParagraph"/>
              <w:numPr>
                <w:ilvl w:val="0"/>
                <w:numId w:val="28"/>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توعية الفئات المجتمعية المختلفة مثل الطلاب، المعلمين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العاملين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في القطاع الصحي، وصناع</w:t>
            </w:r>
            <w:r w:rsidR="006A4834">
              <w:rPr>
                <w:rFonts w:ascii="Sakkal Majalla" w:eastAsia="Sakkal Majalla" w:hAnsi="Sakkal Majalla" w:cs="Sakkal Majalla" w:hint="cs"/>
                <w:b/>
                <w:rtl/>
              </w:rPr>
              <w:t>/صانعات</w:t>
            </w:r>
            <w:r w:rsidRPr="00650BC0">
              <w:rPr>
                <w:rFonts w:ascii="Sakkal Majalla" w:eastAsia="Sakkal Majalla" w:hAnsi="Sakkal Majalla" w:cs="Sakkal Majalla" w:hint="cs"/>
                <w:b/>
                <w:rtl/>
              </w:rPr>
              <w:t xml:space="preserve"> القرار، حول حقوق الأشخاص ذوي الإعاقة، مع التركيز على دورهم في تحقيق التنمية المجتمعية الدامجة.</w:t>
            </w:r>
          </w:p>
          <w:p w14:paraId="14DD2316" w14:textId="77777777" w:rsidR="00284FE6" w:rsidRPr="00650BC0" w:rsidRDefault="00284FE6" w:rsidP="003855CC">
            <w:pPr>
              <w:pStyle w:val="ListParagraph"/>
              <w:numPr>
                <w:ilvl w:val="0"/>
                <w:numId w:val="28"/>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lastRenderedPageBreak/>
              <w:t xml:space="preserve">التشاور مع الجهات المعنية لإطلاق مبادرات توعوية متنوعة، تشمل </w:t>
            </w:r>
            <w:proofErr w:type="spellStart"/>
            <w:r w:rsidRPr="00650BC0">
              <w:rPr>
                <w:rFonts w:ascii="Sakkal Majalla" w:eastAsia="Sakkal Majalla" w:hAnsi="Sakkal Majalla" w:cs="Sakkal Majalla" w:hint="cs"/>
                <w:b/>
                <w:rtl/>
              </w:rPr>
              <w:t>البروشورات</w:t>
            </w:r>
            <w:proofErr w:type="spellEnd"/>
            <w:r w:rsidRPr="00650BC0">
              <w:rPr>
                <w:rFonts w:ascii="Sakkal Majalla" w:eastAsia="Sakkal Majalla" w:hAnsi="Sakkal Majalla" w:cs="Sakkal Majalla" w:hint="cs"/>
                <w:b/>
                <w:rtl/>
              </w:rPr>
              <w:t>، اللقاءات الحوارية، والأنشطة المجتمعية، لضمان وصول الرسائل إلى مختلف شرائح المجتمع.</w:t>
            </w:r>
          </w:p>
          <w:p w14:paraId="0297B187" w14:textId="4228DA02" w:rsidR="00284FE6" w:rsidRPr="00650BC0" w:rsidRDefault="00284FE6" w:rsidP="003855CC">
            <w:pPr>
              <w:pStyle w:val="ListParagraph"/>
              <w:numPr>
                <w:ilvl w:val="0"/>
                <w:numId w:val="28"/>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إعداد برامج توعوية موجهة للقطاع الحكومي من خلال ندوات، حوارات، وبرامج تدريبية تستهدف موظفي</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القطاع العام والهيئات الحكومية، بالتنسيق مع الجهات المعنية وأقسام المعلوماتية.</w:t>
            </w:r>
          </w:p>
          <w:p w14:paraId="108233CE" w14:textId="77777777" w:rsidR="00284FE6" w:rsidRPr="00650BC0" w:rsidRDefault="00284FE6" w:rsidP="003855CC">
            <w:pPr>
              <w:pStyle w:val="ListParagraph"/>
              <w:numPr>
                <w:ilvl w:val="0"/>
                <w:numId w:val="28"/>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تدريب منظمات المجتمع المدني ومنظمات الأشخاص ذوي الإعاقة على تقنيات التوعية، كتابة محتوى الرسائل التوعوية، والاستخدام الفعّال لوسائل التواصل الاجتماعي، مع ضمان شمولية الرسائل (مثل تضمين لغة الإشارة، نصوص مكتوبة، وتحقيق التباين).</w:t>
            </w:r>
          </w:p>
          <w:p w14:paraId="6E0A1C4F" w14:textId="43CF94A2" w:rsidR="00284FE6" w:rsidRPr="00650BC0" w:rsidRDefault="00284FE6" w:rsidP="003855CC">
            <w:pPr>
              <w:pStyle w:val="ListParagraph"/>
              <w:numPr>
                <w:ilvl w:val="0"/>
                <w:numId w:val="28"/>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تعزيز الشراكات الاستراتيجية مع القطاع الخاص لتوعية العاملين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حول قضايا الإعاقة من خلال استراتيجيات تدريب وتأهيل وبناء القدرات.</w:t>
            </w:r>
          </w:p>
          <w:p w14:paraId="14ECF591" w14:textId="77777777" w:rsidR="00284FE6" w:rsidRPr="00650BC0" w:rsidRDefault="00284FE6" w:rsidP="003855CC">
            <w:pPr>
              <w:pStyle w:val="ListParagraph"/>
              <w:numPr>
                <w:ilvl w:val="0"/>
                <w:numId w:val="28"/>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التنسيق مع الجهات الحكومية والخاصة لتقديم نماذج عملية تُبرز أهمية الحقوق وإتاحة الفرص المتساوية للجميع، مع التركيز على استدامة المبادرات التوعوية.</w:t>
            </w:r>
          </w:p>
          <w:p w14:paraId="619580AF" w14:textId="77777777" w:rsidR="00284FE6" w:rsidRPr="00650BC0" w:rsidRDefault="00284FE6" w:rsidP="003855CC">
            <w:pPr>
              <w:pStyle w:val="ListParagraph"/>
              <w:numPr>
                <w:ilvl w:val="0"/>
                <w:numId w:val="22"/>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تخصيص موارد كافية لدعم حملات التوعية وبرامج التدريب لضمان استدامتها وفعاليتها</w:t>
            </w:r>
          </w:p>
          <w:p w14:paraId="3F769E94"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تخصيص ميزانيات مستدامة من الحكومة والقطاع الخاص لدعم حملات التوعية وبرامج التدريب، مع وضع أهداف استراتيجية طويلة المدى تضمن استمرار هذه المبادرات وفعاليتها.</w:t>
            </w:r>
          </w:p>
          <w:p w14:paraId="44AE67E9" w14:textId="452B9989"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إعداد مواد إعلامية متعددة الوسائط تُساهم في توعية الجمهور العام والمسؤولين</w:t>
            </w:r>
            <w:r w:rsidR="00997DF5">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الحكوميين</w:t>
            </w:r>
            <w:r w:rsidR="00997DF5">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حول التحديات التي </w:t>
            </w:r>
            <w:proofErr w:type="spellStart"/>
            <w:r w:rsidRPr="00650BC0">
              <w:rPr>
                <w:rFonts w:ascii="Sakkal Majalla" w:eastAsia="Sakkal Majalla" w:hAnsi="Sakkal Majalla" w:cs="Sakkal Majalla" w:hint="cs"/>
                <w:b/>
                <w:rtl/>
              </w:rPr>
              <w:t>يواجهها</w:t>
            </w:r>
            <w:proofErr w:type="spellEnd"/>
            <w:r w:rsidRPr="00650BC0">
              <w:rPr>
                <w:rFonts w:ascii="Sakkal Majalla" w:eastAsia="Sakkal Majalla" w:hAnsi="Sakkal Majalla" w:cs="Sakkal Majalla" w:hint="cs"/>
                <w:b/>
                <w:rtl/>
              </w:rPr>
              <w:t xml:space="preserve"> الأشخاص ذوي الإعاقة، وحقوقهم في مختلف المجالات.</w:t>
            </w:r>
          </w:p>
          <w:p w14:paraId="71D52ECE"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توظيف التقنيات الرقمية والمنصات الإلكترونية لنشر حملات التوعية في المناطق النائية والريفية، لضمان وصول الرسائل إلى جميع فئات المجتمع.</w:t>
            </w:r>
          </w:p>
          <w:p w14:paraId="1A719AE3"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تقديم الدعم المالي والتقني لمنظمات المجتمع المدني ومنظمات الأشخاص ذوي الإعاقة لتنفيذ حملات وبرامج توعية عالية الجودة تُركز على تغيير المواقف الاجتماعية السلبية.</w:t>
            </w:r>
          </w:p>
          <w:p w14:paraId="134FA84C"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تطوير آليات واضحة لتقييم أثر حملات التوعية وبرامج التدريب، بما يتيح تحسينها وتوجيه الموارد بشكل أكثر فعالية.</w:t>
            </w:r>
          </w:p>
          <w:p w14:paraId="71F81711" w14:textId="77777777" w:rsidR="00115A94" w:rsidRPr="00650BC0" w:rsidRDefault="00115A94"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التأكيد على إمكانية الوصول الرقمي.</w:t>
            </w:r>
          </w:p>
          <w:p w14:paraId="5599CE80" w14:textId="77777777" w:rsidR="00284FE6" w:rsidRPr="00650BC0" w:rsidRDefault="00284FE6" w:rsidP="003855CC">
            <w:pPr>
              <w:bidi/>
              <w:spacing w:line="276" w:lineRule="auto"/>
              <w:jc w:val="both"/>
              <w:outlineLvl w:val="3"/>
              <w:rPr>
                <w:rFonts w:ascii="Sakkal Majalla" w:eastAsia="Sakkal Majalla" w:hAnsi="Sakkal Majalla" w:cs="Sakkal Majalla"/>
                <w:bCs/>
              </w:rPr>
            </w:pPr>
          </w:p>
          <w:p w14:paraId="0893F0ED" w14:textId="77777777" w:rsidR="00284FE6" w:rsidRPr="00650BC0" w:rsidRDefault="009B21B2" w:rsidP="003855CC">
            <w:pPr>
              <w:bidi/>
              <w:spacing w:line="276" w:lineRule="auto"/>
              <w:jc w:val="both"/>
              <w:outlineLvl w:val="3"/>
              <w:rPr>
                <w:rFonts w:ascii="Sakkal Majalla" w:eastAsia="Sakkal Majalla" w:hAnsi="Sakkal Majalla" w:cs="Sakkal Majalla"/>
                <w:b/>
                <w:bCs/>
              </w:rPr>
            </w:pPr>
            <w:r w:rsidRPr="00650BC0">
              <w:rPr>
                <w:rFonts w:ascii="Sakkal Majalla" w:eastAsia="Sakkal Majalla" w:hAnsi="Sakkal Majalla" w:cs="Sakkal Majalla" w:hint="cs"/>
                <w:b/>
                <w:bCs/>
                <w:rtl/>
              </w:rPr>
              <w:t xml:space="preserve">3. </w:t>
            </w:r>
            <w:r w:rsidR="00284FE6" w:rsidRPr="00650BC0">
              <w:rPr>
                <w:rFonts w:ascii="Sakkal Majalla" w:eastAsia="Sakkal Majalla" w:hAnsi="Sakkal Majalla" w:cs="Sakkal Majalla" w:hint="cs"/>
                <w:b/>
                <w:bCs/>
                <w:rtl/>
              </w:rPr>
              <w:t>توسيع برامج التدريب المهني للأشخاص ذوي الإعاقة لتمكينهم من الحصول على فرص عمل وتحقيق الاستقلالية الاقتصادية</w:t>
            </w:r>
          </w:p>
          <w:p w14:paraId="2E8E6135" w14:textId="36648696"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lastRenderedPageBreak/>
              <w:t xml:space="preserve">توسيع نطاق برامج التدريب المهني لتشمل مهارات تقنية ووظيفية تتماشى مع </w:t>
            </w:r>
            <w:r w:rsidR="00F32065" w:rsidRPr="00650BC0">
              <w:rPr>
                <w:rFonts w:ascii="Sakkal Majalla" w:eastAsia="Sakkal Majalla" w:hAnsi="Sakkal Majalla" w:cs="Sakkal Majalla" w:hint="cs"/>
                <w:b/>
                <w:rtl/>
              </w:rPr>
              <w:t>احتياجات</w:t>
            </w:r>
            <w:r w:rsidRPr="00650BC0">
              <w:rPr>
                <w:rFonts w:ascii="Sakkal Majalla" w:eastAsia="Sakkal Majalla" w:hAnsi="Sakkal Majalla" w:cs="Sakkal Majalla" w:hint="cs"/>
                <w:b/>
                <w:rtl/>
              </w:rPr>
              <w:t xml:space="preserve"> سوق العمل، مثل كتابة السيرة الذاتية، إجراء المقابلات الوظيفية، ومهارات التفاوض حول الترتيبات </w:t>
            </w:r>
            <w:proofErr w:type="spellStart"/>
            <w:r w:rsidRPr="00650BC0">
              <w:rPr>
                <w:rFonts w:ascii="Sakkal Majalla" w:eastAsia="Sakkal Majalla" w:hAnsi="Sakkal Majalla" w:cs="Sakkal Majalla" w:hint="cs"/>
                <w:b/>
                <w:rtl/>
              </w:rPr>
              <w:t>التيسيرية</w:t>
            </w:r>
            <w:proofErr w:type="spellEnd"/>
            <w:r w:rsidRPr="00650BC0">
              <w:rPr>
                <w:rFonts w:ascii="Sakkal Majalla" w:eastAsia="Sakkal Majalla" w:hAnsi="Sakkal Majalla" w:cs="Sakkal Majalla" w:hint="cs"/>
                <w:b/>
                <w:rtl/>
              </w:rPr>
              <w:t>.</w:t>
            </w:r>
          </w:p>
          <w:p w14:paraId="2733EF12"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تطوير برامج تدريب متخصصة تشمل مجالات مثل إدارة المشاريع، التسويق الرقمي، والخدمات التقنية لتعزيز فرص الأشخاص ذوي الإعاقة في العمل الحر أو الالتحاق بسوق العمل الرسمي.</w:t>
            </w:r>
          </w:p>
          <w:p w14:paraId="0E673D97"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استهداف مختلف الفئات العمرية للأشخاص ذوي الإعاقة، بما في ذلك الطلاب في المدارس والبالغين الراغبين في تطوير مهاراتهم لتحقيق الاستقلالية الاقتصادية.</w:t>
            </w:r>
          </w:p>
          <w:p w14:paraId="29B2783D"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تعزيز الشراكات بين القطاعين العام والخاص، والمنظمات غير الحكومية، والمؤسسات الأكاديمية، لتوفير فرص تدريبية متنوعة ومناسبة.</w:t>
            </w:r>
          </w:p>
          <w:p w14:paraId="3EBB8058"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تشجيع الشركات على توفير بيئات عمل مهيأة ومناسبة، وتقديم الدعم المطلوب لدمج الأشخاص ذوي الإعاقة ضمن القوى العاملة، بما يضمن استقلالهم المالي ومشاركتهم الاقتصادية.</w:t>
            </w:r>
          </w:p>
          <w:p w14:paraId="3A37950C" w14:textId="77777777" w:rsidR="00284FE6" w:rsidRPr="00650BC0" w:rsidRDefault="00284FE6" w:rsidP="003855CC">
            <w:pPr>
              <w:pStyle w:val="ListParagraph"/>
              <w:numPr>
                <w:ilvl w:val="4"/>
                <w:numId w:val="12"/>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إنشاء آليات دعم مستدامة بعد التدريب، تشمل خدمات التوجيه المهني وربط المتدربين بأصحاب العمل أو منصات العمل الحر.</w:t>
            </w:r>
          </w:p>
          <w:p w14:paraId="015DC87A" w14:textId="77777777" w:rsidR="00284FE6" w:rsidRPr="00650BC0" w:rsidRDefault="00284FE6" w:rsidP="003855CC">
            <w:pPr>
              <w:pStyle w:val="ListParagraph"/>
              <w:bidi/>
              <w:spacing w:line="276" w:lineRule="auto"/>
              <w:ind w:left="360"/>
              <w:jc w:val="both"/>
              <w:outlineLvl w:val="3"/>
              <w:rPr>
                <w:rFonts w:ascii="Sakkal Majalla" w:eastAsia="Sakkal Majalla" w:hAnsi="Sakkal Majalla" w:cs="Sakkal Majalla"/>
                <w:bCs/>
                <w:rtl/>
              </w:rPr>
            </w:pPr>
          </w:p>
        </w:tc>
      </w:tr>
    </w:tbl>
    <w:p w14:paraId="1540A310" w14:textId="77777777" w:rsidR="009B21B2" w:rsidRPr="00650BC0" w:rsidRDefault="009B21B2" w:rsidP="003855CC">
      <w:pPr>
        <w:pStyle w:val="Heading3"/>
      </w:pPr>
      <w:bookmarkStart w:id="62" w:name="_Toc188983091"/>
      <w:bookmarkStart w:id="63" w:name="_Toc188983442"/>
    </w:p>
    <w:p w14:paraId="6BBC568B" w14:textId="27F21A39" w:rsidR="00284FE6" w:rsidRPr="00650BC0" w:rsidRDefault="00A51D9F" w:rsidP="003855CC">
      <w:pPr>
        <w:pStyle w:val="Heading3"/>
        <w:rPr>
          <w:rtl/>
        </w:rPr>
      </w:pPr>
      <w:bookmarkStart w:id="64" w:name="_Toc229922090"/>
      <w:r>
        <w:rPr>
          <w:rFonts w:hint="cs"/>
          <w:rtl/>
        </w:rPr>
        <w:t>٤.٢.٣</w:t>
      </w:r>
      <w:r w:rsidR="00797176" w:rsidRPr="00650BC0">
        <w:rPr>
          <w:rFonts w:hint="cs"/>
          <w:rtl/>
        </w:rPr>
        <w:t>.</w:t>
      </w:r>
      <w:r w:rsidR="00284FE6" w:rsidRPr="00650BC0">
        <w:rPr>
          <w:rFonts w:hint="cs"/>
          <w:rtl/>
        </w:rPr>
        <w:t xml:space="preserve"> التشبيك والتعاون</w:t>
      </w:r>
      <w:bookmarkEnd w:id="62"/>
      <w:bookmarkEnd w:id="63"/>
      <w:bookmarkEnd w:id="64"/>
    </w:p>
    <w:p w14:paraId="3350FDC2" w14:textId="77777777" w:rsidR="00423CEA" w:rsidRPr="00650BC0" w:rsidRDefault="00423CEA" w:rsidP="003855CC">
      <w:pPr>
        <w:spacing w:line="276" w:lineRule="auto"/>
        <w:jc w:val="both"/>
        <w:rPr>
          <w:rFonts w:ascii="Sakkal Majalla" w:hAnsi="Sakkal Majalla" w:cs="Sakkal Majalla"/>
        </w:rPr>
      </w:pPr>
    </w:p>
    <w:p w14:paraId="4523C2E2" w14:textId="67B58901" w:rsidR="00284FE6" w:rsidRPr="00650BC0" w:rsidRDefault="00284FE6" w:rsidP="003855CC">
      <w:pPr>
        <w:bidi/>
        <w:spacing w:line="276" w:lineRule="auto"/>
        <w:jc w:val="both"/>
        <w:rPr>
          <w:rFonts w:ascii="Sakkal Majalla" w:eastAsia="Sakkal Majalla" w:hAnsi="Sakkal Majalla" w:cs="Sakkal Majalla"/>
          <w:rtl/>
        </w:rPr>
      </w:pPr>
      <w:r w:rsidRPr="00650BC0">
        <w:rPr>
          <w:rFonts w:ascii="Sakkal Majalla" w:eastAsia="Sakkal Majalla" w:hAnsi="Sakkal Majalla" w:cs="Sakkal Majalla" w:hint="cs"/>
          <w:rtl/>
        </w:rPr>
        <w:t xml:space="preserve">يُعد التشبيك والتعاون ركيزتين أساسيتين في تحقيق التنمية المجتمعية الدامجة، حيث يسهمان في توحيد الجهود وتبادل الخبرات لتحقيق أهداف مشتركة تخدم جميع أفراد المجتمع. يعمل التشبيك على تعزيز التواصل بين المؤسسات الحكومية، القطاع الخاص، والمجتمع المدني، مما يؤدي إلى تكامل الموارد وتوجيهها نحو مبادرات فعّالة ومؤثرة. كما يشجع التعاون على بناء شراكات مستدامة تعزز الابتكار وتوفر حلولًا مبتكرة لتحديات التنمية. من خلال التشبيك والتعاون، يصبح من الممكن تحقيق شمولية أكبر وضمان مشاركة جميع أفراد المجتمعات المحلية، مما يساهم في تعزيز التماسك الاجتماعي وتحقيق تنمية مجتمعية مستدامة وشاملة تلبي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الجميع.</w:t>
      </w:r>
    </w:p>
    <w:p w14:paraId="07F835EA" w14:textId="77777777" w:rsidR="00284FE6" w:rsidRPr="00650BC0" w:rsidRDefault="00284FE6" w:rsidP="003855CC">
      <w:pPr>
        <w:bidi/>
        <w:spacing w:line="276" w:lineRule="auto"/>
        <w:jc w:val="both"/>
        <w:rPr>
          <w:rFonts w:ascii="Sakkal Majalla" w:eastAsia="Sakkal Majalla" w:hAnsi="Sakkal Majalla" w:cs="Sakkal Majalla"/>
          <w:sz w:val="22"/>
          <w:szCs w:val="22"/>
        </w:rPr>
      </w:pPr>
    </w:p>
    <w:tbl>
      <w:tblPr>
        <w:tblStyle w:val="TableGrid"/>
        <w:bidiVisual/>
        <w:tblW w:w="10327" w:type="dxa"/>
        <w:tblInd w:w="-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3EFCB" w:themeFill="accent6"/>
        <w:tblLook w:val="04A0" w:firstRow="1" w:lastRow="0" w:firstColumn="1" w:lastColumn="0" w:noHBand="0" w:noVBand="1"/>
      </w:tblPr>
      <w:tblGrid>
        <w:gridCol w:w="4948"/>
        <w:gridCol w:w="284"/>
        <w:gridCol w:w="5095"/>
      </w:tblGrid>
      <w:tr w:rsidR="006C62D0" w:rsidRPr="00650BC0" w14:paraId="2BF9A203" w14:textId="77777777" w:rsidTr="0020737A">
        <w:trPr>
          <w:trHeight w:val="600"/>
        </w:trPr>
        <w:tc>
          <w:tcPr>
            <w:tcW w:w="4948" w:type="dxa"/>
            <w:shd w:val="clear" w:color="auto" w:fill="F3EFCB" w:themeFill="accent6"/>
            <w:vAlign w:val="center"/>
          </w:tcPr>
          <w:p w14:paraId="5839155E" w14:textId="77777777" w:rsidR="00284FE6" w:rsidRPr="00650BC0" w:rsidRDefault="00284FE6" w:rsidP="00B04796">
            <w:pPr>
              <w:bidi/>
              <w:spacing w:line="276" w:lineRule="auto"/>
              <w:jc w:val="center"/>
              <w:rPr>
                <w:rFonts w:ascii="Sakkal Majalla" w:eastAsia="Sakkal Majalla" w:hAnsi="Sakkal Majalla" w:cs="Sakkal Majalla"/>
                <w:bCs/>
                <w:rtl/>
              </w:rPr>
            </w:pPr>
            <w:r w:rsidRPr="00650BC0">
              <w:rPr>
                <w:rFonts w:ascii="Sakkal Majalla" w:eastAsia="Sakkal Majalla" w:hAnsi="Sakkal Majalla" w:cs="Sakkal Majalla" w:hint="cs"/>
                <w:bCs/>
                <w:rtl/>
              </w:rPr>
              <w:t>التحديات والفجوات الرئيسية</w:t>
            </w:r>
          </w:p>
        </w:tc>
        <w:tc>
          <w:tcPr>
            <w:tcW w:w="284" w:type="dxa"/>
            <w:shd w:val="clear" w:color="auto" w:fill="F3EFCB" w:themeFill="accent6"/>
            <w:vAlign w:val="center"/>
          </w:tcPr>
          <w:p w14:paraId="20F59C4E" w14:textId="77777777" w:rsidR="00284FE6" w:rsidRPr="00650BC0" w:rsidRDefault="00284FE6" w:rsidP="00B04796">
            <w:pPr>
              <w:bidi/>
              <w:spacing w:line="276" w:lineRule="auto"/>
              <w:jc w:val="center"/>
              <w:rPr>
                <w:rFonts w:ascii="Sakkal Majalla" w:eastAsia="Sakkal Majalla" w:hAnsi="Sakkal Majalla" w:cs="Sakkal Majalla"/>
                <w:bCs/>
                <w:rtl/>
              </w:rPr>
            </w:pPr>
          </w:p>
        </w:tc>
        <w:tc>
          <w:tcPr>
            <w:tcW w:w="5095" w:type="dxa"/>
            <w:shd w:val="clear" w:color="auto" w:fill="F3EFCB" w:themeFill="accent6"/>
            <w:vAlign w:val="center"/>
          </w:tcPr>
          <w:p w14:paraId="097A180F" w14:textId="77777777" w:rsidR="00284FE6" w:rsidRPr="00650BC0" w:rsidRDefault="00284FE6" w:rsidP="00B04796">
            <w:pPr>
              <w:bidi/>
              <w:spacing w:line="276" w:lineRule="auto"/>
              <w:jc w:val="center"/>
              <w:rPr>
                <w:rFonts w:ascii="Sakkal Majalla" w:eastAsia="Sakkal Majalla" w:hAnsi="Sakkal Majalla" w:cs="Sakkal Majalla"/>
                <w:bCs/>
                <w:rtl/>
              </w:rPr>
            </w:pPr>
            <w:r w:rsidRPr="00650BC0">
              <w:rPr>
                <w:rFonts w:ascii="Sakkal Majalla" w:eastAsia="Sakkal Majalla" w:hAnsi="Sakkal Majalla" w:cs="Sakkal Majalla" w:hint="cs"/>
                <w:bCs/>
                <w:rtl/>
              </w:rPr>
              <w:t>مجالات التدخل</w:t>
            </w:r>
          </w:p>
        </w:tc>
      </w:tr>
      <w:tr w:rsidR="006C62D0" w:rsidRPr="00650BC0" w14:paraId="4A6FC7BF" w14:textId="77777777" w:rsidTr="0020737A">
        <w:tc>
          <w:tcPr>
            <w:tcW w:w="4948" w:type="dxa"/>
            <w:shd w:val="clear" w:color="auto" w:fill="F3EFCB" w:themeFill="accent6"/>
          </w:tcPr>
          <w:p w14:paraId="22C90729" w14:textId="0BDE35D0" w:rsidR="00E951CC" w:rsidRPr="00650BC0" w:rsidRDefault="00284FE6" w:rsidP="003855CC">
            <w:pPr>
              <w:pStyle w:val="ListParagraph"/>
              <w:numPr>
                <w:ilvl w:val="5"/>
                <w:numId w:val="12"/>
              </w:numPr>
              <w:bidi/>
              <w:spacing w:line="276" w:lineRule="auto"/>
              <w:jc w:val="both"/>
              <w:outlineLvl w:val="3"/>
              <w:rPr>
                <w:rFonts w:ascii="Sakkal Majalla" w:eastAsia="Sakkal Majalla" w:hAnsi="Sakkal Majalla" w:cs="Sakkal Majalla"/>
                <w:b/>
                <w:rtl/>
              </w:rPr>
            </w:pPr>
            <w:r w:rsidRPr="00650BC0">
              <w:rPr>
                <w:rFonts w:ascii="Sakkal Majalla" w:eastAsia="Sakkal Majalla" w:hAnsi="Sakkal Majalla" w:cs="Sakkal Majalla" w:hint="cs"/>
                <w:bCs/>
                <w:rtl/>
              </w:rPr>
              <w:t xml:space="preserve">ضعف التنسيق بين القطاعين العام والخاص: </w:t>
            </w:r>
            <w:r w:rsidRPr="00650BC0">
              <w:rPr>
                <w:rFonts w:ascii="Sakkal Majalla" w:eastAsia="Sakkal Majalla" w:hAnsi="Sakkal Majalla" w:cs="Sakkal Majalla" w:hint="cs"/>
                <w:b/>
                <w:rtl/>
              </w:rPr>
              <w:t>أشارت المشاورات إلى وجود فجوة كبيرة في التنسيق بين القطاع الحكومي والقطاع الخاص، بالإضافة إلى المنظمات غير الحكومية ومنظمات الأشخاص ذوي الإعاقة، فيما يتعلق بتنفيذ البرامج الخاصة بالأشخاص ذوي الإعاقة</w:t>
            </w:r>
            <w:r w:rsidR="00997DF5">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يؤدي هذا الضعف إلى تفكيك الجهود وإهدار الموارد، مما يعيق توفير خدمات شاملة ومترابطة تلبي </w:t>
            </w:r>
            <w:r w:rsidR="00F32065" w:rsidRPr="00650BC0">
              <w:rPr>
                <w:rFonts w:ascii="Sakkal Majalla" w:eastAsia="Sakkal Majalla" w:hAnsi="Sakkal Majalla" w:cs="Sakkal Majalla" w:hint="cs"/>
                <w:b/>
                <w:rtl/>
              </w:rPr>
              <w:t>متطلبات</w:t>
            </w:r>
            <w:r w:rsidRPr="00650BC0">
              <w:rPr>
                <w:rFonts w:ascii="Sakkal Majalla" w:eastAsia="Sakkal Majalla" w:hAnsi="Sakkal Majalla" w:cs="Sakkal Majalla" w:hint="cs"/>
                <w:b/>
                <w:rtl/>
              </w:rPr>
              <w:t xml:space="preserve"> هذه الشريحة</w:t>
            </w:r>
            <w:r w:rsidR="00997DF5">
              <w:rPr>
                <w:rFonts w:ascii="Sakkal Majalla" w:eastAsia="Sakkal Majalla" w:hAnsi="Sakkal Majalla" w:cs="Sakkal Majalla" w:hint="cs"/>
                <w:b/>
                <w:rtl/>
              </w:rPr>
              <w:t xml:space="preserve">، </w:t>
            </w:r>
            <w:r w:rsidRPr="00650BC0">
              <w:rPr>
                <w:rFonts w:ascii="Sakkal Majalla" w:eastAsia="Sakkal Majalla" w:hAnsi="Sakkal Majalla" w:cs="Sakkal Majalla" w:hint="cs"/>
                <w:b/>
                <w:rtl/>
              </w:rPr>
              <w:t xml:space="preserve">كما تم التأكيد على أن مشاركة القطاع الخاص في مجالات حيوية مثل التعليم، الرعاية الصحية، والاستجابة للطوارئ ما زالت </w:t>
            </w:r>
            <w:r w:rsidRPr="00650BC0">
              <w:rPr>
                <w:rFonts w:ascii="Sakkal Majalla" w:eastAsia="Sakkal Majalla" w:hAnsi="Sakkal Majalla" w:cs="Sakkal Majalla" w:hint="cs"/>
                <w:b/>
                <w:rtl/>
              </w:rPr>
              <w:lastRenderedPageBreak/>
              <w:t>محدودة للغاية، رغم أهمية هذه القطاعات في دعم الأشخاص ذوي الإعاقة وتحقيق إدماج فعّال لهم.</w:t>
            </w:r>
          </w:p>
          <w:p w14:paraId="152480F8"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p w14:paraId="3474721A"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p w14:paraId="724A1846" w14:textId="480039C7" w:rsidR="001B0CA3" w:rsidRPr="00650BC0" w:rsidRDefault="00284FE6" w:rsidP="003855CC">
            <w:pPr>
              <w:pStyle w:val="ListParagraph"/>
              <w:numPr>
                <w:ilvl w:val="2"/>
                <w:numId w:val="12"/>
              </w:numPr>
              <w:bidi/>
              <w:spacing w:line="276" w:lineRule="auto"/>
              <w:jc w:val="both"/>
              <w:outlineLvl w:val="3"/>
              <w:rPr>
                <w:rFonts w:ascii="Sakkal Majalla" w:eastAsia="Sakkal Majalla" w:hAnsi="Sakkal Majalla" w:cs="Sakkal Majalla"/>
              </w:rPr>
            </w:pPr>
            <w:r w:rsidRPr="00650BC0">
              <w:rPr>
                <w:rFonts w:ascii="Sakkal Majalla" w:eastAsia="Sakkal Majalla" w:hAnsi="Sakkal Majalla" w:cs="Sakkal Majalla" w:hint="cs"/>
                <w:bCs/>
                <w:rtl/>
              </w:rPr>
              <w:t>المقاومة الثقافية داخل بعض المنظمات والمؤسسات تجاه دمج الأشخاص ذوي الإعاقة:</w:t>
            </w:r>
            <w:r w:rsidRPr="00650BC0">
              <w:rPr>
                <w:rFonts w:ascii="Sakkal Majalla" w:eastAsia="Sakkal Majalla" w:hAnsi="Sakkal Majalla" w:cs="Sakkal Majalla" w:hint="cs"/>
                <w:b/>
                <w:rtl/>
              </w:rPr>
              <w:t xml:space="preserve"> لا تزال بعض المنظمات والمؤسسات الحكومية والخاصة تواجه مقاومة ثقافية تجاه دمج الأشخاص ذوي الإعاقة، حيث يُنظر إلى هذا الدمج على أنه قد يسبب تحديات تشغيلية أو تنظيمية أو أعباء مالية إضافية </w:t>
            </w:r>
            <w:r w:rsidRPr="00650BC0">
              <w:rPr>
                <w:rFonts w:ascii="Sakkal Majalla" w:eastAsia="Sakkal Majalla" w:hAnsi="Sakkal Majalla" w:cs="Sakkal Majalla" w:hint="cs"/>
                <w:rtl/>
              </w:rPr>
              <w:t>وقد أوضحت المشاورات مع القطاع الخاص والمنظمات الدولية أن عدم التقبل الاجتماعي للأشخاص ذوي الإعاقة داخل بعض المؤسسات يعيق الجهود المبذولة لتحقيق الإدماج المجتمعي</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أن العديد من المؤسسات لا توفر الموارد اللازمة لتوظيف الأشخاص ذوي الإعاقة أو إدماجهم في بيئات العمل أو خطط الاستجابة للأزمات</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تم الإشارة خلال جلسة المنظمات الدولية  إلى أن تغيير المسؤول</w:t>
            </w:r>
            <w:r w:rsidR="00997DF5">
              <w:rPr>
                <w:rFonts w:ascii="Sakkal Majalla" w:eastAsia="Sakkal Majalla" w:hAnsi="Sakkal Majalla" w:cs="Sakkal Majalla" w:hint="cs"/>
                <w:rtl/>
              </w:rPr>
              <w:t>/ة</w:t>
            </w:r>
            <w:r w:rsidRPr="00650BC0">
              <w:rPr>
                <w:rFonts w:ascii="Sakkal Majalla" w:eastAsia="Sakkal Majalla" w:hAnsi="Sakkal Majalla" w:cs="Sakkal Majalla" w:hint="cs"/>
                <w:rtl/>
              </w:rPr>
              <w:t xml:space="preserve"> الحكومي</w:t>
            </w:r>
            <w:r w:rsidR="00997DF5">
              <w:rPr>
                <w:rFonts w:ascii="Sakkal Majalla" w:eastAsia="Sakkal Majalla" w:hAnsi="Sakkal Majalla" w:cs="Sakkal Majalla" w:hint="cs"/>
                <w:rtl/>
              </w:rPr>
              <w:t>/ة</w:t>
            </w:r>
            <w:r w:rsidRPr="00650BC0">
              <w:rPr>
                <w:rFonts w:ascii="Sakkal Majalla" w:eastAsia="Sakkal Majalla" w:hAnsi="Sakkal Majalla" w:cs="Sakkal Majalla" w:hint="cs"/>
                <w:rtl/>
              </w:rPr>
              <w:t xml:space="preserve"> يمكن أن يؤثر سلبًا على استمرارية البرامج والمشاريع</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حيث قد يؤدي عدم إعطاء المسؤول</w:t>
            </w:r>
            <w:r w:rsidR="00997DF5">
              <w:rPr>
                <w:rFonts w:ascii="Sakkal Majalla" w:eastAsia="Sakkal Majalla" w:hAnsi="Sakkal Majalla" w:cs="Sakkal Majalla" w:hint="cs"/>
                <w:rtl/>
              </w:rPr>
              <w:t>/ة</w:t>
            </w:r>
            <w:r w:rsidRPr="00650BC0">
              <w:rPr>
                <w:rFonts w:ascii="Sakkal Majalla" w:eastAsia="Sakkal Majalla" w:hAnsi="Sakkal Majalla" w:cs="Sakkal Majalla" w:hint="cs"/>
                <w:rtl/>
              </w:rPr>
              <w:t xml:space="preserve"> الجديد</w:t>
            </w:r>
            <w:r w:rsidR="00997DF5">
              <w:rPr>
                <w:rFonts w:ascii="Sakkal Majalla" w:eastAsia="Sakkal Majalla" w:hAnsi="Sakkal Majalla" w:cs="Sakkal Majalla" w:hint="cs"/>
                <w:rtl/>
              </w:rPr>
              <w:t>/ة</w:t>
            </w:r>
            <w:r w:rsidRPr="00650BC0">
              <w:rPr>
                <w:rFonts w:ascii="Sakkal Majalla" w:eastAsia="Sakkal Majalla" w:hAnsi="Sakkal Majalla" w:cs="Sakkal Majalla" w:hint="cs"/>
                <w:rtl/>
              </w:rPr>
              <w:t xml:space="preserve"> الأولوية للمشروع أو التزامه</w:t>
            </w:r>
            <w:r w:rsidR="00997DF5">
              <w:rPr>
                <w:rFonts w:ascii="Sakkal Majalla" w:eastAsia="Sakkal Majalla" w:hAnsi="Sakkal Majalla" w:cs="Sakkal Majalla" w:hint="cs"/>
                <w:rtl/>
              </w:rPr>
              <w:t>/ا</w:t>
            </w:r>
            <w:r w:rsidRPr="00650BC0">
              <w:rPr>
                <w:rFonts w:ascii="Sakkal Majalla" w:eastAsia="Sakkal Majalla" w:hAnsi="Sakkal Majalla" w:cs="Sakkal Majalla" w:hint="cs"/>
                <w:rtl/>
              </w:rPr>
              <w:t xml:space="preserve"> بدعمه</w:t>
            </w:r>
            <w:r w:rsidR="00997DF5">
              <w:rPr>
                <w:rFonts w:ascii="Sakkal Majalla" w:eastAsia="Sakkal Majalla" w:hAnsi="Sakkal Majalla" w:cs="Sakkal Majalla" w:hint="cs"/>
                <w:rtl/>
              </w:rPr>
              <w:t>/ا</w:t>
            </w:r>
            <w:r w:rsidRPr="00650BC0">
              <w:rPr>
                <w:rFonts w:ascii="Sakkal Majalla" w:eastAsia="Sakkal Majalla" w:hAnsi="Sakkal Majalla" w:cs="Sakkal Majalla" w:hint="cs"/>
                <w:rtl/>
              </w:rPr>
              <w:t xml:space="preserve"> إلى توقف المشروع أو فقدانه زخمه</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وتعتمد استمرارية البرامج بشكل كبير على اهتمام المسؤولين</w:t>
            </w:r>
            <w:r w:rsidR="00997DF5">
              <w:rPr>
                <w:rFonts w:ascii="Sakkal Majalla" w:eastAsia="Sakkal Majalla" w:hAnsi="Sakkal Majalla" w:cs="Sakkal Majalla" w:hint="cs"/>
                <w:rtl/>
              </w:rPr>
              <w:t>/ات</w:t>
            </w:r>
            <w:r w:rsidRPr="00650BC0">
              <w:rPr>
                <w:rFonts w:ascii="Sakkal Majalla" w:eastAsia="Sakkal Majalla" w:hAnsi="Sakkal Majalla" w:cs="Sakkal Majalla" w:hint="cs"/>
                <w:rtl/>
              </w:rPr>
              <w:t xml:space="preserve"> في المناصب القيادية، مما يجعل ضمان استقرارها ونجاحها على المدى الطويل أمرًا أكثر تعقيدًا.</w:t>
            </w:r>
          </w:p>
          <w:p w14:paraId="1F92248D" w14:textId="77777777" w:rsidR="00E951CC" w:rsidRPr="00650BC0" w:rsidRDefault="00E951CC" w:rsidP="003855CC">
            <w:pPr>
              <w:pStyle w:val="ListParagraph"/>
              <w:bidi/>
              <w:spacing w:line="276" w:lineRule="auto"/>
              <w:ind w:left="360"/>
              <w:jc w:val="both"/>
              <w:outlineLvl w:val="3"/>
              <w:rPr>
                <w:rFonts w:ascii="Sakkal Majalla" w:eastAsia="Sakkal Majalla" w:hAnsi="Sakkal Majalla" w:cs="Sakkal Majalla"/>
              </w:rPr>
            </w:pPr>
          </w:p>
          <w:p w14:paraId="4490F716" w14:textId="4BB557EA" w:rsidR="00284FE6" w:rsidRPr="00650BC0" w:rsidRDefault="00284FE6" w:rsidP="003855CC">
            <w:pPr>
              <w:pStyle w:val="ListParagraph"/>
              <w:numPr>
                <w:ilvl w:val="2"/>
                <w:numId w:val="12"/>
              </w:numPr>
              <w:bidi/>
              <w:spacing w:line="276" w:lineRule="auto"/>
              <w:jc w:val="both"/>
              <w:outlineLvl w:val="3"/>
              <w:rPr>
                <w:rFonts w:ascii="Sakkal Majalla" w:eastAsia="Sakkal Majalla" w:hAnsi="Sakkal Majalla" w:cs="Sakkal Majalla"/>
                <w:rtl/>
              </w:rPr>
            </w:pPr>
            <w:r w:rsidRPr="00650BC0">
              <w:rPr>
                <w:rFonts w:ascii="Sakkal Majalla" w:eastAsia="Sakkal Majalla" w:hAnsi="Sakkal Majalla" w:cs="Sakkal Majalla" w:hint="cs"/>
                <w:bCs/>
                <w:rtl/>
              </w:rPr>
              <w:t xml:space="preserve">مشاركة محدودة للقطاع الخاص في دعم البرامج التعليمية وفرص العمل وإدماج الأشخاص ذوي الإعاقة في خدمات الاستجابة للطوارئ: </w:t>
            </w:r>
            <w:r w:rsidRPr="003762ED">
              <w:rPr>
                <w:rFonts w:ascii="Sakkal Majalla" w:eastAsia="Sakkal Majalla" w:hAnsi="Sakkal Majalla" w:cs="Times New Roman" w:hint="eastAsia"/>
                <w:b/>
                <w:rtl/>
              </w:rPr>
              <w:t>رغم</w:t>
            </w:r>
            <w:r w:rsidRPr="00650BC0">
              <w:rPr>
                <w:rFonts w:ascii="Sakkal Majalla" w:eastAsia="Sakkal Majalla" w:hAnsi="Sakkal Majalla" w:cs="Sakkal Majalla" w:hint="cs"/>
                <w:b/>
                <w:rtl/>
              </w:rPr>
              <w:t xml:space="preserve"> الدور المحوري الذي يمكن أن يلعبه القطاع الخاص في توفير فرص العمل ودعم الاستجابة للطوارئ للأشخاص ذوي الإعاقة، إلا أن مشاركته تظل محدودة في برامج دعم</w:t>
            </w:r>
            <w:r w:rsidRPr="00650BC0">
              <w:rPr>
                <w:rFonts w:ascii="Sakkal Majalla" w:eastAsia="Sakkal Majalla" w:hAnsi="Sakkal Majalla" w:cs="Sakkal Majalla" w:hint="cs"/>
                <w:b/>
              </w:rPr>
              <w:t xml:space="preserve"> </w:t>
            </w:r>
            <w:r w:rsidRPr="00650BC0">
              <w:rPr>
                <w:rFonts w:ascii="Sakkal Majalla" w:eastAsia="Sakkal Majalla" w:hAnsi="Sakkal Majalla" w:cs="Sakkal Majalla" w:hint="cs"/>
                <w:b/>
                <w:rtl/>
              </w:rPr>
              <w:t>فرص</w:t>
            </w:r>
            <w:r w:rsidRPr="00650BC0">
              <w:rPr>
                <w:rFonts w:ascii="Sakkal Majalla" w:eastAsia="Sakkal Majalla" w:hAnsi="Sakkal Majalla" w:cs="Sakkal Majalla" w:hint="cs"/>
                <w:b/>
              </w:rPr>
              <w:t xml:space="preserve"> </w:t>
            </w:r>
            <w:r w:rsidRPr="00650BC0">
              <w:rPr>
                <w:rFonts w:ascii="Sakkal Majalla" w:eastAsia="Sakkal Majalla" w:hAnsi="Sakkal Majalla" w:cs="Sakkal Majalla" w:hint="cs"/>
                <w:b/>
                <w:rtl/>
              </w:rPr>
              <w:t>التمكين</w:t>
            </w:r>
            <w:r w:rsidRPr="00650BC0">
              <w:rPr>
                <w:rFonts w:ascii="Sakkal Majalla" w:eastAsia="Sakkal Majalla" w:hAnsi="Sakkal Majalla" w:cs="Sakkal Majalla" w:hint="cs"/>
                <w:b/>
              </w:rPr>
              <w:t xml:space="preserve"> </w:t>
            </w:r>
            <w:r w:rsidRPr="00650BC0">
              <w:rPr>
                <w:rFonts w:ascii="Sakkal Majalla" w:eastAsia="Sakkal Majalla" w:hAnsi="Sakkal Majalla" w:cs="Sakkal Majalla" w:hint="cs"/>
                <w:b/>
                <w:rtl/>
              </w:rPr>
              <w:t>الاقتصادي وخدمات إدارة الأزمات</w:t>
            </w:r>
            <w:r w:rsidR="00997DF5">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w:t>
            </w:r>
            <w:r w:rsidRPr="00650BC0">
              <w:rPr>
                <w:rFonts w:ascii="Sakkal Majalla" w:eastAsia="Sakkal Majalla" w:hAnsi="Sakkal Majalla" w:cs="Sakkal Majalla" w:hint="cs"/>
                <w:rtl/>
              </w:rPr>
              <w:t>وخلال المشاورات مع ممثلي القطاع الخاص، لوحظ أن الشركات لا تجد حوافز كافية لتشغيل الأشخاص ذوي الإعاقة أو لتخصيص موارد مالية لدعم البرامج التي تهدف إلى إدماجهم في الأنشطة المجتمعية أو الاستجابة للأزمات.</w:t>
            </w:r>
          </w:p>
        </w:tc>
        <w:tc>
          <w:tcPr>
            <w:tcW w:w="284" w:type="dxa"/>
            <w:shd w:val="clear" w:color="auto" w:fill="F3EFCB" w:themeFill="accent6"/>
          </w:tcPr>
          <w:p w14:paraId="0863D3DF" w14:textId="77777777" w:rsidR="00284FE6" w:rsidRPr="00650BC0" w:rsidRDefault="00284FE6" w:rsidP="003855CC">
            <w:pPr>
              <w:bidi/>
              <w:spacing w:line="276" w:lineRule="auto"/>
              <w:jc w:val="both"/>
              <w:rPr>
                <w:rFonts w:ascii="Sakkal Majalla" w:eastAsia="Sakkal Majalla" w:hAnsi="Sakkal Majalla" w:cs="Sakkal Majalla"/>
                <w:sz w:val="22"/>
                <w:szCs w:val="22"/>
                <w:rtl/>
              </w:rPr>
            </w:pPr>
          </w:p>
        </w:tc>
        <w:tc>
          <w:tcPr>
            <w:tcW w:w="5095" w:type="dxa"/>
            <w:shd w:val="clear" w:color="auto" w:fill="F3EFCB" w:themeFill="accent6"/>
          </w:tcPr>
          <w:p w14:paraId="78C3D36C" w14:textId="77777777" w:rsidR="00284FE6" w:rsidRPr="00650BC0" w:rsidRDefault="00284FE6" w:rsidP="003855CC">
            <w:pPr>
              <w:pStyle w:val="ListParagraph"/>
              <w:numPr>
                <w:ilvl w:val="3"/>
                <w:numId w:val="12"/>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 xml:space="preserve">  تعزيز الشراكات بين القطاعين العام والخاص لضمان تنفيذ استراتيجيات شاملة لدعم الأشخاص ذوي الإعاقة في جميع المجالات</w:t>
            </w:r>
          </w:p>
          <w:p w14:paraId="0B92C608" w14:textId="06FA96EF" w:rsidR="00284FE6" w:rsidRPr="00650BC0" w:rsidRDefault="00284FE6" w:rsidP="003855CC">
            <w:pPr>
              <w:pStyle w:val="ListParagraph"/>
              <w:numPr>
                <w:ilvl w:val="3"/>
                <w:numId w:val="13"/>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يجب تعزيز التعاون والتنسيق بين القطاع الحكومي والقطاع الخاص من خلال إقامة شراكات فاعلة تهدف إلى دمج الأشخاص ذوي الإعاقة في جميع المجالات (التعليم، العمل، الاستجابة للطوارئ، إلخ)</w:t>
            </w:r>
            <w:r w:rsidR="00997DF5">
              <w:rPr>
                <w:rFonts w:ascii="Sakkal Majalla" w:eastAsia="Sakkal Majalla" w:hAnsi="Sakkal Majalla" w:cs="Sakkal Majalla" w:hint="cs"/>
                <w:b/>
                <w:rtl/>
              </w:rPr>
              <w:t>،</w:t>
            </w:r>
            <w:r w:rsidRPr="00650BC0">
              <w:rPr>
                <w:rFonts w:ascii="Sakkal Majalla" w:eastAsia="Sakkal Majalla" w:hAnsi="Sakkal Majalla" w:cs="Sakkal Majalla" w:hint="cs"/>
                <w:b/>
                <w:rtl/>
              </w:rPr>
              <w:t xml:space="preserve"> على سبيل المثال، يمكن للحكومة أن توفر إعفاءات </w:t>
            </w:r>
            <w:r w:rsidRPr="00650BC0">
              <w:rPr>
                <w:rFonts w:ascii="Sakkal Majalla" w:eastAsia="Sakkal Majalla" w:hAnsi="Sakkal Majalla" w:cs="Sakkal Majalla" w:hint="cs"/>
                <w:b/>
                <w:rtl/>
              </w:rPr>
              <w:lastRenderedPageBreak/>
              <w:t>ضريبية أو حوافز مالية للشركات الخاصة التي تقوم بتوظيف الأشخاص ذوي الإعاقة أو تدعم البرامج التعليمية الخاصة بهم.</w:t>
            </w:r>
          </w:p>
          <w:p w14:paraId="18C3D4AF" w14:textId="71CACD36" w:rsidR="00284FE6" w:rsidRPr="00650BC0" w:rsidRDefault="00284FE6" w:rsidP="003855CC">
            <w:pPr>
              <w:pStyle w:val="ListParagraph"/>
              <w:numPr>
                <w:ilvl w:val="3"/>
                <w:numId w:val="13"/>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يجب على الحكومة والقطاع الخاص العمل معًا لتوفير خطط شاملة تشمل التمويل المشترك لبرامج التعليم الدامج وتدريب الموظفين</w:t>
            </w:r>
            <w:r w:rsidR="006A4834">
              <w:rPr>
                <w:rFonts w:ascii="Sakkal Majalla" w:eastAsia="Sakkal Majalla" w:hAnsi="Sakkal Majalla" w:cs="Sakkal Majalla" w:hint="cs"/>
                <w:b/>
                <w:rtl/>
              </w:rPr>
              <w:t>/ات</w:t>
            </w:r>
            <w:r w:rsidRPr="00650BC0">
              <w:rPr>
                <w:rFonts w:ascii="Sakkal Majalla" w:eastAsia="Sakkal Majalla" w:hAnsi="Sakkal Majalla" w:cs="Sakkal Majalla" w:hint="cs"/>
                <w:b/>
                <w:rtl/>
              </w:rPr>
              <w:t xml:space="preserve"> على التعامل مع الأشخاص ذوي الإعاقة.</w:t>
            </w:r>
          </w:p>
          <w:p w14:paraId="2BC304C2" w14:textId="77777777" w:rsidR="00284FE6" w:rsidRPr="00650BC0" w:rsidRDefault="00284FE6" w:rsidP="003855CC">
            <w:pPr>
              <w:pStyle w:val="ListParagraph"/>
              <w:numPr>
                <w:ilvl w:val="2"/>
                <w:numId w:val="13"/>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تقديم حوافز مالية للقطاع الخاص لدعمه في استراتيجيات الإدماج والمشاركة الفعّالة في برامج التعليم الشامل وإدارة الأزمات</w:t>
            </w:r>
          </w:p>
          <w:p w14:paraId="739A4F61" w14:textId="77777777" w:rsidR="00284FE6" w:rsidRPr="00650BC0" w:rsidRDefault="00284FE6" w:rsidP="003855CC">
            <w:pPr>
              <w:pStyle w:val="ListParagraph"/>
              <w:numPr>
                <w:ilvl w:val="3"/>
                <w:numId w:val="14"/>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من أجل تشجيع القطاع الخاص على الانخراط الفعّال في الدمج الاجتماعي للأشخاص ذوي الإعاقة، يجب تقديم حوافز مالية مثل الإعفاءات الضريبية أو التمويل المباشر لتشجيع الشركات على توظيف الأشخاص ذوي الإعاقة ودعم البرامج التي توفر تدريبًا مهنيًا أو دورات تعليمية لهم.</w:t>
            </w:r>
          </w:p>
          <w:p w14:paraId="01E43254" w14:textId="77777777" w:rsidR="00284FE6" w:rsidRPr="00650BC0" w:rsidRDefault="00284FE6" w:rsidP="003855CC">
            <w:pPr>
              <w:pStyle w:val="ListParagraph"/>
              <w:numPr>
                <w:ilvl w:val="3"/>
                <w:numId w:val="14"/>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بالإضافة إلى ذلك، يجب تشجيع القطاع الخاص على المشاركة في برامج إدارة الأزمات من خلال ضمان أن الاستجابة للطوارئ تشمل الأشخاص ذوي الإعاقة على قدم المساواة، وتوفير البنية التحتية المناسبة لهم.</w:t>
            </w:r>
          </w:p>
          <w:p w14:paraId="2A6B7E2F"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p w14:paraId="78D4975B"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p w14:paraId="0EBF7D71"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p w14:paraId="633C036F"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p w14:paraId="105C99AF" w14:textId="77777777" w:rsidR="00284FE6" w:rsidRPr="00650BC0" w:rsidRDefault="00284FE6" w:rsidP="003855CC">
            <w:pPr>
              <w:bidi/>
              <w:spacing w:line="276" w:lineRule="auto"/>
              <w:jc w:val="both"/>
              <w:outlineLvl w:val="3"/>
              <w:rPr>
                <w:rFonts w:ascii="Sakkal Majalla" w:eastAsia="Sakkal Majalla" w:hAnsi="Sakkal Majalla" w:cs="Sakkal Majalla"/>
                <w:b/>
              </w:rPr>
            </w:pPr>
          </w:p>
          <w:p w14:paraId="4B8098AE" w14:textId="77777777" w:rsidR="00284FE6" w:rsidRPr="00650BC0" w:rsidRDefault="00284FE6" w:rsidP="003855CC">
            <w:pPr>
              <w:pStyle w:val="ListParagraph"/>
              <w:numPr>
                <w:ilvl w:val="2"/>
                <w:numId w:val="13"/>
              </w:numPr>
              <w:bidi/>
              <w:spacing w:line="276" w:lineRule="auto"/>
              <w:jc w:val="both"/>
              <w:outlineLvl w:val="3"/>
              <w:rPr>
                <w:rFonts w:ascii="Sakkal Majalla" w:eastAsia="Sakkal Majalla" w:hAnsi="Sakkal Majalla" w:cs="Sakkal Majalla"/>
                <w:bCs/>
              </w:rPr>
            </w:pPr>
            <w:r w:rsidRPr="00650BC0">
              <w:rPr>
                <w:rFonts w:ascii="Sakkal Majalla" w:eastAsia="Sakkal Majalla" w:hAnsi="Sakkal Majalla" w:cs="Sakkal Majalla" w:hint="cs"/>
                <w:bCs/>
                <w:rtl/>
              </w:rPr>
              <w:t>تطوير إطار عمل للتعاون بين المنظمات غير الحكومية والقطاع الحكومي لضمان توفير برامج دامجة وشاملة للأشخاص ذوي الإعاقة</w:t>
            </w:r>
          </w:p>
          <w:p w14:paraId="1F6E1757" w14:textId="77777777" w:rsidR="00284FE6" w:rsidRPr="00650BC0" w:rsidRDefault="00284FE6" w:rsidP="003855CC">
            <w:pPr>
              <w:pStyle w:val="ListParagraph"/>
              <w:numPr>
                <w:ilvl w:val="3"/>
                <w:numId w:val="13"/>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 xml:space="preserve">يجب تعزيز التعاون بين المنظمات غير الحكومية والقطاع الحكومي من خلال إطار عمل تعاوني يضمن التنسيق الفعّال بين جميع الأطراف المعنية، ويشمل منظمات حقوق الإنسان، المنظمات غير الحكومية المتخصصة، </w:t>
            </w:r>
            <w:r w:rsidR="005A3722" w:rsidRPr="00650BC0">
              <w:rPr>
                <w:rFonts w:ascii="Sakkal Majalla" w:eastAsia="Sakkal Majalla" w:hAnsi="Sakkal Majalla" w:cs="Sakkal Majalla" w:hint="cs"/>
                <w:b/>
                <w:rtl/>
              </w:rPr>
              <w:t>والقطاع</w:t>
            </w:r>
            <w:r w:rsidRPr="00650BC0">
              <w:rPr>
                <w:rFonts w:ascii="Sakkal Majalla" w:eastAsia="Sakkal Majalla" w:hAnsi="Sakkal Majalla" w:cs="Sakkal Majalla" w:hint="cs"/>
                <w:b/>
                <w:rtl/>
              </w:rPr>
              <w:t xml:space="preserve"> الخاص.</w:t>
            </w:r>
          </w:p>
          <w:p w14:paraId="5D822D0F" w14:textId="77777777" w:rsidR="00284FE6" w:rsidRPr="00650BC0" w:rsidRDefault="00284FE6" w:rsidP="003855CC">
            <w:pPr>
              <w:pStyle w:val="ListParagraph"/>
              <w:numPr>
                <w:ilvl w:val="3"/>
                <w:numId w:val="13"/>
              </w:numPr>
              <w:bidi/>
              <w:spacing w:line="276" w:lineRule="auto"/>
              <w:jc w:val="both"/>
              <w:outlineLvl w:val="3"/>
              <w:rPr>
                <w:rFonts w:ascii="Sakkal Majalla" w:eastAsia="Sakkal Majalla" w:hAnsi="Sakkal Majalla" w:cs="Sakkal Majalla"/>
                <w:b/>
              </w:rPr>
            </w:pPr>
            <w:r w:rsidRPr="00650BC0">
              <w:rPr>
                <w:rFonts w:ascii="Sakkal Majalla" w:eastAsia="Sakkal Majalla" w:hAnsi="Sakkal Majalla" w:cs="Sakkal Majalla" w:hint="cs"/>
                <w:b/>
                <w:rtl/>
              </w:rPr>
              <w:t xml:space="preserve">يتطلب هذا التعاون توفير آليات شاملة لدعم الأشخاص ذوي الإعاقة في جميع المجالات بما في ذلك التعليم والصحة </w:t>
            </w:r>
            <w:r w:rsidR="005A3722" w:rsidRPr="00650BC0">
              <w:rPr>
                <w:rFonts w:ascii="Sakkal Majalla" w:eastAsia="Sakkal Majalla" w:hAnsi="Sakkal Majalla" w:cs="Sakkal Majalla" w:hint="cs"/>
                <w:b/>
                <w:rtl/>
              </w:rPr>
              <w:t>والعمل</w:t>
            </w:r>
            <w:r w:rsidRPr="00650BC0">
              <w:rPr>
                <w:rFonts w:ascii="Sakkal Majalla" w:eastAsia="Sakkal Majalla" w:hAnsi="Sakkal Majalla" w:cs="Sakkal Majalla" w:hint="cs"/>
                <w:b/>
                <w:rtl/>
              </w:rPr>
              <w:t>، وضمان مشاركة فعّالة من جميع الأطراف في تقديم الدعم المستدام للأشخاص ذوي الإعاقة.</w:t>
            </w:r>
          </w:p>
          <w:p w14:paraId="66078B16" w14:textId="77777777" w:rsidR="00284FE6" w:rsidRPr="00650BC0" w:rsidRDefault="00284FE6" w:rsidP="003855CC">
            <w:pPr>
              <w:bidi/>
              <w:spacing w:line="276" w:lineRule="auto"/>
              <w:jc w:val="both"/>
              <w:outlineLvl w:val="3"/>
              <w:rPr>
                <w:rFonts w:ascii="Sakkal Majalla" w:eastAsia="Sakkal Majalla" w:hAnsi="Sakkal Majalla" w:cs="Sakkal Majalla"/>
                <w:b/>
                <w:rtl/>
              </w:rPr>
            </w:pPr>
          </w:p>
        </w:tc>
      </w:tr>
    </w:tbl>
    <w:p w14:paraId="3D4ED4C9" w14:textId="77777777" w:rsidR="00284FE6" w:rsidRDefault="00284FE6" w:rsidP="003855CC">
      <w:pPr>
        <w:bidi/>
        <w:spacing w:before="280" w:after="280" w:line="276" w:lineRule="auto"/>
        <w:jc w:val="both"/>
        <w:rPr>
          <w:rFonts w:ascii="Sakkal Majalla" w:eastAsia="Sakkal Majalla" w:hAnsi="Sakkal Majalla" w:cs="Sakkal Majalla"/>
          <w:b/>
          <w:sz w:val="22"/>
          <w:szCs w:val="22"/>
          <w:rtl/>
        </w:rPr>
      </w:pPr>
    </w:p>
    <w:p w14:paraId="12B517DB" w14:textId="77777777" w:rsidR="002B4465" w:rsidRPr="00650BC0" w:rsidRDefault="002B4465" w:rsidP="003855CC">
      <w:pPr>
        <w:bidi/>
        <w:spacing w:before="280" w:after="280" w:line="276" w:lineRule="auto"/>
        <w:jc w:val="both"/>
        <w:rPr>
          <w:rFonts w:ascii="Sakkal Majalla" w:eastAsia="Sakkal Majalla" w:hAnsi="Sakkal Majalla" w:cs="Sakkal Majalla"/>
          <w:b/>
          <w:sz w:val="22"/>
          <w:szCs w:val="22"/>
          <w:rtl/>
        </w:rPr>
      </w:pPr>
    </w:p>
    <w:p w14:paraId="1445FA2A" w14:textId="77777777" w:rsidR="00284FE6" w:rsidRPr="00650BC0" w:rsidRDefault="002669A6" w:rsidP="003855CC">
      <w:pPr>
        <w:bidi/>
        <w:spacing w:before="100" w:beforeAutospacing="1" w:after="100" w:afterAutospacing="1" w:line="276" w:lineRule="auto"/>
        <w:ind w:left="-46"/>
        <w:jc w:val="both"/>
        <w:outlineLvl w:val="1"/>
        <w:rPr>
          <w:rFonts w:ascii="Sakkal Majalla" w:eastAsiaTheme="majorEastAsia" w:hAnsi="Sakkal Majalla" w:cs="Sakkal Majalla"/>
          <w:b/>
          <w:bCs/>
        </w:rPr>
      </w:pPr>
      <w:bookmarkStart w:id="65" w:name="_Toc188983092"/>
      <w:bookmarkStart w:id="66" w:name="_Toc188983443"/>
      <w:bookmarkStart w:id="67" w:name="_Toc188983627"/>
      <w:bookmarkStart w:id="68" w:name="_Toc202801778"/>
      <w:bookmarkStart w:id="69" w:name="_Toc229922091"/>
      <w:r w:rsidRPr="00650BC0">
        <w:rPr>
          <w:rFonts w:ascii="Sakkal Majalla" w:eastAsiaTheme="majorEastAsia" w:hAnsi="Sakkal Majalla" w:cs="Sakkal Majalla" w:hint="cs"/>
          <w:b/>
          <w:bCs/>
          <w:sz w:val="28"/>
          <w:szCs w:val="28"/>
          <w:rtl/>
        </w:rPr>
        <w:lastRenderedPageBreak/>
        <w:t>٣.٣.</w:t>
      </w:r>
      <w:r w:rsidR="007D433F" w:rsidRPr="00650BC0">
        <w:rPr>
          <w:rFonts w:ascii="Sakkal Majalla" w:eastAsiaTheme="majorEastAsia" w:hAnsi="Sakkal Majalla" w:cs="Sakkal Majalla" w:hint="cs"/>
          <w:b/>
          <w:bCs/>
          <w:sz w:val="28"/>
          <w:szCs w:val="28"/>
          <w:rtl/>
        </w:rPr>
        <w:t xml:space="preserve"> </w:t>
      </w:r>
      <w:r w:rsidR="00284FE6" w:rsidRPr="00650BC0">
        <w:rPr>
          <w:rFonts w:ascii="Sakkal Majalla" w:eastAsiaTheme="majorEastAsia" w:hAnsi="Sakkal Majalla" w:cs="Sakkal Majalla" w:hint="cs"/>
          <w:b/>
          <w:bCs/>
          <w:sz w:val="28"/>
          <w:szCs w:val="28"/>
          <w:rtl/>
        </w:rPr>
        <w:t>الفرص المتاحة لتعزيز التنمية المجتمعية الدامجة</w:t>
      </w:r>
      <w:bookmarkEnd w:id="65"/>
      <w:bookmarkEnd w:id="66"/>
      <w:bookmarkEnd w:id="67"/>
      <w:bookmarkEnd w:id="68"/>
      <w:bookmarkEnd w:id="69"/>
    </w:p>
    <w:p w14:paraId="5B9ADA40" w14:textId="77777777" w:rsidR="00761350" w:rsidRPr="00650BC0" w:rsidRDefault="00761350" w:rsidP="003855CC">
      <w:pPr>
        <w:bidi/>
        <w:spacing w:before="240" w:after="240" w:line="276" w:lineRule="auto"/>
        <w:jc w:val="both"/>
        <w:rPr>
          <w:rFonts w:ascii="Sakkal Majalla" w:eastAsia="Sakkal Majalla" w:hAnsi="Sakkal Majalla" w:cs="Sakkal Majalla"/>
        </w:rPr>
      </w:pPr>
      <w:r w:rsidRPr="00650BC0">
        <w:rPr>
          <w:rFonts w:ascii="Sakkal Majalla" w:eastAsia="Sakkal Majalla" w:hAnsi="Sakkal Majalla" w:cs="Sakkal Majalla" w:hint="cs"/>
          <w:rtl/>
        </w:rPr>
        <w:t xml:space="preserve">يستعرض هذا القسم النتائج التي تم التوصل إليها من خلال المشاورات التي أُجريت، حيث يتناول القسم </w:t>
      </w:r>
      <w:r w:rsidR="0045529B" w:rsidRPr="00650BC0">
        <w:rPr>
          <w:rFonts w:ascii="Sakkal Majalla" w:eastAsia="Sakkal Majalla" w:hAnsi="Sakkal Majalla" w:cs="Sakkal Majalla" w:hint="cs"/>
          <w:rtl/>
        </w:rPr>
        <w:t>أهم الفرص المتاحة التي رأي بها المشاركون والمشاركات خلال المشاورات</w:t>
      </w:r>
      <w:r w:rsidR="00C655B8" w:rsidRPr="00650BC0">
        <w:rPr>
          <w:rFonts w:ascii="Sakkal Majalla" w:eastAsia="Sakkal Majalla" w:hAnsi="Sakkal Majalla" w:cs="Sakkal Majalla" w:hint="cs"/>
          <w:rtl/>
        </w:rPr>
        <w:t xml:space="preserve"> دعما لاستراتيجية التنمية ال</w:t>
      </w:r>
      <w:r w:rsidR="0092470A" w:rsidRPr="00650BC0">
        <w:rPr>
          <w:rFonts w:ascii="Sakkal Majalla" w:eastAsia="Sakkal Majalla" w:hAnsi="Sakkal Majalla" w:cs="Sakkal Majalla" w:hint="cs"/>
          <w:rtl/>
        </w:rPr>
        <w:t>مجتمعية الدامجة</w:t>
      </w:r>
      <w:r w:rsidRPr="00650BC0">
        <w:rPr>
          <w:rFonts w:ascii="Sakkal Majalla" w:eastAsia="Sakkal Majalla" w:hAnsi="Sakkal Majalla" w:cs="Sakkal Majalla" w:hint="cs"/>
          <w:rtl/>
        </w:rPr>
        <w:t>.</w:t>
      </w:r>
    </w:p>
    <w:p w14:paraId="5EB39D8B" w14:textId="505F31B5" w:rsidR="00284FE6" w:rsidRPr="00650BC0" w:rsidRDefault="00284FE6" w:rsidP="003855CC">
      <w:pPr>
        <w:bidi/>
        <w:spacing w:before="240" w:after="240"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تشكل السياسات والقوانين الوطنية في الأردن فرصة جوهرية لتعزيز الإدماج الشامل للأشخاص ذوي الإعاقة،</w:t>
      </w:r>
      <w:r w:rsidRPr="00650BC0">
        <w:rPr>
          <w:rFonts w:ascii="Sakkal Majalla" w:eastAsia="Sakkal Majalla" w:hAnsi="Sakkal Majalla" w:cs="Sakkal Majalla" w:hint="cs"/>
          <w:rtl/>
        </w:rPr>
        <w:t xml:space="preserve"> حيث يُعد قانون حقوق الأشخاص ذوي الإعاقة رقم 20 لسنة 2017 محورًا أساسيًا في تحقيق هذا الهدف. يفرض القانون على المؤسسات العامة والخاصة توفير بيئات دامجة تضمن سهولة الوصول وتراعي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الأشخاص ذوي الإعاقة في مختلف المجالات، بما في ذلك التعليم، الصحة، والعمل. علاوة على ذلك، يعزز التزام الأردن باتفاقية الأمم المتحدة لحقوق الأشخاص ذوي الإعاقة من تطبيق هذه القوانين على أرض الواقع، مما يدفع نحو مواءمة السياسات الوطنية مع المعايير الدولية. ومع وجود كود البناء الخاص بالأشخاص ذوي الإعاقة، التي تهدف إلى تهيئة البنية التحتية بما يتناسب مع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تزداد فرص تحسين الوصول المادي للخدمات والمرافق. يُضاف إلى ذلك محاولات تخصيص ميزانيات كافية لترتيبات التيسير المعقولة، ما يضمن تنفيذ السياسات بشكل عملي وفعّال.</w:t>
      </w:r>
    </w:p>
    <w:p w14:paraId="2BAFC499" w14:textId="7B428DA6" w:rsidR="00284FE6" w:rsidRPr="00650BC0" w:rsidRDefault="00284FE6" w:rsidP="003855CC">
      <w:pPr>
        <w:bidi/>
        <w:spacing w:before="240" w:after="240"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على الصعيد الاقتصادي</w:t>
      </w:r>
      <w:r w:rsidRPr="00650BC0">
        <w:rPr>
          <w:rFonts w:ascii="Sakkal Majalla" w:eastAsia="Sakkal Majalla" w:hAnsi="Sakkal Majalla" w:cs="Sakkal Majalla" w:hint="cs"/>
          <w:rtl/>
        </w:rPr>
        <w:t>، تبرز الشراكات بين القطاعين العام والخاص ولو على مستواها الحالي كعامل محوري لدعم التوظيف والإدماج المهني للأشخاص ذوي الإعاقة</w:t>
      </w:r>
      <w:r w:rsidR="00997DF5">
        <w:rPr>
          <w:rFonts w:ascii="Sakkal Majalla" w:eastAsia="Sakkal Majalla" w:hAnsi="Sakkal Majalla" w:cs="Sakkal Majalla" w:hint="cs"/>
          <w:rtl/>
        </w:rPr>
        <w:t>، و</w:t>
      </w:r>
      <w:r w:rsidRPr="00650BC0">
        <w:rPr>
          <w:rFonts w:ascii="Sakkal Majalla" w:eastAsia="Sakkal Majalla" w:hAnsi="Sakkal Majalla" w:cs="Sakkal Majalla" w:hint="cs"/>
          <w:rtl/>
        </w:rPr>
        <w:t>يُمكن للشركات أن تلعب دورًا رئيسيًا في هذا السياق من خلال الاستفادة من نماذج عالمية ناجحة لحوافز مالية ترتبط بالإدماج، مثل الإعفاءات الضريبية والقروض الميسرة، لتشجيعها على توظيف الأشخاص ذوي الإعاقة وتوفير بيئات عمل دامجة. في الوقت ذاته، يمثل الاستثمار في المشاريع الصغيرة والمتوسطة والذي تتجه له العديد من البرامج الحالية للمنظمات غير الحكومية والحكومة للنهوض الاقتصادي فرصة للأشخاص ذوي الإعاقة لإدماجهم وتعزيز استقلاليتهم ودعم مساهمتهم في الاقتصاد الوطني</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تعد برامج التدريب المهني والتي تنفذ بالتعاون مع الجامعات والمعاهد المهنية أداه </w:t>
      </w:r>
      <w:r w:rsidR="00997DF5">
        <w:rPr>
          <w:rFonts w:ascii="Sakkal Majalla" w:eastAsia="Sakkal Majalla" w:hAnsi="Sakkal Majalla" w:cs="Sakkal Majalla" w:hint="cs"/>
          <w:rtl/>
        </w:rPr>
        <w:t>مهمة</w:t>
      </w:r>
      <w:r w:rsidR="00997DF5" w:rsidRPr="00650BC0">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يمكن من خلالها تأهيل الأشخاص ذوي الإعاقة وتمكنهم من اكتساب المهارات اللازمة لسوق العمل، مما يزيد من فرصهم في الحصول على وظائف لائقة ومستدامة.</w:t>
      </w:r>
    </w:p>
    <w:p w14:paraId="1115F907" w14:textId="34B5B3CE" w:rsidR="00284FE6" w:rsidRPr="00650BC0" w:rsidRDefault="00284FE6" w:rsidP="003855CC">
      <w:pPr>
        <w:bidi/>
        <w:spacing w:before="240" w:after="240"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من الناحية الاجتماعية،</w:t>
      </w:r>
      <w:r w:rsidRPr="00650BC0">
        <w:rPr>
          <w:rFonts w:ascii="Sakkal Majalla" w:eastAsia="Sakkal Majalla" w:hAnsi="Sakkal Majalla" w:cs="Sakkal Majalla" w:hint="cs"/>
          <w:rtl/>
        </w:rPr>
        <w:t xml:space="preserve"> تبرز الجهود الحالية لتعزيز قبول الأشخاص ذوي الإعاقة داخل المجتمع</w:t>
      </w:r>
      <w:r w:rsidR="00997DF5">
        <w:rPr>
          <w:rFonts w:ascii="Sakkal Majalla" w:eastAsia="Sakkal Majalla" w:hAnsi="Sakkal Majalla" w:cs="Sakkal Majalla" w:hint="cs"/>
          <w:rtl/>
        </w:rPr>
        <w:t xml:space="preserve"> المحلي</w:t>
      </w:r>
      <w:r w:rsidRPr="00650BC0">
        <w:rPr>
          <w:rFonts w:ascii="Sakkal Majalla" w:eastAsia="Sakkal Majalla" w:hAnsi="Sakkal Majalla" w:cs="Sakkal Majalla" w:hint="cs"/>
          <w:rtl/>
        </w:rPr>
        <w:t xml:space="preserve"> من خلال إطلاق حملات توعوية تهدف إلى رفع الوعي بحقوقهم وتغيير التصورات السلبية تجاههم كفرصة للبناء عليها، كما يبرز النشاط الإعلامي للأردن من خلال القنوات والبرامج المتنوعة فرصة لتسليط الضوء على ادماج الأشخاص ذوي الإعاقة وحمل رسائلهم والمساهمة في تغيير الصورة النمطية حولهم، حيث تُعتبر وسائل الإعلام والمنصات الرقمية أدوات فعّالة لتحقيق هذا الهدف، حيث يمكن استخدامها لإبراز قصص النجاح والنماذج الإيجابية للأشخاص ذوي الإعاقة، مما يسهم في تغيير المواقف المجتمعية وتعزيز احترام التنوع</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إضافة الى ذلك، يعتبر اهتمام منظمات المجتمع الم</w:t>
      </w:r>
      <w:r w:rsidR="00997DF5">
        <w:rPr>
          <w:rFonts w:ascii="Sakkal Majalla" w:eastAsia="Sakkal Majalla" w:hAnsi="Sakkal Majalla" w:cs="Sakkal Majalla" w:hint="cs"/>
          <w:rtl/>
        </w:rPr>
        <w:t>د</w:t>
      </w:r>
      <w:r w:rsidRPr="00650BC0">
        <w:rPr>
          <w:rFonts w:ascii="Sakkal Majalla" w:eastAsia="Sakkal Majalla" w:hAnsi="Sakkal Majalla" w:cs="Sakkal Majalla" w:hint="cs"/>
          <w:rtl/>
        </w:rPr>
        <w:t>ني ومنظمات الأشخاص ذوي الإعاقة والمنظمات الدولية حافزاً لدمج المفاهيم التي تتحدى الصور النمطية من داخل المجتمعات المحلية</w:t>
      </w:r>
      <w:r w:rsidR="00997DF5">
        <w:rPr>
          <w:rFonts w:ascii="Sakkal Majalla" w:eastAsia="Sakkal Majalla" w:hAnsi="Sakkal Majalla" w:cs="Sakkal Majalla" w:hint="cs"/>
          <w:rtl/>
        </w:rPr>
        <w:t xml:space="preserve">، وذلك </w:t>
      </w:r>
      <w:r w:rsidRPr="00650BC0">
        <w:rPr>
          <w:rFonts w:ascii="Sakkal Majalla" w:eastAsia="Sakkal Majalla" w:hAnsi="Sakkal Majalla" w:cs="Sakkal Majalla" w:hint="cs"/>
          <w:rtl/>
        </w:rPr>
        <w:t>من خلال ورش عمل تستهدف أصحاب</w:t>
      </w:r>
      <w:r w:rsidR="00997DF5">
        <w:rPr>
          <w:rFonts w:ascii="Sakkal Majalla" w:eastAsia="Sakkal Majalla" w:hAnsi="Sakkal Majalla" w:cs="Sakkal Majalla" w:hint="cs"/>
          <w:rtl/>
        </w:rPr>
        <w:t>/صاحبات</w:t>
      </w:r>
      <w:r w:rsidRPr="00650BC0">
        <w:rPr>
          <w:rFonts w:ascii="Sakkal Majalla" w:eastAsia="Sakkal Majalla" w:hAnsi="Sakkal Majalla" w:cs="Sakkal Majalla" w:hint="cs"/>
          <w:rtl/>
        </w:rPr>
        <w:t xml:space="preserve"> العمل والمجتمعات المحلية لزيادة فهمهم لأهمية إدماج الأشخاص ذوي الإعاقة، وتوضيح الفوائد التي يمكن أن تحققها بيئات العمل والمجتمعات الدامجة.</w:t>
      </w:r>
    </w:p>
    <w:p w14:paraId="12FF340C" w14:textId="0804713F" w:rsidR="00284FE6" w:rsidRPr="00650BC0" w:rsidRDefault="00284FE6" w:rsidP="003855CC">
      <w:pPr>
        <w:bidi/>
        <w:spacing w:before="240" w:after="240"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في المجال التكنولوجي</w:t>
      </w:r>
      <w:r w:rsidRPr="00650BC0">
        <w:rPr>
          <w:rFonts w:ascii="Sakkal Majalla" w:eastAsia="Sakkal Majalla" w:hAnsi="Sakkal Majalla" w:cs="Sakkal Majalla" w:hint="cs"/>
          <w:rtl/>
        </w:rPr>
        <w:t xml:space="preserve">، يُعد التحول الرقمي فرصة واعدة لتسهيل وصول الأشخاص ذوي الإعاقة إلى الخدمات والمعلومات. حيث يمكن استغلال الثورة التكنولوجية المتوفرة بتكاليف معقولة من خلال التطبيقات الذكية مخصصة، مثل التطبيقات الناطقة أو الداعمة للغة الإشارة، التي تلبي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الفردية</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997DF5">
        <w:rPr>
          <w:rFonts w:ascii="Sakkal Majalla" w:eastAsia="Sakkal Majalla" w:hAnsi="Sakkal Majalla" w:cs="Sakkal Majalla" w:hint="cs"/>
          <w:rtl/>
        </w:rPr>
        <w:t>و</w:t>
      </w:r>
      <w:r w:rsidRPr="00650BC0">
        <w:rPr>
          <w:rFonts w:ascii="Sakkal Majalla" w:eastAsia="Sakkal Majalla" w:hAnsi="Sakkal Majalla" w:cs="Sakkal Majalla" w:hint="cs"/>
          <w:rtl/>
        </w:rPr>
        <w:t>علاوة على ذلك، يمكن إنشاء منصات تدريب إلكترونية بالتعاون مع جهات تعليمية واعدة مثل "إدراك"، لتوفير فرص تعليمية ميسرة للأشخاص ذوي الإعاقة</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يُمكن اعتماد تقنيات الذكاء الاصطناعي لتحليل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واقتراح حلول مخصصة، مما يسهم في تحسين جودة حياتهم وتعزيز استقلاليتهم.</w:t>
      </w:r>
    </w:p>
    <w:p w14:paraId="637C742B" w14:textId="2D79230D" w:rsidR="00284FE6" w:rsidRPr="00650BC0" w:rsidRDefault="00284FE6" w:rsidP="003855CC">
      <w:pPr>
        <w:bidi/>
        <w:spacing w:before="240" w:after="240" w:line="276" w:lineRule="auto"/>
        <w:jc w:val="both"/>
        <w:rPr>
          <w:rFonts w:ascii="Sakkal Majalla" w:eastAsia="Sakkal Majalla" w:hAnsi="Sakkal Majalla" w:cs="Sakkal Majalla"/>
        </w:rPr>
      </w:pPr>
      <w:r w:rsidRPr="00650BC0">
        <w:rPr>
          <w:rFonts w:ascii="Sakkal Majalla" w:eastAsia="Sakkal Majalla" w:hAnsi="Sakkal Majalla" w:cs="Sakkal Majalla" w:hint="cs"/>
          <w:b/>
          <w:bCs/>
          <w:rtl/>
        </w:rPr>
        <w:t>أما على الصعيد البيئي،</w:t>
      </w:r>
      <w:r w:rsidRPr="00650BC0">
        <w:rPr>
          <w:rFonts w:ascii="Sakkal Majalla" w:eastAsia="Sakkal Majalla" w:hAnsi="Sakkal Majalla" w:cs="Sakkal Majalla" w:hint="cs"/>
          <w:rtl/>
        </w:rPr>
        <w:t xml:space="preserve"> فوجود كودات البناء الخاصة بالأشخاص ذوي الإعاقة هي فرصة للبناء عليها، وتحديثها بشكل دوري لضمان استجابتها 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 xml:space="preserve"> الأشخاص ذوي الإعاقة، كما أن التحسينات التي تقودها بعض شبكات النقل العام، مثل "باص عمان ذو التردد السريع" والتحسينات على محطات الانتظار يمكن تعميمها وكسب التأييد لها لتحسين وسائل النقل العام لتكون دامجة وميسرة وتوفير ممرات </w:t>
      </w:r>
      <w:r w:rsidRPr="00650BC0">
        <w:rPr>
          <w:rFonts w:ascii="Sakkal Majalla" w:eastAsia="Sakkal Majalla" w:hAnsi="Sakkal Majalla" w:cs="Sakkal Majalla" w:hint="cs"/>
          <w:rtl/>
        </w:rPr>
        <w:lastRenderedPageBreak/>
        <w:t>خاصة لهم</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ولا يقتصر الأمر على ذلك، بل يمكن ان تمتد التجربة على تجهيز المرافق السياحية والفندقية لتشمل تجهيزات خاصة تتيح للأشخاص ذوي الإعاقة الاستمتاع بالخدمات السياحية والثقافية، مما يعزز من دمجهم في الأنشطة الاجتماعية والترفيهية. </w:t>
      </w:r>
    </w:p>
    <w:p w14:paraId="3522DF55" w14:textId="7DA50532" w:rsidR="005405D7" w:rsidRDefault="00284FE6" w:rsidP="005405D7">
      <w:pPr>
        <w:bidi/>
        <w:spacing w:before="240" w:after="240" w:line="276" w:lineRule="auto"/>
        <w:jc w:val="both"/>
        <w:rPr>
          <w:rFonts w:ascii="Sakkal Majalla" w:eastAsia="Sakkal Majalla" w:hAnsi="Sakkal Majalla" w:cs="Sakkal Majalla"/>
          <w:rtl/>
        </w:rPr>
      </w:pPr>
      <w:r w:rsidRPr="00650BC0">
        <w:rPr>
          <w:rFonts w:ascii="Sakkal Majalla" w:eastAsia="Sakkal Majalla" w:hAnsi="Sakkal Majalla" w:cs="Sakkal Majalla" w:hint="cs"/>
          <w:b/>
          <w:bCs/>
          <w:rtl/>
        </w:rPr>
        <w:t>من الناحية القانونية،</w:t>
      </w:r>
      <w:r w:rsidRPr="00650BC0">
        <w:rPr>
          <w:rFonts w:ascii="Sakkal Majalla" w:eastAsia="Sakkal Majalla" w:hAnsi="Sakkal Majalla" w:cs="Sakkal Majalla" w:hint="cs"/>
          <w:rtl/>
        </w:rPr>
        <w:t xml:space="preserve"> تُعتبر الفرص المتعلقة بتعزيز تنفيذ القوانين ذات الصلة بحقوق الأشخاص ذوي الإعاقة جوهرية لتحقيق الإدماج الشامل</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w:t>
      </w:r>
      <w:r w:rsidR="00997DF5">
        <w:rPr>
          <w:rFonts w:ascii="Sakkal Majalla" w:eastAsia="Sakkal Majalla" w:hAnsi="Sakkal Majalla" w:cs="Sakkal Majalla" w:hint="cs"/>
          <w:rtl/>
        </w:rPr>
        <w:t>و</w:t>
      </w:r>
      <w:r w:rsidRPr="00650BC0">
        <w:rPr>
          <w:rFonts w:ascii="Sakkal Majalla" w:eastAsia="Sakkal Majalla" w:hAnsi="Sakkal Majalla" w:cs="Sakkal Majalla" w:hint="cs"/>
          <w:rtl/>
        </w:rPr>
        <w:t>يتطلب ذلك تفعيل قانون حقوق الأشخاص ذوي الإعاقة رقم 20 لسنة 2017 ومراقبة تنفيذه لضمان الامتثال من قبل جميع الجهات</w:t>
      </w:r>
      <w:r w:rsidR="00997DF5">
        <w:rPr>
          <w:rFonts w:ascii="Sakkal Majalla" w:eastAsia="Sakkal Majalla" w:hAnsi="Sakkal Majalla" w:cs="Sakkal Majalla" w:hint="cs"/>
          <w:rtl/>
        </w:rPr>
        <w:t>،</w:t>
      </w:r>
      <w:r w:rsidRPr="00650BC0">
        <w:rPr>
          <w:rFonts w:ascii="Sakkal Majalla" w:eastAsia="Sakkal Majalla" w:hAnsi="Sakkal Majalla" w:cs="Sakkal Majalla" w:hint="cs"/>
          <w:rtl/>
        </w:rPr>
        <w:t xml:space="preserve"> كما يمكن صياغة تشريعات جديدة تعزز من حماية حقوق الأشخاص ذوي الإعاقة، مثل توفير حوافز ضريبية وجمركية للشركات الداعمة لهم، وتشجيع إدماج </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في القوانين والسياسات المؤسسية</w:t>
      </w:r>
      <w:r w:rsidR="00997DF5">
        <w:rPr>
          <w:rFonts w:ascii="Sakkal Majalla" w:eastAsia="Sakkal Majalla" w:hAnsi="Sakkal Majalla" w:cs="Sakkal Majalla" w:hint="cs"/>
          <w:rtl/>
        </w:rPr>
        <w:t xml:space="preserve">، </w:t>
      </w:r>
      <w:r w:rsidRPr="00650BC0">
        <w:rPr>
          <w:rFonts w:ascii="Sakkal Majalla" w:eastAsia="Sakkal Majalla" w:hAnsi="Sakkal Majalla" w:cs="Sakkal Majalla" w:hint="cs"/>
          <w:rtl/>
        </w:rPr>
        <w:t>ويُعد إشراك الأشخاص ذوي الإعاقة في صياغة هذه التشريعات خطوة أساسية لتحسين فاعليتها وضمان استجابتها ل</w:t>
      </w:r>
      <w:r w:rsidR="00F32065" w:rsidRPr="00650BC0">
        <w:rPr>
          <w:rFonts w:ascii="Sakkal Majalla" w:eastAsia="Sakkal Majalla" w:hAnsi="Sakkal Majalla" w:cs="Sakkal Majalla" w:hint="cs"/>
          <w:rtl/>
        </w:rPr>
        <w:t>متطلبات</w:t>
      </w:r>
      <w:r w:rsidRPr="00650BC0">
        <w:rPr>
          <w:rFonts w:ascii="Sakkal Majalla" w:eastAsia="Sakkal Majalla" w:hAnsi="Sakkal Majalla" w:cs="Sakkal Majalla" w:hint="cs"/>
          <w:rtl/>
        </w:rPr>
        <w:t>هم الحقيقية..</w:t>
      </w:r>
      <w:bookmarkStart w:id="70" w:name="_Toc202801779"/>
      <w:bookmarkStart w:id="71" w:name="_Toc229922092"/>
      <w:bookmarkStart w:id="72" w:name="_Toc188983093"/>
      <w:bookmarkStart w:id="73" w:name="_Toc188983444"/>
      <w:bookmarkStart w:id="74" w:name="_Toc188983628"/>
    </w:p>
    <w:p w14:paraId="2F130278" w14:textId="77777777" w:rsidR="005405D7" w:rsidRPr="005405D7" w:rsidRDefault="005405D7" w:rsidP="005405D7">
      <w:pPr>
        <w:bidi/>
        <w:spacing w:before="240" w:after="240" w:line="276" w:lineRule="auto"/>
        <w:jc w:val="both"/>
        <w:rPr>
          <w:rFonts w:ascii="Sakkal Majalla" w:eastAsia="Sakkal Majalla" w:hAnsi="Sakkal Majalla" w:cs="Sakkal Majalla"/>
          <w:rtl/>
        </w:rPr>
      </w:pPr>
    </w:p>
    <w:p w14:paraId="15F8AAFC" w14:textId="70DEF9D2" w:rsidR="005D4EFF" w:rsidRPr="005405D7" w:rsidRDefault="00175C65" w:rsidP="005405D7">
      <w:pPr>
        <w:pStyle w:val="Heading2"/>
        <w:rPr>
          <w:rFonts w:eastAsia="Sakkal Majalla"/>
          <w:sz w:val="32"/>
          <w:szCs w:val="32"/>
        </w:rPr>
      </w:pPr>
      <w:r w:rsidRPr="005405D7">
        <w:rPr>
          <w:rFonts w:hint="cs"/>
          <w:sz w:val="32"/>
          <w:szCs w:val="32"/>
          <w:rtl/>
        </w:rPr>
        <w:t>الباب الرابع: نظرية التغيير</w:t>
      </w:r>
      <w:bookmarkEnd w:id="70"/>
      <w:bookmarkEnd w:id="71"/>
      <w:r w:rsidRPr="005405D7">
        <w:rPr>
          <w:rFonts w:hint="cs"/>
          <w:sz w:val="32"/>
          <w:szCs w:val="32"/>
          <w:rtl/>
        </w:rPr>
        <w:t xml:space="preserve"> </w:t>
      </w:r>
      <w:bookmarkEnd w:id="72"/>
      <w:bookmarkEnd w:id="73"/>
      <w:bookmarkEnd w:id="74"/>
    </w:p>
    <w:p w14:paraId="7FC450D9" w14:textId="48A6CC56" w:rsidR="008B51C0" w:rsidRPr="00650BC0" w:rsidRDefault="00A51D9F" w:rsidP="003855CC">
      <w:pPr>
        <w:pStyle w:val="Heading2"/>
      </w:pPr>
      <w:bookmarkStart w:id="75" w:name="_Toc188983094"/>
      <w:bookmarkStart w:id="76" w:name="_Toc188983445"/>
      <w:bookmarkStart w:id="77" w:name="_Toc188983629"/>
      <w:bookmarkStart w:id="78" w:name="_Toc202801780"/>
      <w:bookmarkStart w:id="79" w:name="_Toc229922093"/>
      <w:r>
        <w:rPr>
          <w:rFonts w:hint="cs"/>
          <w:rtl/>
          <w:lang w:val="en-US"/>
        </w:rPr>
        <w:t>١.٤</w:t>
      </w:r>
      <w:r w:rsidR="004B2B61" w:rsidRPr="00650BC0">
        <w:rPr>
          <w:rFonts w:hint="cs"/>
          <w:rtl/>
          <w:lang w:val="en-US"/>
        </w:rPr>
        <w:t xml:space="preserve">. </w:t>
      </w:r>
      <w:r w:rsidR="00F75D17" w:rsidRPr="00650BC0">
        <w:rPr>
          <w:rFonts w:hint="cs"/>
          <w:rtl/>
        </w:rPr>
        <w:t>بناء و</w:t>
      </w:r>
      <w:r w:rsidR="0030740C" w:rsidRPr="00650BC0">
        <w:rPr>
          <w:rFonts w:hint="cs"/>
          <w:rtl/>
        </w:rPr>
        <w:t>مكونات نظرية التغيير</w:t>
      </w:r>
      <w:bookmarkEnd w:id="75"/>
      <w:bookmarkEnd w:id="76"/>
      <w:bookmarkEnd w:id="77"/>
      <w:bookmarkEnd w:id="78"/>
      <w:bookmarkEnd w:id="79"/>
    </w:p>
    <w:p w14:paraId="295E83BA" w14:textId="1E79D330" w:rsidR="005F51F1" w:rsidRPr="00650BC0" w:rsidRDefault="005F51F1" w:rsidP="003855CC">
      <w:pPr>
        <w:bidi/>
        <w:spacing w:line="276" w:lineRule="auto"/>
        <w:jc w:val="both"/>
        <w:rPr>
          <w:rFonts w:ascii="Sakkal Majalla" w:hAnsi="Sakkal Majalla" w:cs="Sakkal Majalla"/>
          <w:rtl/>
          <w:lang w:val="en-ZA"/>
        </w:rPr>
      </w:pPr>
      <w:r w:rsidRPr="00650BC0">
        <w:rPr>
          <w:rFonts w:ascii="Sakkal Majalla" w:hAnsi="Sakkal Majalla" w:cs="Sakkal Majalla" w:hint="cs"/>
          <w:rtl/>
        </w:rPr>
        <w:t>تنطلق نظرية التغيير لتحقيق الهدف طويل المدى المتمثل في بناء مجتمع دامج بالكامل للأشخاص ذوي الإعاقة في جميع جوانب الحياة الاجتماعية والاقتصادية والثقافية والسياسية، من معالجة التحديات والفجوات</w:t>
      </w:r>
      <w:r w:rsidR="00984080" w:rsidRPr="00650BC0">
        <w:rPr>
          <w:rFonts w:ascii="Sakkal Majalla" w:hAnsi="Sakkal Majalla" w:cs="Sakkal Majalla" w:hint="cs"/>
          <w:rtl/>
        </w:rPr>
        <w:t xml:space="preserve"> التي تم تحديدها من خلال المشاورات مع أصحاب المصلحة الرئيسيين و</w:t>
      </w:r>
      <w:r w:rsidRPr="00650BC0">
        <w:rPr>
          <w:rFonts w:ascii="Sakkal Majalla" w:hAnsi="Sakkal Majalla" w:cs="Sakkal Majalla" w:hint="cs"/>
          <w:rtl/>
        </w:rPr>
        <w:t xml:space="preserve">التي تعيق مشاركة الأشخاص ذوي الإعاقة بشكل كامل وفاعل. وتتمثل أبرز هذه التحديات في محدودية قدرات منظماتهم على التأثير وصنع القرار، وضعف الموارد المالية، وغياب البيانات الدقيقة، وانتشار الوصمة الاجتماعية والصور النمطية، إلى جانب محدودية فرص الوصول إلى التدريب والعمل، وضعف أنظمة الاستجابة للكوارث التي تراعي </w:t>
      </w:r>
      <w:r w:rsidR="00F32065" w:rsidRPr="00650BC0">
        <w:rPr>
          <w:rFonts w:ascii="Sakkal Majalla" w:hAnsi="Sakkal Majalla" w:cs="Sakkal Majalla" w:hint="cs"/>
          <w:rtl/>
        </w:rPr>
        <w:t>متطلبات</w:t>
      </w:r>
      <w:r w:rsidRPr="00650BC0">
        <w:rPr>
          <w:rFonts w:ascii="Sakkal Majalla" w:hAnsi="Sakkal Majalla" w:cs="Sakkal Majalla" w:hint="cs"/>
          <w:rtl/>
        </w:rPr>
        <w:t>هم</w:t>
      </w:r>
      <w:r w:rsidRPr="00650BC0">
        <w:rPr>
          <w:rFonts w:ascii="Sakkal Majalla" w:hAnsi="Sakkal Majalla" w:cs="Sakkal Majalla" w:hint="cs"/>
          <w:lang w:val="en-ZA"/>
        </w:rPr>
        <w:t>.</w:t>
      </w:r>
    </w:p>
    <w:p w14:paraId="29F049D1" w14:textId="77777777" w:rsidR="00984080" w:rsidRPr="00650BC0" w:rsidRDefault="00984080" w:rsidP="003855CC">
      <w:pPr>
        <w:bidi/>
        <w:spacing w:line="276" w:lineRule="auto"/>
        <w:jc w:val="both"/>
        <w:rPr>
          <w:rFonts w:ascii="Sakkal Majalla" w:hAnsi="Sakkal Majalla" w:cs="Sakkal Majalla"/>
          <w:lang w:val="en-ZA"/>
        </w:rPr>
      </w:pPr>
    </w:p>
    <w:p w14:paraId="024CA933" w14:textId="77777777" w:rsidR="005F51F1" w:rsidRPr="00650BC0" w:rsidRDefault="005F51F1" w:rsidP="003855CC">
      <w:pPr>
        <w:bidi/>
        <w:spacing w:line="276" w:lineRule="auto"/>
        <w:jc w:val="both"/>
        <w:rPr>
          <w:rFonts w:ascii="Sakkal Majalla" w:hAnsi="Sakkal Majalla" w:cs="Sakkal Majalla"/>
          <w:rtl/>
        </w:rPr>
      </w:pPr>
      <w:r w:rsidRPr="00650BC0">
        <w:rPr>
          <w:rFonts w:ascii="Sakkal Majalla" w:hAnsi="Sakkal Majalla" w:cs="Sakkal Majalla" w:hint="cs"/>
          <w:rtl/>
        </w:rPr>
        <w:t>وللتصدي لهذه التحديات، تتبنى الاستراتيجية سلسلة من التدخلات المتكاملة، تشمل تمكين الأشخاص ذوي الإعاقة وشبكاتهم من المشاركة في الحياة السياسية والاجتماعية والمجتمعية، وتعزيز دورهم في صنع القرار على المستويين الوطني والمحلي، وتطوير قدراتهم في مجالات كسب التأييد والمناصرة، إضافة إلى تحسين بيئة المشاركة السياسية، ودعم منظماتهم تقنيًا وماليًا. كما تتضمن التدخلات حملات إعلامية ومجتمعية لتحدي الوصمة وتعزيز القبول الاجتماعي، وتطوير سياسات وتشريعات دامجة، وبناء قواعد بيانات موحدة، وتحسين التنسيق بين الجهات الحكومية والقطاع الخاص ومنظمات الأشخاص ذوي الإعاقة لضمان تقديم خدمات دامجة وشاملة</w:t>
      </w:r>
      <w:r w:rsidRPr="00650BC0">
        <w:rPr>
          <w:rFonts w:ascii="Sakkal Majalla" w:hAnsi="Sakkal Majalla" w:cs="Sakkal Majalla" w:hint="cs"/>
        </w:rPr>
        <w:t>.</w:t>
      </w:r>
    </w:p>
    <w:p w14:paraId="5203CDF0" w14:textId="77777777" w:rsidR="00984080" w:rsidRPr="00650BC0" w:rsidRDefault="00984080" w:rsidP="003855CC">
      <w:pPr>
        <w:bidi/>
        <w:spacing w:line="276" w:lineRule="auto"/>
        <w:jc w:val="both"/>
        <w:rPr>
          <w:rFonts w:ascii="Sakkal Majalla" w:hAnsi="Sakkal Majalla" w:cs="Sakkal Majalla"/>
        </w:rPr>
      </w:pPr>
    </w:p>
    <w:p w14:paraId="770043CF" w14:textId="77777777" w:rsidR="005F51F1" w:rsidRPr="00650BC0" w:rsidRDefault="005F51F1" w:rsidP="003855CC">
      <w:pPr>
        <w:bidi/>
        <w:spacing w:line="276" w:lineRule="auto"/>
        <w:jc w:val="both"/>
        <w:rPr>
          <w:rFonts w:ascii="Sakkal Majalla" w:hAnsi="Sakkal Majalla" w:cs="Sakkal Majalla"/>
        </w:rPr>
      </w:pPr>
      <w:r w:rsidRPr="00650BC0">
        <w:rPr>
          <w:rFonts w:ascii="Sakkal Majalla" w:hAnsi="Sakkal Majalla" w:cs="Sakkal Majalla" w:hint="cs"/>
          <w:rtl/>
        </w:rPr>
        <w:t>ومن خلال هذه التدخلات، تُسفر الاستراتيجية عن تحقيق مخرجات مهمة تتمثل في زيادة المشاركة السياسية والاجتماعية للأشخاص ذوي الإعاقة، وتحسين إمكانية الوصول إلى الخدمات والعمليات الانتخابية، وتعزيز الإدماج الاجتماعي والاقتصادي، ورفع مستوى الوعي المجتمعي بحقوقهم، وتقليل الصور النمطية السلبية، بالإضافة إلى تحسين قدرة المجتمع على الاستجابة للطوارئ والكوارث بشكل دامج</w:t>
      </w:r>
      <w:r w:rsidRPr="00650BC0">
        <w:rPr>
          <w:rFonts w:ascii="Sakkal Majalla" w:hAnsi="Sakkal Majalla" w:cs="Sakkal Majalla" w:hint="cs"/>
        </w:rPr>
        <w:t>.</w:t>
      </w:r>
    </w:p>
    <w:p w14:paraId="603641F3" w14:textId="77777777" w:rsidR="00984080" w:rsidRPr="00650BC0" w:rsidRDefault="005F51F1" w:rsidP="003855CC">
      <w:pPr>
        <w:bidi/>
        <w:spacing w:line="276" w:lineRule="auto"/>
        <w:jc w:val="both"/>
        <w:rPr>
          <w:rFonts w:ascii="Sakkal Majalla" w:hAnsi="Sakkal Majalla" w:cs="Sakkal Majalla"/>
          <w:lang w:val="en-US"/>
        </w:rPr>
      </w:pPr>
      <w:r w:rsidRPr="00650BC0">
        <w:rPr>
          <w:rFonts w:ascii="Sakkal Majalla" w:hAnsi="Sakkal Majalla" w:cs="Sakkal Majalla" w:hint="cs"/>
          <w:rtl/>
        </w:rPr>
        <w:t>وتُفضي هذه المخرجات إلى نتائج جوهرية، منها تمكين الأشخاص ذوي الإعاقة ومنظماتهم من لعب دور فاعل ومؤثر في المجتمع، وتعزيز استقلاليتهم الاقتصادية والاجتماعية، وتحقيق بيئة مجتمعية دامجة تحترم حقوقهم وتبرز مساهماتهم في مختلف القطاعات، وصولًا إلى الأثر المنشود المتمثل في بناء مجتمع دامج بالكامل يضمن المساواة والفرص العادلة للجميع</w:t>
      </w:r>
      <w:r w:rsidR="00984080" w:rsidRPr="00650BC0">
        <w:rPr>
          <w:rStyle w:val="FootnoteReference"/>
          <w:rFonts w:ascii="Sakkal Majalla" w:hAnsi="Sakkal Majalla" w:cs="Sakkal Majalla" w:hint="cs"/>
          <w:rtl/>
        </w:rPr>
        <w:footnoteReference w:id="14"/>
      </w:r>
      <w:r w:rsidRPr="00650BC0">
        <w:rPr>
          <w:rFonts w:ascii="Sakkal Majalla" w:hAnsi="Sakkal Majalla" w:cs="Sakkal Majalla" w:hint="cs"/>
        </w:rPr>
        <w:t>.</w:t>
      </w:r>
    </w:p>
    <w:p w14:paraId="1C8CFABF" w14:textId="77777777" w:rsidR="00E939E3" w:rsidRPr="00650BC0" w:rsidRDefault="00E939E3" w:rsidP="003855CC">
      <w:pPr>
        <w:bidi/>
        <w:spacing w:line="276" w:lineRule="auto"/>
        <w:jc w:val="both"/>
        <w:rPr>
          <w:rFonts w:ascii="Sakkal Majalla" w:hAnsi="Sakkal Majalla" w:cs="Sakkal Majalla"/>
          <w:rtl/>
          <w:lang w:val="en-US"/>
        </w:rPr>
      </w:pPr>
    </w:p>
    <w:p w14:paraId="677C2157" w14:textId="77777777" w:rsidR="003773A8" w:rsidRPr="00650BC0" w:rsidRDefault="00984080" w:rsidP="003855CC">
      <w:pPr>
        <w:bidi/>
        <w:spacing w:line="276" w:lineRule="auto"/>
        <w:jc w:val="both"/>
        <w:rPr>
          <w:rFonts w:ascii="Sakkal Majalla" w:hAnsi="Sakkal Majalla" w:cs="Sakkal Majalla"/>
          <w:rtl/>
        </w:rPr>
      </w:pPr>
      <w:r w:rsidRPr="00650BC0">
        <w:rPr>
          <w:rFonts w:ascii="Sakkal Majalla" w:hAnsi="Sakkal Majalla" w:cs="Sakkal Majalla" w:hint="cs"/>
          <w:rtl/>
        </w:rPr>
        <w:lastRenderedPageBreak/>
        <w:t>و</w:t>
      </w:r>
      <w:r w:rsidR="00821008" w:rsidRPr="00650BC0">
        <w:rPr>
          <w:rFonts w:ascii="Sakkal Majalla" w:hAnsi="Sakkal Majalla" w:cs="Sakkal Majalla" w:hint="cs"/>
          <w:rtl/>
        </w:rPr>
        <w:t>ت</w:t>
      </w:r>
      <w:r w:rsidR="003773A8" w:rsidRPr="00650BC0">
        <w:rPr>
          <w:rFonts w:ascii="Sakkal Majalla" w:hAnsi="Sakkal Majalla" w:cs="Sakkal Majalla" w:hint="cs"/>
          <w:rtl/>
        </w:rPr>
        <w:t xml:space="preserve">حدد </w:t>
      </w:r>
      <w:r w:rsidR="00D93916" w:rsidRPr="00650BC0">
        <w:rPr>
          <w:rFonts w:ascii="Sakkal Majalla" w:hAnsi="Sakkal Majalla" w:cs="Sakkal Majalla" w:hint="cs"/>
          <w:rtl/>
        </w:rPr>
        <w:t>نظرية التغيير</w:t>
      </w:r>
      <w:r w:rsidR="003773A8" w:rsidRPr="00650BC0">
        <w:rPr>
          <w:rFonts w:ascii="Sakkal Majalla" w:hAnsi="Sakkal Majalla" w:cs="Sakkal Majalla" w:hint="cs"/>
          <w:rtl/>
        </w:rPr>
        <w:t xml:space="preserve"> المخرجات والنتائج الضرورية التي ستساهم، عند تحقيقها، في التأثير الطويل الأجل المتمثل في إنشاء </w:t>
      </w:r>
      <w:r w:rsidR="00617B2C" w:rsidRPr="00650BC0">
        <w:rPr>
          <w:rFonts w:ascii="Sakkal Majalla" w:hAnsi="Sakkal Majalla" w:cs="Sakkal Majalla" w:hint="cs"/>
          <w:rtl/>
        </w:rPr>
        <w:t xml:space="preserve">مجتمع دامج بالكامل للأشخاص ذوي الإعاقة في جميع جوانب الحياة الاجتماعية والاقتصادية والثقافية </w:t>
      </w:r>
      <w:r w:rsidR="005A3722" w:rsidRPr="00650BC0">
        <w:rPr>
          <w:rFonts w:ascii="Sakkal Majalla" w:hAnsi="Sakkal Majalla" w:cs="Sakkal Majalla" w:hint="cs"/>
          <w:rtl/>
        </w:rPr>
        <w:t>والسياسية،</w:t>
      </w:r>
      <w:r w:rsidR="003773A8" w:rsidRPr="00650BC0">
        <w:rPr>
          <w:rFonts w:ascii="Sakkal Majalla" w:hAnsi="Sakkal Majalla" w:cs="Sakkal Majalla" w:hint="cs"/>
          <w:rtl/>
        </w:rPr>
        <w:t xml:space="preserve"> وتركز المخرجات على الإجراءات الملموسة والتحسينات داخل المجتمعات والمنظمات والأنظمة، في حين تعمل النتائج كمؤشرات </w:t>
      </w:r>
      <w:r w:rsidR="000E20C8" w:rsidRPr="00650BC0">
        <w:rPr>
          <w:rFonts w:ascii="Sakkal Majalla" w:hAnsi="Sakkal Majalla" w:cs="Sakkal Majalla" w:hint="cs"/>
          <w:rtl/>
        </w:rPr>
        <w:t>لقياس ا</w:t>
      </w:r>
      <w:r w:rsidR="003773A8" w:rsidRPr="00650BC0">
        <w:rPr>
          <w:rFonts w:ascii="Sakkal Majalla" w:hAnsi="Sakkal Majalla" w:cs="Sakkal Majalla" w:hint="cs"/>
          <w:rtl/>
        </w:rPr>
        <w:t>لتقدم الملموس نحو الإدماج والتمكين</w:t>
      </w:r>
      <w:r w:rsidR="003773A8" w:rsidRPr="00650BC0">
        <w:rPr>
          <w:rFonts w:ascii="Sakkal Majalla" w:hAnsi="Sakkal Majalla" w:cs="Sakkal Majalla" w:hint="cs"/>
        </w:rPr>
        <w:t>.</w:t>
      </w:r>
      <w:r w:rsidR="000E20C8" w:rsidRPr="00650BC0">
        <w:rPr>
          <w:rFonts w:ascii="Sakkal Majalla" w:hAnsi="Sakkal Majalla" w:cs="Sakkal Majalla" w:hint="cs"/>
          <w:rtl/>
        </w:rPr>
        <w:t xml:space="preserve"> وفيما</w:t>
      </w:r>
      <w:r w:rsidR="00523156" w:rsidRPr="00650BC0">
        <w:rPr>
          <w:rFonts w:ascii="Sakkal Majalla" w:hAnsi="Sakkal Majalla" w:cs="Sakkal Majalla" w:hint="cs"/>
        </w:rPr>
        <w:t xml:space="preserve"> </w:t>
      </w:r>
      <w:r w:rsidR="000E20C8" w:rsidRPr="00650BC0">
        <w:rPr>
          <w:rFonts w:ascii="Sakkal Majalla" w:hAnsi="Sakkal Majalla" w:cs="Sakkal Majalla" w:hint="cs"/>
          <w:rtl/>
        </w:rPr>
        <w:t xml:space="preserve">يلي </w:t>
      </w:r>
      <w:r w:rsidR="000E6F8F" w:rsidRPr="00650BC0">
        <w:rPr>
          <w:rFonts w:ascii="Sakkal Majalla" w:hAnsi="Sakkal Majalla" w:cs="Sakkal Majalla" w:hint="cs"/>
          <w:rtl/>
        </w:rPr>
        <w:t xml:space="preserve">النتائج المتوقعة التي ستشاهم المخرجات في تحقيقها والتي </w:t>
      </w:r>
      <w:r w:rsidR="00482CE9" w:rsidRPr="00650BC0">
        <w:rPr>
          <w:rFonts w:ascii="Sakkal Majalla" w:hAnsi="Sakkal Majalla" w:cs="Sakkal Majalla" w:hint="cs"/>
          <w:rtl/>
        </w:rPr>
        <w:t>ستؤدي في حال تحققها الى تحقيق رؤية الاستراتيجية:</w:t>
      </w:r>
    </w:p>
    <w:p w14:paraId="2017EA0A" w14:textId="77777777" w:rsidR="003773A8" w:rsidRPr="00650BC0" w:rsidRDefault="003773A8">
      <w:pPr>
        <w:pStyle w:val="ListParagraph"/>
        <w:numPr>
          <w:ilvl w:val="0"/>
          <w:numId w:val="36"/>
        </w:numPr>
        <w:bidi/>
        <w:spacing w:line="276" w:lineRule="auto"/>
        <w:jc w:val="both"/>
        <w:rPr>
          <w:rFonts w:ascii="Sakkal Majalla" w:hAnsi="Sakkal Majalla" w:cs="Sakkal Majalla"/>
          <w:rtl/>
        </w:rPr>
      </w:pPr>
      <w:r w:rsidRPr="00650BC0">
        <w:rPr>
          <w:rFonts w:ascii="Sakkal Majalla" w:hAnsi="Sakkal Majalla" w:cs="Sakkal Majalla" w:hint="cs"/>
          <w:b/>
          <w:bCs/>
          <w:rtl/>
        </w:rPr>
        <w:t>النتيجة 1:</w:t>
      </w:r>
      <w:r w:rsidRPr="00650BC0">
        <w:rPr>
          <w:rFonts w:ascii="Sakkal Majalla" w:hAnsi="Sakkal Majalla" w:cs="Sakkal Majalla" w:hint="cs"/>
          <w:rtl/>
        </w:rPr>
        <w:t xml:space="preserve"> </w:t>
      </w:r>
      <w:r w:rsidR="00146B7B" w:rsidRPr="00650BC0">
        <w:rPr>
          <w:rFonts w:ascii="Sakkal Majalla" w:hAnsi="Sakkal Majalla" w:cs="Sakkal Majalla" w:hint="cs"/>
          <w:rtl/>
        </w:rPr>
        <w:t>الأشخاص ذوو الإعاقة وشبكاتهم ومنظماتهم مشاركون بفاعلية ولهم تأثير ملموس في صنع القرار، وينعمون بالاندماج والقبول المجتمعي، وتبرز أدوارهم ومساهماتهم الإيجابية في مختلف مجالات الحياة</w:t>
      </w:r>
      <w:r w:rsidR="00AD643E" w:rsidRPr="00650BC0">
        <w:rPr>
          <w:rFonts w:ascii="Sakkal Majalla" w:hAnsi="Sakkal Majalla" w:cs="Sakkal Majalla" w:hint="cs"/>
        </w:rPr>
        <w:t>.</w:t>
      </w:r>
    </w:p>
    <w:p w14:paraId="507A3688" w14:textId="77777777" w:rsidR="003773A8" w:rsidRPr="00650BC0" w:rsidRDefault="003773A8">
      <w:pPr>
        <w:pStyle w:val="ListParagraph"/>
        <w:numPr>
          <w:ilvl w:val="0"/>
          <w:numId w:val="36"/>
        </w:numPr>
        <w:bidi/>
        <w:spacing w:line="276" w:lineRule="auto"/>
        <w:jc w:val="both"/>
        <w:rPr>
          <w:rFonts w:ascii="Sakkal Majalla" w:hAnsi="Sakkal Majalla" w:cs="Sakkal Majalla"/>
          <w:rtl/>
        </w:rPr>
      </w:pPr>
      <w:r w:rsidRPr="00650BC0">
        <w:rPr>
          <w:rFonts w:ascii="Sakkal Majalla" w:hAnsi="Sakkal Majalla" w:cs="Sakkal Majalla" w:hint="cs"/>
          <w:b/>
          <w:bCs/>
          <w:rtl/>
        </w:rPr>
        <w:t xml:space="preserve">النتيجة 2: </w:t>
      </w:r>
      <w:r w:rsidR="00984080" w:rsidRPr="00650BC0">
        <w:rPr>
          <w:rFonts w:ascii="Sakkal Majalla" w:hAnsi="Sakkal Majalla" w:cs="Sakkal Majalla" w:hint="cs"/>
          <w:rtl/>
        </w:rPr>
        <w:t>نظام متكامل ومستدام يضمن شمول الأشخاص ذوي الإعاقة ومساواتهم في الوصول إلى جميع الخدمات، ويعزز تمكينهم ومشاركتهم الفاعلة في ترسيخ مبادئ المساءلة على كافة مستويات الحوكمة وتقديم الخدمات</w:t>
      </w:r>
      <w:r w:rsidR="00984080" w:rsidRPr="00650BC0">
        <w:rPr>
          <w:rFonts w:ascii="Sakkal Majalla" w:hAnsi="Sakkal Majalla" w:cs="Sakkal Majalla" w:hint="cs"/>
        </w:rPr>
        <w:t>.</w:t>
      </w:r>
    </w:p>
    <w:p w14:paraId="7B8AE262" w14:textId="77777777" w:rsidR="003773A8" w:rsidRPr="00650BC0" w:rsidRDefault="003773A8">
      <w:pPr>
        <w:pStyle w:val="ListParagraph"/>
        <w:numPr>
          <w:ilvl w:val="0"/>
          <w:numId w:val="36"/>
        </w:numPr>
        <w:bidi/>
        <w:spacing w:line="276" w:lineRule="auto"/>
        <w:jc w:val="both"/>
        <w:rPr>
          <w:rFonts w:ascii="Sakkal Majalla" w:hAnsi="Sakkal Majalla" w:cs="Sakkal Majalla"/>
          <w:rtl/>
        </w:rPr>
      </w:pPr>
      <w:r w:rsidRPr="00650BC0">
        <w:rPr>
          <w:rFonts w:ascii="Sakkal Majalla" w:hAnsi="Sakkal Majalla" w:cs="Sakkal Majalla" w:hint="cs"/>
          <w:b/>
          <w:bCs/>
          <w:rtl/>
        </w:rPr>
        <w:t xml:space="preserve">النتيجة 3: </w:t>
      </w:r>
      <w:r w:rsidR="006359B1" w:rsidRPr="00650BC0">
        <w:rPr>
          <w:rFonts w:ascii="Sakkal Majalla" w:hAnsi="Sakkal Majalla" w:cs="Sakkal Majalla" w:hint="cs"/>
          <w:rtl/>
        </w:rPr>
        <w:t>تم</w:t>
      </w:r>
      <w:r w:rsidR="00523156" w:rsidRPr="00650BC0">
        <w:rPr>
          <w:rFonts w:ascii="Sakkal Majalla" w:hAnsi="Sakkal Majalla" w:cs="Sakkal Majalla" w:hint="cs"/>
        </w:rPr>
        <w:t xml:space="preserve"> </w:t>
      </w:r>
      <w:r w:rsidR="006359B1" w:rsidRPr="00650BC0">
        <w:rPr>
          <w:rFonts w:ascii="Sakkal Majalla" w:hAnsi="Sakkal Majalla" w:cs="Sakkal Majalla" w:hint="cs"/>
          <w:rtl/>
        </w:rPr>
        <w:t>تعزيز الإدماج الاقتصادي للأشخاص ذوي الإعاقة، بما يتيح لهم فرصًا أوسع للتدريب والتوظيف وريادة الأعمال، ويُسهم في مشاركتهم الفاعلة في الاقتصاد، ويعزز استقلالهم المالي وقدرتهم على تحقيق حياة كريمة ومستقلة</w:t>
      </w:r>
      <w:r w:rsidR="006359B1" w:rsidRPr="00650BC0">
        <w:rPr>
          <w:rFonts w:ascii="Sakkal Majalla" w:hAnsi="Sakkal Majalla" w:cs="Sakkal Majalla" w:hint="cs"/>
        </w:rPr>
        <w:t>.</w:t>
      </w:r>
    </w:p>
    <w:p w14:paraId="36CC1900" w14:textId="67202D8E" w:rsidR="003773A8" w:rsidRPr="00A91A97" w:rsidRDefault="003773A8">
      <w:pPr>
        <w:pStyle w:val="ListParagraph"/>
        <w:numPr>
          <w:ilvl w:val="0"/>
          <w:numId w:val="36"/>
        </w:numPr>
        <w:bidi/>
        <w:spacing w:line="276" w:lineRule="auto"/>
        <w:jc w:val="both"/>
        <w:rPr>
          <w:rFonts w:ascii="Sakkal Majalla" w:hAnsi="Sakkal Majalla" w:cs="Sakkal Majalla"/>
          <w:rtl/>
        </w:rPr>
      </w:pPr>
      <w:r w:rsidRPr="00650BC0">
        <w:rPr>
          <w:rFonts w:ascii="Sakkal Majalla" w:hAnsi="Sakkal Majalla" w:cs="Sakkal Majalla" w:hint="cs"/>
          <w:b/>
          <w:bCs/>
          <w:rtl/>
        </w:rPr>
        <w:t>النتيجة 4:</w:t>
      </w:r>
      <w:r w:rsidRPr="00650BC0">
        <w:rPr>
          <w:rFonts w:ascii="Sakkal Majalla" w:hAnsi="Sakkal Majalla" w:cs="Sakkal Majalla" w:hint="cs"/>
          <w:rtl/>
        </w:rPr>
        <w:t xml:space="preserve"> </w:t>
      </w:r>
      <w:r w:rsidR="006359B1" w:rsidRPr="00650BC0">
        <w:rPr>
          <w:rFonts w:ascii="Sakkal Majalla" w:hAnsi="Sakkal Majalla" w:cs="Sakkal Majalla" w:hint="cs"/>
          <w:rtl/>
        </w:rPr>
        <w:t>تم تعزيز قدرة الأشخاص ذوي الإعاقة على الصمود في مواجهة الكوارث بفضل قيادتهم النشطة ومشاركة منظماتهم وشبكاتهم، مع ضمان توفير خدمات شاملة وفعالة ومستدامة للاستعداد والاستجابة والتعافي في جميع المجتمعات</w:t>
      </w:r>
      <w:r w:rsidR="006359B1" w:rsidRPr="00650BC0">
        <w:rPr>
          <w:rFonts w:ascii="Sakkal Majalla" w:hAnsi="Sakkal Majalla" w:cs="Sakkal Majalla" w:hint="cs"/>
        </w:rPr>
        <w:t>.</w:t>
      </w:r>
    </w:p>
    <w:p w14:paraId="4EE7EA91" w14:textId="4AA7D279" w:rsidR="00EF603C" w:rsidRPr="00650BC0" w:rsidRDefault="00A51D9F" w:rsidP="003855CC">
      <w:pPr>
        <w:pStyle w:val="Heading2"/>
      </w:pPr>
      <w:bookmarkStart w:id="80" w:name="_Toc202801781"/>
      <w:bookmarkStart w:id="81" w:name="_Toc229922094"/>
      <w:bookmarkStart w:id="82" w:name="_Toc188983095"/>
      <w:bookmarkStart w:id="83" w:name="_Toc188983446"/>
      <w:bookmarkStart w:id="84" w:name="_Toc188983630"/>
      <w:r>
        <w:rPr>
          <w:rFonts w:hint="cs"/>
          <w:rtl/>
        </w:rPr>
        <w:t>٢.٤.</w:t>
      </w:r>
      <w:r w:rsidR="004B2B61" w:rsidRPr="00650BC0">
        <w:rPr>
          <w:rFonts w:hint="cs"/>
          <w:rtl/>
        </w:rPr>
        <w:t xml:space="preserve"> </w:t>
      </w:r>
      <w:r w:rsidR="00EF603C" w:rsidRPr="00650BC0">
        <w:rPr>
          <w:rFonts w:hint="cs"/>
          <w:rtl/>
        </w:rPr>
        <w:t>الافتراضات</w:t>
      </w:r>
      <w:bookmarkEnd w:id="80"/>
      <w:bookmarkEnd w:id="81"/>
      <w:r w:rsidR="00EF603C" w:rsidRPr="00650BC0">
        <w:rPr>
          <w:rFonts w:hint="cs"/>
          <w:rtl/>
        </w:rPr>
        <w:t xml:space="preserve"> </w:t>
      </w:r>
      <w:bookmarkEnd w:id="82"/>
      <w:bookmarkEnd w:id="83"/>
      <w:bookmarkEnd w:id="84"/>
    </w:p>
    <w:p w14:paraId="321EA726" w14:textId="628BFDDE" w:rsidR="00404968" w:rsidRPr="00650BC0" w:rsidRDefault="00067963" w:rsidP="003855CC">
      <w:pPr>
        <w:bidi/>
        <w:spacing w:line="276" w:lineRule="auto"/>
        <w:jc w:val="both"/>
        <w:rPr>
          <w:rFonts w:ascii="Sakkal Majalla" w:hAnsi="Sakkal Majalla" w:cs="Sakkal Majalla"/>
          <w:rtl/>
        </w:rPr>
      </w:pPr>
      <w:r w:rsidRPr="00650BC0">
        <w:rPr>
          <w:rFonts w:ascii="Sakkal Majalla" w:hAnsi="Sakkal Majalla" w:cs="Sakkal Majalla" w:hint="cs"/>
          <w:rtl/>
        </w:rPr>
        <w:t xml:space="preserve">من أجل التنفيذ الناجح لاستراتيجية </w:t>
      </w:r>
      <w:r w:rsidR="00AB6CC3" w:rsidRPr="00650BC0">
        <w:rPr>
          <w:rFonts w:ascii="Sakkal Majalla" w:hAnsi="Sakkal Majalla" w:cs="Sakkal Majalla" w:hint="cs"/>
          <w:rtl/>
        </w:rPr>
        <w:t xml:space="preserve">التنمية </w:t>
      </w:r>
      <w:r w:rsidR="005F1AB8">
        <w:rPr>
          <w:rFonts w:ascii="Sakkal Majalla" w:hAnsi="Sakkal Majalla" w:cs="Sakkal Majalla" w:hint="cs"/>
          <w:rtl/>
        </w:rPr>
        <w:t xml:space="preserve">المجتمعية </w:t>
      </w:r>
      <w:r w:rsidR="00AB6CC3" w:rsidRPr="00650BC0">
        <w:rPr>
          <w:rFonts w:ascii="Sakkal Majalla" w:hAnsi="Sakkal Majalla" w:cs="Sakkal Majalla" w:hint="cs"/>
          <w:rtl/>
        </w:rPr>
        <w:t>الدامجة</w:t>
      </w:r>
      <w:r w:rsidRPr="00650BC0">
        <w:rPr>
          <w:rFonts w:ascii="Sakkal Majalla" w:hAnsi="Sakkal Majalla" w:cs="Sakkal Majalla" w:hint="cs"/>
          <w:rtl/>
        </w:rPr>
        <w:t xml:space="preserve"> القائمة على المجتمع، يجب وضع عدة افتراضات لضمان مواءمة الأنشطة وتنفيذها. هذه الشروط الأساسية ضرورية لخلق بيئة داعمة تدفع النتائج المرجوة</w:t>
      </w:r>
      <w:r w:rsidRPr="00650BC0">
        <w:rPr>
          <w:rFonts w:ascii="Sakkal Majalla" w:hAnsi="Sakkal Majalla" w:cs="Sakkal Majalla" w:hint="cs"/>
        </w:rPr>
        <w:t>.</w:t>
      </w:r>
    </w:p>
    <w:p w14:paraId="5CFF3AEA" w14:textId="5D22DC18" w:rsidR="00404968" w:rsidRPr="00650BC0" w:rsidRDefault="00404968" w:rsidP="003855CC">
      <w:pPr>
        <w:pStyle w:val="ListParagraph"/>
        <w:numPr>
          <w:ilvl w:val="0"/>
          <w:numId w:val="29"/>
        </w:numPr>
        <w:bidi/>
        <w:spacing w:line="276" w:lineRule="auto"/>
        <w:jc w:val="both"/>
        <w:rPr>
          <w:rFonts w:ascii="Sakkal Majalla" w:hAnsi="Sakkal Majalla" w:cs="Sakkal Majalla"/>
          <w:rtl/>
        </w:rPr>
      </w:pPr>
      <w:r w:rsidRPr="00650BC0">
        <w:rPr>
          <w:rFonts w:ascii="Sakkal Majalla" w:hAnsi="Sakkal Majalla" w:cs="Sakkal Majalla" w:hint="cs"/>
          <w:b/>
          <w:bCs/>
          <w:rtl/>
        </w:rPr>
        <w:t>الإرادة السياسية:</w:t>
      </w:r>
      <w:r w:rsidRPr="00650BC0">
        <w:rPr>
          <w:rFonts w:ascii="Sakkal Majalla" w:hAnsi="Sakkal Majalla" w:cs="Sakkal Majalla" w:hint="cs"/>
          <w:rtl/>
        </w:rPr>
        <w:t xml:space="preserve"> تظهر الحكومة التزامًا مستدامًا ب</w:t>
      </w:r>
      <w:r w:rsidR="00AB6CC3" w:rsidRPr="00650BC0">
        <w:rPr>
          <w:rFonts w:ascii="Sakkal Majalla" w:hAnsi="Sakkal Majalla" w:cs="Sakkal Majalla" w:hint="cs"/>
          <w:rtl/>
        </w:rPr>
        <w:t xml:space="preserve">التنمية </w:t>
      </w:r>
      <w:r w:rsidR="008F479F">
        <w:rPr>
          <w:rFonts w:ascii="Sakkal Majalla" w:hAnsi="Sakkal Majalla" w:cs="Sakkal Majalla" w:hint="cs"/>
          <w:rtl/>
        </w:rPr>
        <w:t xml:space="preserve">المجتمعية </w:t>
      </w:r>
      <w:r w:rsidR="00AB6CC3" w:rsidRPr="00650BC0">
        <w:rPr>
          <w:rFonts w:ascii="Sakkal Majalla" w:hAnsi="Sakkal Majalla" w:cs="Sakkal Majalla" w:hint="cs"/>
          <w:rtl/>
        </w:rPr>
        <w:t>الدامجة</w:t>
      </w:r>
      <w:r w:rsidRPr="00650BC0">
        <w:rPr>
          <w:rFonts w:ascii="Sakkal Majalla" w:hAnsi="Sakkal Majalla" w:cs="Sakkal Majalla" w:hint="cs"/>
          <w:rtl/>
        </w:rPr>
        <w:t xml:space="preserve"> للأشخاص ذوي الإعاقة، وتدعم بنشاط وتخصص الموارد اللازمة لتنفيذ السياسات والبرامج الشاملة على المستويين الوطني والمحلي.</w:t>
      </w:r>
    </w:p>
    <w:p w14:paraId="4684023E" w14:textId="77777777" w:rsidR="00404968" w:rsidRPr="00650BC0" w:rsidRDefault="00404968" w:rsidP="003855CC">
      <w:pPr>
        <w:pStyle w:val="ListParagraph"/>
        <w:numPr>
          <w:ilvl w:val="0"/>
          <w:numId w:val="29"/>
        </w:numPr>
        <w:bidi/>
        <w:spacing w:line="276" w:lineRule="auto"/>
        <w:jc w:val="both"/>
        <w:rPr>
          <w:rFonts w:ascii="Sakkal Majalla" w:hAnsi="Sakkal Majalla" w:cs="Sakkal Majalla"/>
          <w:rtl/>
        </w:rPr>
      </w:pPr>
      <w:r w:rsidRPr="00650BC0">
        <w:rPr>
          <w:rFonts w:ascii="Sakkal Majalla" w:hAnsi="Sakkal Majalla" w:cs="Sakkal Majalla" w:hint="cs"/>
          <w:b/>
          <w:bCs/>
          <w:rtl/>
        </w:rPr>
        <w:t>تعاون أصحاب المصلحة:</w:t>
      </w:r>
      <w:r w:rsidRPr="00650BC0">
        <w:rPr>
          <w:rFonts w:ascii="Sakkal Majalla" w:hAnsi="Sakkal Majalla" w:cs="Sakkal Majalla" w:hint="cs"/>
          <w:rtl/>
        </w:rPr>
        <w:t xml:space="preserve"> يوجد مستوى عالٍ من التعاون والتنسيق بين أصحاب المصلحة الرئيسيين، بما في ذلك </w:t>
      </w:r>
      <w:r w:rsidR="00D34710" w:rsidRPr="00650BC0">
        <w:rPr>
          <w:rFonts w:ascii="Sakkal Majalla" w:hAnsi="Sakkal Majalla" w:cs="Sakkal Majalla" w:hint="cs"/>
          <w:rtl/>
        </w:rPr>
        <w:t>المؤسسات</w:t>
      </w:r>
      <w:r w:rsidRPr="00650BC0">
        <w:rPr>
          <w:rFonts w:ascii="Sakkal Majalla" w:hAnsi="Sakkal Majalla" w:cs="Sakkal Majalla" w:hint="cs"/>
          <w:rtl/>
        </w:rPr>
        <w:t xml:space="preserve"> الحكومية والمنظمات غير الحكومية ومنظمات الأشخاص ذوي الإعاقة والمجموعات المجتمعية، مما يضمن نهجًا موحدًا ومتكاملًا لتنفيذ استراتيجية </w:t>
      </w:r>
      <w:r w:rsidR="00D34710" w:rsidRPr="00650BC0">
        <w:rPr>
          <w:rFonts w:ascii="Sakkal Majalla" w:hAnsi="Sakkal Majalla" w:cs="Sakkal Majalla" w:hint="cs"/>
          <w:rtl/>
        </w:rPr>
        <w:t>التنمية المجتمعية الدامجة</w:t>
      </w:r>
      <w:r w:rsidRPr="00650BC0">
        <w:rPr>
          <w:rFonts w:ascii="Sakkal Majalla" w:hAnsi="Sakkal Majalla" w:cs="Sakkal Majalla" w:hint="cs"/>
          <w:rtl/>
        </w:rPr>
        <w:t xml:space="preserve"> عبر جميع القطاعات.</w:t>
      </w:r>
    </w:p>
    <w:p w14:paraId="5156D931" w14:textId="09A09821" w:rsidR="00404968" w:rsidRPr="00650BC0" w:rsidRDefault="00404968" w:rsidP="003855CC">
      <w:pPr>
        <w:pStyle w:val="ListParagraph"/>
        <w:numPr>
          <w:ilvl w:val="0"/>
          <w:numId w:val="29"/>
        </w:numPr>
        <w:bidi/>
        <w:spacing w:line="276" w:lineRule="auto"/>
        <w:jc w:val="both"/>
        <w:rPr>
          <w:rFonts w:ascii="Sakkal Majalla" w:hAnsi="Sakkal Majalla" w:cs="Sakkal Majalla"/>
          <w:rtl/>
        </w:rPr>
      </w:pPr>
      <w:r w:rsidRPr="00650BC0">
        <w:rPr>
          <w:rFonts w:ascii="Sakkal Majalla" w:hAnsi="Sakkal Majalla" w:cs="Sakkal Majalla" w:hint="cs"/>
          <w:b/>
          <w:bCs/>
          <w:rtl/>
        </w:rPr>
        <w:t>دعم المجتمع:</w:t>
      </w:r>
      <w:r w:rsidRPr="00650BC0">
        <w:rPr>
          <w:rFonts w:ascii="Sakkal Majalla" w:hAnsi="Sakkal Majalla" w:cs="Sakkal Majalla" w:hint="cs"/>
          <w:rtl/>
        </w:rPr>
        <w:t xml:space="preserve"> المجتمعات المحلية، بما في ذلك الأسر والأفراد، منفتحة وراغبة في المشاركة في المبادرات الرامية إلى خلق بيئات </w:t>
      </w:r>
      <w:r w:rsidR="00AF46DA" w:rsidRPr="00650BC0">
        <w:rPr>
          <w:rFonts w:ascii="Sakkal Majalla" w:hAnsi="Sakkal Majalla" w:cs="Sakkal Majalla" w:hint="cs"/>
          <w:rtl/>
        </w:rPr>
        <w:t>دامج</w:t>
      </w:r>
      <w:r w:rsidRPr="00650BC0">
        <w:rPr>
          <w:rFonts w:ascii="Sakkal Majalla" w:hAnsi="Sakkal Majalla" w:cs="Sakkal Majalla" w:hint="cs"/>
          <w:rtl/>
        </w:rPr>
        <w:t>ة للأشخاص ذوي الإعاقة، وتعزيز العمل الجماعي للتغلب على ال</w:t>
      </w:r>
      <w:r w:rsidR="000A318B" w:rsidRPr="00650BC0">
        <w:rPr>
          <w:rFonts w:ascii="Sakkal Majalla" w:hAnsi="Sakkal Majalla" w:cs="Sakkal Majalla" w:hint="cs"/>
          <w:rtl/>
        </w:rPr>
        <w:t>تحديات</w:t>
      </w:r>
      <w:r w:rsidRPr="00650BC0">
        <w:rPr>
          <w:rFonts w:ascii="Sakkal Majalla" w:hAnsi="Sakkal Majalla" w:cs="Sakkal Majalla" w:hint="cs"/>
          <w:rtl/>
        </w:rPr>
        <w:t xml:space="preserve"> ودعم جهود التكامل.</w:t>
      </w:r>
    </w:p>
    <w:p w14:paraId="0BD71062" w14:textId="1640D0CF" w:rsidR="00404968" w:rsidRPr="00650BC0" w:rsidRDefault="00404968" w:rsidP="003855CC">
      <w:pPr>
        <w:pStyle w:val="ListParagraph"/>
        <w:numPr>
          <w:ilvl w:val="0"/>
          <w:numId w:val="29"/>
        </w:numPr>
        <w:bidi/>
        <w:spacing w:line="276" w:lineRule="auto"/>
        <w:jc w:val="both"/>
        <w:rPr>
          <w:rFonts w:ascii="Sakkal Majalla" w:hAnsi="Sakkal Majalla" w:cs="Sakkal Majalla"/>
          <w:rtl/>
        </w:rPr>
      </w:pPr>
      <w:r w:rsidRPr="00650BC0">
        <w:rPr>
          <w:rFonts w:ascii="Sakkal Majalla" w:hAnsi="Sakkal Majalla" w:cs="Sakkal Majalla" w:hint="cs"/>
          <w:b/>
          <w:bCs/>
          <w:rtl/>
        </w:rPr>
        <w:t>توافر الموارد</w:t>
      </w:r>
      <w:r w:rsidRPr="00650BC0">
        <w:rPr>
          <w:rFonts w:ascii="Sakkal Majalla" w:hAnsi="Sakkal Majalla" w:cs="Sakkal Majalla" w:hint="cs"/>
          <w:rtl/>
        </w:rPr>
        <w:t xml:space="preserve">: تتوفر الموارد المالية والفنية والبشرية الكافية باستمرار لدعم الأنشطة الموضحة في استراتيجية </w:t>
      </w:r>
      <w:r w:rsidR="001231EB" w:rsidRPr="00650BC0">
        <w:rPr>
          <w:rFonts w:ascii="Sakkal Majalla" w:hAnsi="Sakkal Majalla" w:cs="Sakkal Majalla" w:hint="cs"/>
          <w:rtl/>
        </w:rPr>
        <w:t>التنمية المجتمعية الدامجة</w:t>
      </w:r>
      <w:r w:rsidRPr="00650BC0">
        <w:rPr>
          <w:rFonts w:ascii="Sakkal Majalla" w:hAnsi="Sakkal Majalla" w:cs="Sakkal Majalla" w:hint="cs"/>
          <w:rtl/>
        </w:rPr>
        <w:t>، وتمكين التنفيذ الفعال والاستدامة للبرامج والخدمات ال</w:t>
      </w:r>
      <w:r w:rsidR="00AF46DA" w:rsidRPr="00650BC0">
        <w:rPr>
          <w:rFonts w:ascii="Sakkal Majalla" w:hAnsi="Sakkal Majalla" w:cs="Sakkal Majalla" w:hint="cs"/>
          <w:rtl/>
        </w:rPr>
        <w:t>دامج</w:t>
      </w:r>
      <w:r w:rsidRPr="00650BC0">
        <w:rPr>
          <w:rFonts w:ascii="Sakkal Majalla" w:hAnsi="Sakkal Majalla" w:cs="Sakkal Majalla" w:hint="cs"/>
          <w:rtl/>
        </w:rPr>
        <w:t>ة للأشخاص ذوي الإعاقة.</w:t>
      </w:r>
    </w:p>
    <w:p w14:paraId="549C4270" w14:textId="15C95F59" w:rsidR="00984080" w:rsidRDefault="00404968" w:rsidP="003855CC">
      <w:pPr>
        <w:pStyle w:val="ListParagraph"/>
        <w:numPr>
          <w:ilvl w:val="0"/>
          <w:numId w:val="29"/>
        </w:numPr>
        <w:bidi/>
        <w:spacing w:line="276" w:lineRule="auto"/>
        <w:jc w:val="both"/>
        <w:rPr>
          <w:rFonts w:ascii="Sakkal Majalla" w:hAnsi="Sakkal Majalla" w:cs="Sakkal Majalla"/>
        </w:rPr>
      </w:pPr>
      <w:r w:rsidRPr="00650BC0">
        <w:rPr>
          <w:rFonts w:ascii="Sakkal Majalla" w:hAnsi="Sakkal Majalla" w:cs="Sakkal Majalla" w:hint="cs"/>
          <w:b/>
          <w:bCs/>
          <w:rtl/>
        </w:rPr>
        <w:t>الدعم التنظيمي والمؤسسي</w:t>
      </w:r>
      <w:r w:rsidRPr="00650BC0">
        <w:rPr>
          <w:rFonts w:ascii="Sakkal Majalla" w:hAnsi="Sakkal Majalla" w:cs="Sakkal Majalla" w:hint="cs"/>
          <w:rtl/>
        </w:rPr>
        <w:t>: إن الأطر التنظيمية والمؤسسية مواتية للتنمية</w:t>
      </w:r>
      <w:r w:rsidR="005F1AB8">
        <w:rPr>
          <w:rFonts w:ascii="Sakkal Majalla" w:hAnsi="Sakkal Majalla" w:cs="Sakkal Majalla" w:hint="cs"/>
          <w:rtl/>
        </w:rPr>
        <w:t xml:space="preserve"> المجتمعية</w:t>
      </w:r>
      <w:r w:rsidRPr="00650BC0">
        <w:rPr>
          <w:rFonts w:ascii="Sakkal Majalla" w:hAnsi="Sakkal Majalla" w:cs="Sakkal Majalla" w:hint="cs"/>
          <w:rtl/>
        </w:rPr>
        <w:t xml:space="preserve"> </w:t>
      </w:r>
      <w:r w:rsidR="005B36DD" w:rsidRPr="00650BC0">
        <w:rPr>
          <w:rFonts w:ascii="Sakkal Majalla" w:hAnsi="Sakkal Majalla" w:cs="Sakkal Majalla" w:hint="cs"/>
          <w:rtl/>
        </w:rPr>
        <w:t>الدامجة</w:t>
      </w:r>
      <w:r w:rsidRPr="00650BC0">
        <w:rPr>
          <w:rFonts w:ascii="Sakkal Majalla" w:hAnsi="Sakkal Majalla" w:cs="Sakkal Majalla" w:hint="cs"/>
          <w:rtl/>
        </w:rPr>
        <w:t xml:space="preserve">، وتضمن أن الهياكل القانونية والإدارية والسياسية تدعم وترصد بشكل فعال تنفيذ المبادرات </w:t>
      </w:r>
      <w:r w:rsidR="005B36DD" w:rsidRPr="00650BC0">
        <w:rPr>
          <w:rFonts w:ascii="Sakkal Majalla" w:hAnsi="Sakkal Majalla" w:cs="Sakkal Majalla" w:hint="cs"/>
          <w:rtl/>
        </w:rPr>
        <w:t>الدامجة</w:t>
      </w:r>
      <w:r w:rsidRPr="00650BC0">
        <w:rPr>
          <w:rFonts w:ascii="Sakkal Majalla" w:hAnsi="Sakkal Majalla" w:cs="Sakkal Majalla" w:hint="cs"/>
          <w:rtl/>
        </w:rPr>
        <w:t xml:space="preserve"> للأشخاص ذوي الإعاقة عبر القطاعات.</w:t>
      </w:r>
    </w:p>
    <w:p w14:paraId="74D2118D" w14:textId="7EBE35DE" w:rsidR="00B04796" w:rsidRDefault="00B04796">
      <w:pPr>
        <w:rPr>
          <w:rFonts w:ascii="Sakkal Majalla" w:hAnsi="Sakkal Majalla" w:cs="Sakkal Majalla"/>
          <w:b/>
          <w:bCs/>
          <w:lang w:val="en-US"/>
        </w:rPr>
      </w:pPr>
      <w:r>
        <w:rPr>
          <w:rFonts w:ascii="Sakkal Majalla" w:hAnsi="Sakkal Majalla" w:cs="Sakkal Majalla"/>
          <w:b/>
          <w:bCs/>
          <w:lang w:val="en-US"/>
        </w:rPr>
        <w:br w:type="page"/>
      </w:r>
    </w:p>
    <w:p w14:paraId="09AD9D6E" w14:textId="5A6A40A3" w:rsidR="00EF603C" w:rsidRPr="00650BC0" w:rsidRDefault="00A51D9F" w:rsidP="003855CC">
      <w:pPr>
        <w:pStyle w:val="Heading2"/>
      </w:pPr>
      <w:bookmarkStart w:id="85" w:name="_Toc188983096"/>
      <w:bookmarkStart w:id="86" w:name="_Toc188983447"/>
      <w:bookmarkStart w:id="87" w:name="_Toc188983631"/>
      <w:bookmarkStart w:id="88" w:name="_Toc202801782"/>
      <w:bookmarkStart w:id="89" w:name="_Toc229922095"/>
      <w:r>
        <w:rPr>
          <w:rFonts w:hint="cs"/>
          <w:rtl/>
        </w:rPr>
        <w:lastRenderedPageBreak/>
        <w:t>٣.٤</w:t>
      </w:r>
      <w:r w:rsidR="004B2B61" w:rsidRPr="00650BC0">
        <w:rPr>
          <w:rFonts w:hint="cs"/>
          <w:rtl/>
        </w:rPr>
        <w:t xml:space="preserve">. </w:t>
      </w:r>
      <w:r w:rsidR="0030740C" w:rsidRPr="00650BC0">
        <w:rPr>
          <w:rFonts w:hint="cs"/>
          <w:rtl/>
        </w:rPr>
        <w:t>خارطة</w:t>
      </w:r>
      <w:r w:rsidR="00EF603C" w:rsidRPr="00650BC0">
        <w:rPr>
          <w:rFonts w:hint="cs"/>
          <w:rtl/>
        </w:rPr>
        <w:t xml:space="preserve"> الأطراف المعنية وأدوارها</w:t>
      </w:r>
      <w:bookmarkEnd w:id="85"/>
      <w:bookmarkEnd w:id="86"/>
      <w:bookmarkEnd w:id="87"/>
      <w:bookmarkEnd w:id="88"/>
      <w:bookmarkEnd w:id="89"/>
    </w:p>
    <w:p w14:paraId="647D3729" w14:textId="23415726" w:rsidR="00EF603C" w:rsidRPr="00650BC0" w:rsidRDefault="00EF603C" w:rsidP="003855CC">
      <w:pPr>
        <w:bidi/>
        <w:spacing w:line="276" w:lineRule="auto"/>
        <w:jc w:val="both"/>
        <w:rPr>
          <w:rFonts w:ascii="Sakkal Majalla" w:hAnsi="Sakkal Majalla" w:cs="Sakkal Majalla"/>
          <w:rtl/>
        </w:rPr>
      </w:pPr>
      <w:r w:rsidRPr="00650BC0">
        <w:rPr>
          <w:rFonts w:ascii="Sakkal Majalla" w:hAnsi="Sakkal Majalla" w:cs="Sakkal Majalla" w:hint="cs"/>
          <w:rtl/>
        </w:rPr>
        <w:t xml:space="preserve">يعتمد التنفيذ الناجح لاستراتيجية </w:t>
      </w:r>
      <w:r w:rsidR="00AB6CC3" w:rsidRPr="00650BC0">
        <w:rPr>
          <w:rFonts w:ascii="Sakkal Majalla" w:hAnsi="Sakkal Majalla" w:cs="Sakkal Majalla" w:hint="cs"/>
          <w:rtl/>
        </w:rPr>
        <w:t xml:space="preserve">التنمية </w:t>
      </w:r>
      <w:r w:rsidR="005F1AB8">
        <w:rPr>
          <w:rFonts w:ascii="Sakkal Majalla" w:hAnsi="Sakkal Majalla" w:cs="Sakkal Majalla" w:hint="cs"/>
          <w:rtl/>
        </w:rPr>
        <w:t xml:space="preserve">المجتمعية </w:t>
      </w:r>
      <w:r w:rsidR="00AB6CC3" w:rsidRPr="00650BC0">
        <w:rPr>
          <w:rFonts w:ascii="Sakkal Majalla" w:hAnsi="Sakkal Majalla" w:cs="Sakkal Majalla" w:hint="cs"/>
          <w:rtl/>
        </w:rPr>
        <w:t>الدامجة</w:t>
      </w:r>
      <w:r w:rsidRPr="00650BC0">
        <w:rPr>
          <w:rFonts w:ascii="Sakkal Majalla" w:hAnsi="Sakkal Majalla" w:cs="Sakkal Majalla" w:hint="cs"/>
          <w:rtl/>
        </w:rPr>
        <w:t xml:space="preserve"> القائمة على المجتمع بشكل كبير على التعاون والمشاركة من جانب مختلف أصحاب المصلحة. يلعب كل طرف دورًا حاسمًا في دفع عملية إدماج الأشخاص ذوي الإعاقة على المستويات الوطنية والمحلية والمجتمعية. ويشكل أصحاب المصلحة هؤلاء، بدءًا من الكيانات الحكومية إلى القطاع الخاص</w:t>
      </w:r>
      <w:r w:rsidR="008F479F">
        <w:rPr>
          <w:rFonts w:ascii="Sakkal Majalla" w:hAnsi="Sakkal Majalla" w:cs="Sakkal Majalla" w:hint="cs"/>
          <w:rtl/>
        </w:rPr>
        <w:t xml:space="preserve"> و</w:t>
      </w:r>
      <w:r w:rsidR="008F479F" w:rsidRPr="00650BC0">
        <w:rPr>
          <w:rFonts w:ascii="Sakkal Majalla" w:hAnsi="Sakkal Majalla" w:cs="Sakkal Majalla" w:hint="cs"/>
          <w:rtl/>
        </w:rPr>
        <w:t xml:space="preserve">منظمات المجتمع المدني </w:t>
      </w:r>
      <w:r w:rsidR="008F479F">
        <w:rPr>
          <w:rFonts w:ascii="Sakkal Majalla" w:hAnsi="Sakkal Majalla" w:cs="Sakkal Majalla" w:hint="cs"/>
          <w:rtl/>
        </w:rPr>
        <w:t>والشركاء الدوليون</w:t>
      </w:r>
      <w:r w:rsidRPr="00650BC0">
        <w:rPr>
          <w:rFonts w:ascii="Sakkal Majalla" w:hAnsi="Sakkal Majalla" w:cs="Sakkal Majalla" w:hint="cs"/>
          <w:rtl/>
        </w:rPr>
        <w:t xml:space="preserve">، جزءًا لا يتجزأ من تحقيق التغيير المستدام وضمان احترام حقوق الأشخاص ذوي الإعاقة ودعمها في جميع مجالات الحياة. وفيما يلي خريطة مفصلة لأصحاب المصلحة الرئيسيين وأدوارهم في تعزيز </w:t>
      </w:r>
      <w:proofErr w:type="gramStart"/>
      <w:r w:rsidRPr="00650BC0">
        <w:rPr>
          <w:rFonts w:ascii="Sakkal Majalla" w:hAnsi="Sakkal Majalla" w:cs="Sakkal Majalla" w:hint="cs"/>
          <w:rtl/>
        </w:rPr>
        <w:t>أجندة</w:t>
      </w:r>
      <w:proofErr w:type="gramEnd"/>
      <w:r w:rsidRPr="00650BC0">
        <w:rPr>
          <w:rFonts w:ascii="Sakkal Majalla" w:hAnsi="Sakkal Majalla" w:cs="Sakkal Majalla" w:hint="cs"/>
          <w:rtl/>
        </w:rPr>
        <w:t xml:space="preserve"> </w:t>
      </w:r>
      <w:r w:rsidR="00AB6CC3" w:rsidRPr="00650BC0">
        <w:rPr>
          <w:rFonts w:ascii="Sakkal Majalla" w:hAnsi="Sakkal Majalla" w:cs="Sakkal Majalla" w:hint="cs"/>
          <w:rtl/>
        </w:rPr>
        <w:t xml:space="preserve">التنمية </w:t>
      </w:r>
      <w:r w:rsidR="005F1AB8">
        <w:rPr>
          <w:rFonts w:ascii="Sakkal Majalla" w:hAnsi="Sakkal Majalla" w:cs="Sakkal Majalla" w:hint="cs"/>
          <w:rtl/>
        </w:rPr>
        <w:t xml:space="preserve">المجتمعية </w:t>
      </w:r>
      <w:r w:rsidR="00AB6CC3" w:rsidRPr="00650BC0">
        <w:rPr>
          <w:rFonts w:ascii="Sakkal Majalla" w:hAnsi="Sakkal Majalla" w:cs="Sakkal Majalla" w:hint="cs"/>
          <w:rtl/>
        </w:rPr>
        <w:t>الدامجة</w:t>
      </w:r>
      <w:r w:rsidRPr="00650BC0">
        <w:rPr>
          <w:rFonts w:ascii="Sakkal Majalla" w:hAnsi="Sakkal Majalla" w:cs="Sakkal Majalla" w:hint="cs"/>
          <w:rtl/>
        </w:rPr>
        <w:t xml:space="preserve"> القائمة على المجتمع.</w:t>
      </w:r>
      <w:r w:rsidRPr="00650BC0">
        <w:rPr>
          <w:rFonts w:ascii="Sakkal Majalla" w:hAnsi="Sakkal Majalla" w:cs="Sakkal Majalla" w:hint="cs"/>
        </w:rPr>
        <w:t xml:space="preserve"> </w:t>
      </w:r>
      <w:r w:rsidRPr="00650BC0">
        <w:rPr>
          <w:rFonts w:ascii="Sakkal Majalla" w:hAnsi="Sakkal Majalla" w:cs="Sakkal Majalla" w:hint="cs"/>
          <w:rtl/>
        </w:rPr>
        <w:t xml:space="preserve"> وفيما</w:t>
      </w:r>
      <w:r w:rsidR="00A87514" w:rsidRPr="00650BC0">
        <w:rPr>
          <w:rFonts w:ascii="Sakkal Majalla" w:hAnsi="Sakkal Majalla" w:cs="Sakkal Majalla" w:hint="cs"/>
          <w:rtl/>
        </w:rPr>
        <w:t xml:space="preserve"> </w:t>
      </w:r>
      <w:r w:rsidRPr="00650BC0">
        <w:rPr>
          <w:rFonts w:ascii="Sakkal Majalla" w:hAnsi="Sakkal Majalla" w:cs="Sakkal Majalla" w:hint="cs"/>
          <w:rtl/>
        </w:rPr>
        <w:t>يلي أبرز هذه الجهات وادوارها:</w:t>
      </w:r>
    </w:p>
    <w:p w14:paraId="32BA148F" w14:textId="77777777" w:rsidR="00EF603C" w:rsidRPr="00650BC0" w:rsidRDefault="00EF603C" w:rsidP="003855CC">
      <w:pPr>
        <w:bidi/>
        <w:spacing w:line="276" w:lineRule="auto"/>
        <w:jc w:val="both"/>
        <w:rPr>
          <w:rFonts w:ascii="Sakkal Majalla" w:hAnsi="Sakkal Majalla" w:cs="Sakkal Majalla"/>
        </w:rPr>
      </w:pPr>
    </w:p>
    <w:p w14:paraId="27B384AC" w14:textId="019A0CD5" w:rsidR="00340B41" w:rsidRPr="00650BC0" w:rsidRDefault="00EF603C" w:rsidP="003855CC">
      <w:pPr>
        <w:numPr>
          <w:ilvl w:val="0"/>
          <w:numId w:val="15"/>
        </w:numPr>
        <w:bidi/>
        <w:spacing w:line="276" w:lineRule="auto"/>
        <w:contextualSpacing/>
        <w:jc w:val="both"/>
        <w:rPr>
          <w:rFonts w:ascii="Sakkal Majalla" w:hAnsi="Sakkal Majalla" w:cs="Sakkal Majalla"/>
          <w:rtl/>
        </w:rPr>
      </w:pPr>
      <w:r w:rsidRPr="00650BC0">
        <w:rPr>
          <w:rFonts w:ascii="Sakkal Majalla" w:hAnsi="Sakkal Majalla" w:cs="Sakkal Majalla" w:hint="cs"/>
          <w:b/>
          <w:bCs/>
          <w:rtl/>
        </w:rPr>
        <w:t>المجلس الأعلى لحقوق الأشخاص ذوي الإعاقة:</w:t>
      </w:r>
      <w:r w:rsidR="00340B41" w:rsidRPr="00650BC0">
        <w:rPr>
          <w:rFonts w:ascii="Sakkal Majalla" w:hAnsi="Sakkal Majalla" w:cs="Sakkal Majalla" w:hint="cs"/>
          <w:b/>
          <w:bCs/>
          <w:rtl/>
        </w:rPr>
        <w:t xml:space="preserve"> </w:t>
      </w:r>
      <w:r w:rsidR="00135305" w:rsidRPr="00650BC0">
        <w:rPr>
          <w:rFonts w:ascii="Sakkal Majalla" w:hAnsi="Sakkal Majalla" w:cs="Sakkal Majalla" w:hint="cs"/>
          <w:rtl/>
        </w:rPr>
        <w:t>يُعدّ</w:t>
      </w:r>
      <w:r w:rsidR="00340B41" w:rsidRPr="00650BC0">
        <w:rPr>
          <w:rFonts w:ascii="Sakkal Majalla" w:hAnsi="Sakkal Majalla" w:cs="Sakkal Majalla" w:hint="cs"/>
          <w:rtl/>
        </w:rPr>
        <w:t xml:space="preserve"> المجلس </w:t>
      </w:r>
      <w:r w:rsidR="00135305" w:rsidRPr="00650BC0">
        <w:rPr>
          <w:rFonts w:ascii="Sakkal Majalla" w:hAnsi="Sakkal Majalla" w:cs="Sakkal Majalla" w:hint="cs"/>
          <w:rtl/>
        </w:rPr>
        <w:t>الأعلى لحقوق الأشخاص</w:t>
      </w:r>
      <w:r w:rsidR="00340B41" w:rsidRPr="00650BC0">
        <w:rPr>
          <w:rFonts w:ascii="Sakkal Majalla" w:hAnsi="Sakkal Majalla" w:cs="Sakkal Majalla" w:hint="cs"/>
          <w:rtl/>
        </w:rPr>
        <w:t xml:space="preserve"> ذوي الإعاقة </w:t>
      </w:r>
      <w:r w:rsidR="00135305" w:rsidRPr="00650BC0">
        <w:rPr>
          <w:rFonts w:ascii="Sakkal Majalla" w:hAnsi="Sakkal Majalla" w:cs="Sakkal Majalla" w:hint="cs"/>
          <w:rtl/>
        </w:rPr>
        <w:t xml:space="preserve">جهة رئيسية تُشرف على </w:t>
      </w:r>
      <w:r w:rsidR="00340B41" w:rsidRPr="00650BC0">
        <w:rPr>
          <w:rFonts w:ascii="Sakkal Majalla" w:hAnsi="Sakkal Majalla" w:cs="Sakkal Majalla" w:hint="cs"/>
          <w:rtl/>
        </w:rPr>
        <w:t>تنسيق سياسات وبرامج الإعاقة</w:t>
      </w:r>
      <w:r w:rsidR="00135305" w:rsidRPr="00650BC0">
        <w:rPr>
          <w:rFonts w:ascii="Sakkal Majalla" w:hAnsi="Sakkal Majalla" w:cs="Sakkal Majalla" w:hint="cs"/>
          <w:rtl/>
        </w:rPr>
        <w:t xml:space="preserve"> وتوجيهها</w:t>
      </w:r>
      <w:r w:rsidR="008F479F">
        <w:rPr>
          <w:rFonts w:ascii="Sakkal Majalla" w:hAnsi="Sakkal Majalla" w:cs="Sakkal Majalla" w:hint="cs"/>
          <w:rtl/>
        </w:rPr>
        <w:t>،</w:t>
      </w:r>
      <w:r w:rsidR="00135305" w:rsidRPr="00650BC0">
        <w:rPr>
          <w:rFonts w:ascii="Sakkal Majalla" w:hAnsi="Sakkal Majalla" w:cs="Sakkal Majalla" w:hint="cs"/>
          <w:rtl/>
        </w:rPr>
        <w:t xml:space="preserve"> كما يعمل كحلقة وصل</w:t>
      </w:r>
      <w:r w:rsidR="00340B41" w:rsidRPr="00650BC0">
        <w:rPr>
          <w:rFonts w:ascii="Sakkal Majalla" w:hAnsi="Sakkal Majalla" w:cs="Sakkal Majalla" w:hint="cs"/>
          <w:rtl/>
        </w:rPr>
        <w:t xml:space="preserve"> بين مجتمعات الأشخاص ذوي الإعاقة </w:t>
      </w:r>
      <w:r w:rsidR="00423B0D" w:rsidRPr="00650BC0">
        <w:rPr>
          <w:rFonts w:ascii="Sakkal Majalla" w:hAnsi="Sakkal Majalla" w:cs="Sakkal Majalla" w:hint="cs"/>
          <w:rtl/>
        </w:rPr>
        <w:t>والجهات</w:t>
      </w:r>
      <w:r w:rsidR="00340B41" w:rsidRPr="00650BC0">
        <w:rPr>
          <w:rFonts w:ascii="Sakkal Majalla" w:hAnsi="Sakkal Majalla" w:cs="Sakkal Majalla" w:hint="cs"/>
          <w:rtl/>
        </w:rPr>
        <w:t xml:space="preserve"> الحكومية وأصحاب المصلحة</w:t>
      </w:r>
      <w:r w:rsidR="00135305" w:rsidRPr="00650BC0">
        <w:rPr>
          <w:rFonts w:ascii="Sakkal Majalla" w:hAnsi="Sakkal Majalla" w:cs="Sakkal Majalla" w:hint="cs"/>
          <w:rtl/>
        </w:rPr>
        <w:t>، لضمان</w:t>
      </w:r>
      <w:r w:rsidR="00340B41" w:rsidRPr="00650BC0">
        <w:rPr>
          <w:rFonts w:ascii="Sakkal Majalla" w:hAnsi="Sakkal Majalla" w:cs="Sakkal Majalla" w:hint="cs"/>
          <w:rtl/>
        </w:rPr>
        <w:t xml:space="preserve"> تنفيذ السياسات </w:t>
      </w:r>
      <w:r w:rsidR="00135305" w:rsidRPr="00650BC0">
        <w:rPr>
          <w:rFonts w:ascii="Sakkal Majalla" w:hAnsi="Sakkal Majalla" w:cs="Sakkal Majalla" w:hint="cs"/>
          <w:rtl/>
        </w:rPr>
        <w:t>بفعالية وشمولية</w:t>
      </w:r>
      <w:r w:rsidR="008F479F">
        <w:rPr>
          <w:rFonts w:ascii="Sakkal Majalla" w:hAnsi="Sakkal Majalla" w:cs="Sakkal Majalla" w:hint="cs"/>
          <w:rtl/>
        </w:rPr>
        <w:t>،</w:t>
      </w:r>
      <w:r w:rsidR="00135305" w:rsidRPr="00650BC0">
        <w:rPr>
          <w:rFonts w:ascii="Sakkal Majalla" w:hAnsi="Sakkal Majalla" w:cs="Sakkal Majalla" w:hint="cs"/>
          <w:rtl/>
        </w:rPr>
        <w:t xml:space="preserve"> ويضطلع المجلس بدور حيوي في مواءمة</w:t>
      </w:r>
      <w:r w:rsidR="00340B41" w:rsidRPr="00650BC0">
        <w:rPr>
          <w:rFonts w:ascii="Sakkal Majalla" w:hAnsi="Sakkal Majalla" w:cs="Sakkal Majalla" w:hint="cs"/>
          <w:rtl/>
        </w:rPr>
        <w:t xml:space="preserve"> الاستراتيجيات الوطنية مع الواقع </w:t>
      </w:r>
      <w:r w:rsidR="00135305" w:rsidRPr="00650BC0">
        <w:rPr>
          <w:rFonts w:ascii="Sakkal Majalla" w:hAnsi="Sakkal Majalla" w:cs="Sakkal Majalla" w:hint="cs"/>
          <w:rtl/>
        </w:rPr>
        <w:t>العملي، إضافةً</w:t>
      </w:r>
      <w:r w:rsidR="00340B41" w:rsidRPr="00650BC0">
        <w:rPr>
          <w:rFonts w:ascii="Sakkal Majalla" w:hAnsi="Sakkal Majalla" w:cs="Sakkal Majalla" w:hint="cs"/>
          <w:rtl/>
        </w:rPr>
        <w:t xml:space="preserve"> إلى </w:t>
      </w:r>
      <w:r w:rsidR="00135305" w:rsidRPr="00650BC0">
        <w:rPr>
          <w:rFonts w:ascii="Sakkal Majalla" w:hAnsi="Sakkal Majalla" w:cs="Sakkal Majalla" w:hint="cs"/>
          <w:rtl/>
        </w:rPr>
        <w:t>الدفع نحو تغييرات نظامية تُسهم في تحسين</w:t>
      </w:r>
      <w:r w:rsidR="00340B41" w:rsidRPr="00650BC0">
        <w:rPr>
          <w:rFonts w:ascii="Sakkal Majalla" w:hAnsi="Sakkal Majalla" w:cs="Sakkal Majalla" w:hint="cs"/>
          <w:rtl/>
        </w:rPr>
        <w:t xml:space="preserve"> حياة الأشخاص ذوي الإعاقة </w:t>
      </w:r>
      <w:r w:rsidR="001B0A7E" w:rsidRPr="00650BC0">
        <w:rPr>
          <w:rFonts w:ascii="Sakkal Majalla" w:hAnsi="Sakkal Majalla" w:cs="Sakkal Majalla" w:hint="cs"/>
          <w:rtl/>
        </w:rPr>
        <w:t>في جميع أنحاء</w:t>
      </w:r>
      <w:r w:rsidR="00340B41" w:rsidRPr="00650BC0">
        <w:rPr>
          <w:rFonts w:ascii="Sakkal Majalla" w:hAnsi="Sakkal Majalla" w:cs="Sakkal Majalla" w:hint="cs"/>
          <w:rtl/>
        </w:rPr>
        <w:t xml:space="preserve"> البلاد.</w:t>
      </w:r>
    </w:p>
    <w:p w14:paraId="2CF58258" w14:textId="19D5A4F6" w:rsidR="00EF603C" w:rsidRPr="00650BC0" w:rsidRDefault="00EF603C" w:rsidP="003855CC">
      <w:pPr>
        <w:numPr>
          <w:ilvl w:val="0"/>
          <w:numId w:val="15"/>
        </w:numPr>
        <w:bidi/>
        <w:spacing w:line="276" w:lineRule="auto"/>
        <w:contextualSpacing/>
        <w:jc w:val="both"/>
        <w:rPr>
          <w:rFonts w:ascii="Sakkal Majalla" w:hAnsi="Sakkal Majalla" w:cs="Sakkal Majalla"/>
        </w:rPr>
      </w:pPr>
      <w:r w:rsidRPr="00650BC0">
        <w:rPr>
          <w:rFonts w:ascii="Sakkal Majalla" w:hAnsi="Sakkal Majalla" w:cs="Sakkal Majalla" w:hint="cs"/>
          <w:b/>
          <w:bCs/>
          <w:rtl/>
        </w:rPr>
        <w:t>الجهات الحكومية:</w:t>
      </w:r>
      <w:r w:rsidRPr="00650BC0">
        <w:rPr>
          <w:rFonts w:ascii="Sakkal Majalla" w:hAnsi="Sakkal Majalla" w:cs="Sakkal Majalla" w:hint="cs"/>
          <w:rtl/>
        </w:rPr>
        <w:t xml:space="preserve"> وهي مسؤولة عن تطوير وتنفيذ وإنفاذ السياسات التي تعزز إدماج ذوي الإعاقة على المستوى الوطني</w:t>
      </w:r>
      <w:r w:rsidR="008F479F">
        <w:rPr>
          <w:rFonts w:ascii="Sakkal Majalla" w:hAnsi="Sakkal Majalla" w:cs="Sakkal Majalla" w:hint="cs"/>
          <w:rtl/>
        </w:rPr>
        <w:t>،</w:t>
      </w:r>
      <w:r w:rsidRPr="00650BC0">
        <w:rPr>
          <w:rFonts w:ascii="Sakkal Majalla" w:hAnsi="Sakkal Majalla" w:cs="Sakkal Majalla" w:hint="cs"/>
          <w:rtl/>
        </w:rPr>
        <w:t xml:space="preserve"> يشمل ذلك ضمان وتنفيذ الأطر التشريعية التي تدمج حقوق ذوي الإعاقة، والإشراف على تخصيص الموارد، ووضع معايير وطنية لإمكانية الوصول والإدماج</w:t>
      </w:r>
      <w:r w:rsidR="008F479F">
        <w:rPr>
          <w:rFonts w:ascii="Sakkal Majalla" w:hAnsi="Sakkal Majalla" w:cs="Sakkal Majalla" w:hint="cs"/>
          <w:rtl/>
        </w:rPr>
        <w:t>،</w:t>
      </w:r>
      <w:r w:rsidRPr="00650BC0">
        <w:rPr>
          <w:rFonts w:ascii="Sakkal Majalla" w:hAnsi="Sakkal Majalla" w:cs="Sakkal Majalla" w:hint="cs"/>
          <w:rtl/>
        </w:rPr>
        <w:t xml:space="preserve"> كما ينبغي على الحكومة توفير القيادة والتوجيه السياسي، وخلق الحوافز للجهات الفاعلة الأخرى لاتخاذ الإجراءات</w:t>
      </w:r>
      <w:r w:rsidR="008F479F">
        <w:rPr>
          <w:rFonts w:ascii="Sakkal Majalla" w:hAnsi="Sakkal Majalla" w:cs="Sakkal Majalla" w:hint="cs"/>
          <w:rtl/>
        </w:rPr>
        <w:t>،</w:t>
      </w:r>
      <w:r w:rsidRPr="00650BC0">
        <w:rPr>
          <w:rFonts w:ascii="Sakkal Majalla" w:hAnsi="Sakkal Majalla" w:cs="Sakkal Majalla" w:hint="cs"/>
          <w:rtl/>
        </w:rPr>
        <w:t xml:space="preserve"> كما أنها أساسية في ضمان توافق الاستراتيجيات الوطنية مع قانون الأشخاص ذوي الإعاقة والاتفاقيات الدولية مثل اتفاقية حقوق الأشخاص ذوي الإعاقة</w:t>
      </w:r>
      <w:r w:rsidR="008F479F">
        <w:rPr>
          <w:rFonts w:ascii="Sakkal Majalla" w:hAnsi="Sakkal Majalla" w:cs="Sakkal Majalla" w:hint="cs"/>
          <w:rtl/>
        </w:rPr>
        <w:t>.</w:t>
      </w:r>
    </w:p>
    <w:p w14:paraId="619624DC" w14:textId="35914D74" w:rsidR="00EF603C" w:rsidRPr="00650BC0" w:rsidRDefault="00EF603C" w:rsidP="003855CC">
      <w:pPr>
        <w:numPr>
          <w:ilvl w:val="0"/>
          <w:numId w:val="15"/>
        </w:numPr>
        <w:bidi/>
        <w:spacing w:line="276" w:lineRule="auto"/>
        <w:contextualSpacing/>
        <w:jc w:val="both"/>
        <w:rPr>
          <w:rFonts w:ascii="Sakkal Majalla" w:hAnsi="Sakkal Majalla" w:cs="Sakkal Majalla"/>
        </w:rPr>
      </w:pPr>
      <w:r w:rsidRPr="00650BC0">
        <w:rPr>
          <w:rFonts w:ascii="Sakkal Majalla" w:hAnsi="Sakkal Majalla" w:cs="Sakkal Majalla" w:hint="cs"/>
          <w:b/>
          <w:bCs/>
          <w:rtl/>
        </w:rPr>
        <w:t>الإدارات المحلية ومكاتب تقديم الخدمات التابعة للوزارات:</w:t>
      </w:r>
      <w:r w:rsidRPr="00650BC0">
        <w:rPr>
          <w:rFonts w:ascii="Sakkal Majalla" w:hAnsi="Sakkal Majalla" w:cs="Sakkal Majalla" w:hint="cs"/>
          <w:rtl/>
        </w:rPr>
        <w:t xml:space="preserve"> تلعب الحكومات المحلية دورًا محوريًا في تنفيذ السياسات الوطنية على مستوى المجتمع</w:t>
      </w:r>
      <w:r w:rsidR="008F479F">
        <w:rPr>
          <w:rFonts w:ascii="Sakkal Majalla" w:hAnsi="Sakkal Majalla" w:cs="Sakkal Majalla" w:hint="cs"/>
          <w:rtl/>
        </w:rPr>
        <w:t>،</w:t>
      </w:r>
      <w:r w:rsidRPr="00650BC0">
        <w:rPr>
          <w:rFonts w:ascii="Sakkal Majalla" w:hAnsi="Sakkal Majalla" w:cs="Sakkal Majalla" w:hint="cs"/>
          <w:rtl/>
        </w:rPr>
        <w:t xml:space="preserve"> فهي مسؤولة عن تكييف الاستراتيجيات الوطنية مع السياقات المحلية، وضمان تقديم الخدمات </w:t>
      </w:r>
      <w:r w:rsidR="005B36DD" w:rsidRPr="00650BC0">
        <w:rPr>
          <w:rFonts w:ascii="Sakkal Majalla" w:hAnsi="Sakkal Majalla" w:cs="Sakkal Majalla" w:hint="cs"/>
          <w:rtl/>
        </w:rPr>
        <w:t>الدامجة</w:t>
      </w:r>
      <w:r w:rsidRPr="00650BC0">
        <w:rPr>
          <w:rFonts w:ascii="Sakkal Majalla" w:hAnsi="Sakkal Majalla" w:cs="Sakkal Majalla" w:hint="cs"/>
          <w:rtl/>
        </w:rPr>
        <w:t xml:space="preserve"> للأشخاص ذوي الإعاقة في مجالات مثل البنية التحتية المتاحة، والتعليم، والرعاية الصحية، والاستجابة للكوارث</w:t>
      </w:r>
      <w:r w:rsidR="008F479F">
        <w:rPr>
          <w:rFonts w:ascii="Sakkal Majalla" w:hAnsi="Sakkal Majalla" w:cs="Sakkal Majalla" w:hint="cs"/>
          <w:rtl/>
        </w:rPr>
        <w:t>،</w:t>
      </w:r>
      <w:r w:rsidRPr="00650BC0">
        <w:rPr>
          <w:rFonts w:ascii="Sakkal Majalla" w:hAnsi="Sakkal Majalla" w:cs="Sakkal Majalla" w:hint="cs"/>
          <w:rtl/>
        </w:rPr>
        <w:t xml:space="preserve"> كما تعمل الحكومات المحلية على التنسيق مع منظمات الأشخاص ذوي الإعاقة والشركات المحلية والمجتمع بشكل عام لخلق بيئة </w:t>
      </w:r>
      <w:r w:rsidR="00AF46DA" w:rsidRPr="00650BC0">
        <w:rPr>
          <w:rFonts w:ascii="Sakkal Majalla" w:hAnsi="Sakkal Majalla" w:cs="Sakkal Majalla" w:hint="cs"/>
          <w:rtl/>
        </w:rPr>
        <w:t>دامج</w:t>
      </w:r>
      <w:r w:rsidRPr="00650BC0">
        <w:rPr>
          <w:rFonts w:ascii="Sakkal Majalla" w:hAnsi="Sakkal Majalla" w:cs="Sakkal Majalla" w:hint="cs"/>
          <w:rtl/>
        </w:rPr>
        <w:t xml:space="preserve">ة وضمان أن تعكس السياسات المحلية </w:t>
      </w:r>
      <w:r w:rsidR="00F32065" w:rsidRPr="00650BC0">
        <w:rPr>
          <w:rFonts w:ascii="Sakkal Majalla" w:hAnsi="Sakkal Majalla" w:cs="Sakkal Majalla" w:hint="cs"/>
          <w:rtl/>
        </w:rPr>
        <w:t>متطلبات</w:t>
      </w:r>
      <w:r w:rsidRPr="00650BC0">
        <w:rPr>
          <w:rFonts w:ascii="Sakkal Majalla" w:hAnsi="Sakkal Majalla" w:cs="Sakkal Majalla" w:hint="cs"/>
          <w:rtl/>
        </w:rPr>
        <w:t xml:space="preserve"> وحقوق الأشخاص ذوي الإعاقة</w:t>
      </w:r>
      <w:r w:rsidRPr="00650BC0">
        <w:rPr>
          <w:rFonts w:ascii="Sakkal Majalla" w:hAnsi="Sakkal Majalla" w:cs="Sakkal Majalla" w:hint="cs"/>
        </w:rPr>
        <w:t>.</w:t>
      </w:r>
    </w:p>
    <w:p w14:paraId="58110348" w14:textId="760EB879" w:rsidR="00EF603C" w:rsidRPr="00650BC0" w:rsidRDefault="00EF603C" w:rsidP="003855CC">
      <w:pPr>
        <w:numPr>
          <w:ilvl w:val="0"/>
          <w:numId w:val="15"/>
        </w:numPr>
        <w:bidi/>
        <w:spacing w:line="276" w:lineRule="auto"/>
        <w:contextualSpacing/>
        <w:jc w:val="both"/>
        <w:rPr>
          <w:rFonts w:ascii="Sakkal Majalla" w:hAnsi="Sakkal Majalla" w:cs="Sakkal Majalla"/>
        </w:rPr>
      </w:pPr>
      <w:r w:rsidRPr="00650BC0">
        <w:rPr>
          <w:rFonts w:ascii="Sakkal Majalla" w:hAnsi="Sakkal Majalla" w:cs="Sakkal Majalla" w:hint="cs"/>
          <w:b/>
          <w:bCs/>
          <w:rtl/>
        </w:rPr>
        <w:t>منظمات الأشخاص ذوي الإعاقة</w:t>
      </w:r>
      <w:r w:rsidRPr="00650BC0">
        <w:rPr>
          <w:rFonts w:ascii="Sakkal Majalla" w:hAnsi="Sakkal Majalla" w:cs="Sakkal Majalla" w:hint="cs"/>
          <w:b/>
          <w:bCs/>
        </w:rPr>
        <w:t>:</w:t>
      </w:r>
      <w:r w:rsidRPr="00650BC0">
        <w:rPr>
          <w:rFonts w:ascii="Sakkal Majalla" w:hAnsi="Sakkal Majalla" w:cs="Sakkal Majalla" w:hint="cs"/>
          <w:b/>
          <w:bCs/>
          <w:rtl/>
        </w:rPr>
        <w:t xml:space="preserve"> </w:t>
      </w:r>
      <w:r w:rsidRPr="00650BC0">
        <w:rPr>
          <w:rFonts w:ascii="Sakkal Majalla" w:hAnsi="Sakkal Majalla" w:cs="Sakkal Majalla" w:hint="cs"/>
          <w:rtl/>
        </w:rPr>
        <w:t xml:space="preserve">تلعب منظمات الأشخاص ذوي الإعاقة دورًا حاسمًا في الدفاع عن حقوق هذه </w:t>
      </w:r>
      <w:r w:rsidR="00C34548" w:rsidRPr="00650BC0">
        <w:rPr>
          <w:rFonts w:ascii="Sakkal Majalla" w:hAnsi="Sakkal Majalla" w:cs="Sakkal Majalla" w:hint="cs"/>
          <w:rtl/>
        </w:rPr>
        <w:t>الشريحة</w:t>
      </w:r>
      <w:r w:rsidRPr="00650BC0">
        <w:rPr>
          <w:rFonts w:ascii="Sakkal Majalla" w:hAnsi="Sakkal Majalla" w:cs="Sakkal Majalla" w:hint="cs"/>
          <w:rtl/>
        </w:rPr>
        <w:t>، وزيادة الوعي بقضايا الإعاقة، وضمان إدراج الأشخاص ذوي الإعاقة في جميع جوانب الحياة المجتمعية</w:t>
      </w:r>
      <w:r w:rsidR="008F479F">
        <w:rPr>
          <w:rFonts w:ascii="Sakkal Majalla" w:hAnsi="Sakkal Majalla" w:cs="Sakkal Majalla" w:hint="cs"/>
          <w:rtl/>
        </w:rPr>
        <w:t>،</w:t>
      </w:r>
      <w:r w:rsidRPr="00650BC0">
        <w:rPr>
          <w:rFonts w:ascii="Sakkal Majalla" w:hAnsi="Sakkal Majalla" w:cs="Sakkal Majalla" w:hint="cs"/>
          <w:rtl/>
        </w:rPr>
        <w:t xml:space="preserve"> فهي تعمل كصوت للأشخاص ذوي الإعاقة، وتساهم في إنشاء سياسات وبرامج </w:t>
      </w:r>
      <w:r w:rsidR="00AF46DA" w:rsidRPr="00650BC0">
        <w:rPr>
          <w:rFonts w:ascii="Sakkal Majalla" w:hAnsi="Sakkal Majalla" w:cs="Sakkal Majalla" w:hint="cs"/>
          <w:rtl/>
        </w:rPr>
        <w:t>دامج</w:t>
      </w:r>
      <w:r w:rsidRPr="00650BC0">
        <w:rPr>
          <w:rFonts w:ascii="Sakkal Majalla" w:hAnsi="Sakkal Majalla" w:cs="Sakkal Majalla" w:hint="cs"/>
          <w:rtl/>
        </w:rPr>
        <w:t>ة، مع ضمان احترام حقوق الأشخاص ذوي الإعاقة</w:t>
      </w:r>
      <w:r w:rsidR="008F479F">
        <w:rPr>
          <w:rFonts w:ascii="Sakkal Majalla" w:hAnsi="Sakkal Majalla" w:cs="Sakkal Majalla" w:hint="cs"/>
          <w:rtl/>
        </w:rPr>
        <w:t>،</w:t>
      </w:r>
      <w:r w:rsidRPr="00650BC0">
        <w:rPr>
          <w:rFonts w:ascii="Sakkal Majalla" w:hAnsi="Sakkal Majalla" w:cs="Sakkal Majalla" w:hint="cs"/>
          <w:rtl/>
        </w:rPr>
        <w:t xml:space="preserve"> كما تلعب منظمات الأشخاص ذوي الإعاقة دورًا حيويًا في تقديم خدمات الدعم، بما في ذلك التدريب وبناء القدرات والمشاركة المجتمعية</w:t>
      </w:r>
      <w:r w:rsidR="008F479F">
        <w:rPr>
          <w:rFonts w:ascii="Sakkal Majalla" w:hAnsi="Sakkal Majalla" w:cs="Sakkal Majalla" w:hint="cs"/>
          <w:rtl/>
        </w:rPr>
        <w:t>،</w:t>
      </w:r>
      <w:r w:rsidRPr="00650BC0">
        <w:rPr>
          <w:rFonts w:ascii="Sakkal Majalla" w:hAnsi="Sakkal Majalla" w:cs="Sakkal Majalla" w:hint="cs"/>
          <w:rtl/>
        </w:rPr>
        <w:t xml:space="preserve"> وهي تضمن دمج وجهات نظر الأشخاص ذوي الإعاقة وأسرهم في تطوير وتنفيذ الاستراتيجيات والتدخلات</w:t>
      </w:r>
      <w:r w:rsidRPr="00650BC0">
        <w:rPr>
          <w:rFonts w:ascii="Sakkal Majalla" w:hAnsi="Sakkal Majalla" w:cs="Sakkal Majalla" w:hint="cs"/>
        </w:rPr>
        <w:t>.</w:t>
      </w:r>
    </w:p>
    <w:p w14:paraId="1FB7C88F" w14:textId="67DE1637" w:rsidR="00EF603C" w:rsidRPr="00650BC0" w:rsidRDefault="00EF603C" w:rsidP="003855CC">
      <w:pPr>
        <w:numPr>
          <w:ilvl w:val="0"/>
          <w:numId w:val="15"/>
        </w:numPr>
        <w:bidi/>
        <w:spacing w:line="276" w:lineRule="auto"/>
        <w:contextualSpacing/>
        <w:jc w:val="both"/>
        <w:rPr>
          <w:rFonts w:ascii="Sakkal Majalla" w:hAnsi="Sakkal Majalla" w:cs="Sakkal Majalla"/>
        </w:rPr>
      </w:pPr>
      <w:r w:rsidRPr="00650BC0">
        <w:rPr>
          <w:rFonts w:ascii="Sakkal Majalla" w:hAnsi="Sakkal Majalla" w:cs="Sakkal Majalla" w:hint="cs"/>
          <w:b/>
          <w:bCs/>
          <w:rtl/>
        </w:rPr>
        <w:t>منظمات المجتمع المدني غير الحكومية:</w:t>
      </w:r>
      <w:r w:rsidRPr="00650BC0">
        <w:rPr>
          <w:rFonts w:ascii="Sakkal Majalla" w:hAnsi="Sakkal Majalla" w:cs="Sakkal Majalla" w:hint="cs"/>
          <w:rtl/>
        </w:rPr>
        <w:t xml:space="preserve"> تعمل منظمات المجتمع المدني والمنظمات غير الحكومية كوسطاء بين المجتمع وأصحاب المصلحة الآخرين، مما يضمن تلبية </w:t>
      </w:r>
      <w:r w:rsidR="00F32065" w:rsidRPr="00650BC0">
        <w:rPr>
          <w:rFonts w:ascii="Sakkal Majalla" w:hAnsi="Sakkal Majalla" w:cs="Sakkal Majalla" w:hint="cs"/>
          <w:rtl/>
        </w:rPr>
        <w:t>متطلبات</w:t>
      </w:r>
      <w:r w:rsidRPr="00650BC0">
        <w:rPr>
          <w:rFonts w:ascii="Sakkal Majalla" w:hAnsi="Sakkal Majalla" w:cs="Sakkal Majalla" w:hint="cs"/>
          <w:rtl/>
        </w:rPr>
        <w:t xml:space="preserve"> الفئات المهمشة، بما في ذلك الأشخاص ذوي الإعاقة</w:t>
      </w:r>
      <w:r w:rsidR="008F479F">
        <w:rPr>
          <w:rFonts w:ascii="Sakkal Majalla" w:hAnsi="Sakkal Majalla" w:cs="Sakkal Majalla" w:hint="cs"/>
          <w:rtl/>
        </w:rPr>
        <w:t>،</w:t>
      </w:r>
      <w:r w:rsidRPr="00650BC0">
        <w:rPr>
          <w:rFonts w:ascii="Sakkal Majalla" w:hAnsi="Sakkal Majalla" w:cs="Sakkal Majalla" w:hint="cs"/>
          <w:rtl/>
        </w:rPr>
        <w:t xml:space="preserve"> ويمكنها تقديم الخدمات، والدعوة إلى تغيير السياسات، ورفع مستوى الوعي</w:t>
      </w:r>
      <w:r w:rsidR="008F479F">
        <w:rPr>
          <w:rFonts w:ascii="Sakkal Majalla" w:hAnsi="Sakkal Majalla" w:cs="Sakkal Majalla" w:hint="cs"/>
          <w:rtl/>
        </w:rPr>
        <w:t>،</w:t>
      </w:r>
      <w:r w:rsidRPr="00650BC0">
        <w:rPr>
          <w:rFonts w:ascii="Sakkal Majalla" w:hAnsi="Sakkal Majalla" w:cs="Sakkal Majalla" w:hint="cs"/>
          <w:rtl/>
        </w:rPr>
        <w:t xml:space="preserve"> وتشارك المنظمات غير الحكومية أيضًا في تنفيذ التدخلات المجتمعية، إجراء أنشطة بناء القدرات، ودعم منظمات الأشخاص ذوي الإعاقة في عملها الدعائي. تلعب أيضًا دورًا في مراقبة وتقييم تأثير السياسات والبرامج التي تهدف إلى إدماج الأشخاص ذوي الإعاقة</w:t>
      </w:r>
      <w:r w:rsidRPr="00650BC0">
        <w:rPr>
          <w:rFonts w:ascii="Sakkal Majalla" w:hAnsi="Sakkal Majalla" w:cs="Sakkal Majalla" w:hint="cs"/>
        </w:rPr>
        <w:t>.</w:t>
      </w:r>
    </w:p>
    <w:p w14:paraId="6895E2E6" w14:textId="06158ED4" w:rsidR="00EF603C" w:rsidRPr="00650BC0" w:rsidRDefault="00EF603C" w:rsidP="003855CC">
      <w:pPr>
        <w:numPr>
          <w:ilvl w:val="0"/>
          <w:numId w:val="15"/>
        </w:numPr>
        <w:bidi/>
        <w:spacing w:line="276" w:lineRule="auto"/>
        <w:contextualSpacing/>
        <w:jc w:val="both"/>
        <w:rPr>
          <w:rFonts w:ascii="Sakkal Majalla" w:hAnsi="Sakkal Majalla" w:cs="Sakkal Majalla"/>
        </w:rPr>
      </w:pPr>
      <w:r w:rsidRPr="00650BC0">
        <w:rPr>
          <w:rFonts w:ascii="Sakkal Majalla" w:hAnsi="Sakkal Majalla" w:cs="Sakkal Majalla" w:hint="cs"/>
          <w:b/>
          <w:bCs/>
          <w:rtl/>
        </w:rPr>
        <w:t>الشركاء الدوليون:</w:t>
      </w:r>
      <w:r w:rsidRPr="00650BC0">
        <w:rPr>
          <w:rFonts w:ascii="Sakkal Majalla" w:hAnsi="Sakkal Majalla" w:cs="Sakkal Majalla" w:hint="cs"/>
          <w:rtl/>
        </w:rPr>
        <w:t xml:space="preserve"> يقدم الشركاء الدوليون، مثل الوكالات المانحة والمنظمات غير الحكومية الدولية ومنظمات التنمية العالمية، المساعدة الفنية والتمويل والدعم السياسي لتنفيذ برامج </w:t>
      </w:r>
      <w:r w:rsidR="00AB6CC3" w:rsidRPr="00650BC0">
        <w:rPr>
          <w:rFonts w:ascii="Sakkal Majalla" w:hAnsi="Sakkal Majalla" w:cs="Sakkal Majalla" w:hint="cs"/>
          <w:rtl/>
        </w:rPr>
        <w:t xml:space="preserve">التنمية </w:t>
      </w:r>
      <w:r w:rsidR="005F1AB8">
        <w:rPr>
          <w:rFonts w:ascii="Sakkal Majalla" w:hAnsi="Sakkal Majalla" w:cs="Sakkal Majalla" w:hint="cs"/>
          <w:rtl/>
        </w:rPr>
        <w:t xml:space="preserve">المجتمعية </w:t>
      </w:r>
      <w:r w:rsidR="00AB6CC3" w:rsidRPr="00650BC0">
        <w:rPr>
          <w:rFonts w:ascii="Sakkal Majalla" w:hAnsi="Sakkal Majalla" w:cs="Sakkal Majalla" w:hint="cs"/>
          <w:rtl/>
        </w:rPr>
        <w:t>الدامجة</w:t>
      </w:r>
      <w:r w:rsidRPr="00650BC0">
        <w:rPr>
          <w:rFonts w:ascii="Sakkal Majalla" w:hAnsi="Sakkal Majalla" w:cs="Sakkal Majalla" w:hint="cs"/>
          <w:rtl/>
        </w:rPr>
        <w:t xml:space="preserve"> للأشخاص ذوي الإعاقة</w:t>
      </w:r>
      <w:r w:rsidR="008F479F">
        <w:rPr>
          <w:rFonts w:ascii="Sakkal Majalla" w:hAnsi="Sakkal Majalla" w:cs="Sakkal Majalla" w:hint="cs"/>
          <w:rtl/>
        </w:rPr>
        <w:t>،</w:t>
      </w:r>
      <w:r w:rsidRPr="00650BC0">
        <w:rPr>
          <w:rFonts w:ascii="Sakkal Majalla" w:hAnsi="Sakkal Majalla" w:cs="Sakkal Majalla" w:hint="cs"/>
          <w:rtl/>
        </w:rPr>
        <w:t xml:space="preserve"> وتتمتع هذه الجهات بالموارد والخبرة التي تساعد في تنفيذ برامج واسعة النطاق، ومراقبة التقدم، وضمان تلبية المعايير العالمية لإدماج </w:t>
      </w:r>
      <w:r w:rsidRPr="00650BC0">
        <w:rPr>
          <w:rFonts w:ascii="Sakkal Majalla" w:hAnsi="Sakkal Majalla" w:cs="Sakkal Majalla" w:hint="cs"/>
          <w:rtl/>
        </w:rPr>
        <w:lastRenderedPageBreak/>
        <w:t>الأشخاص ذوي الإعاقة</w:t>
      </w:r>
      <w:r w:rsidR="008F479F">
        <w:rPr>
          <w:rFonts w:ascii="Sakkal Majalla" w:hAnsi="Sakkal Majalla" w:cs="Sakkal Majalla" w:hint="cs"/>
          <w:rtl/>
        </w:rPr>
        <w:t>،</w:t>
      </w:r>
      <w:r w:rsidRPr="00650BC0">
        <w:rPr>
          <w:rFonts w:ascii="Sakkal Majalla" w:hAnsi="Sakkal Majalla" w:cs="Sakkal Majalla" w:hint="cs"/>
          <w:rtl/>
        </w:rPr>
        <w:t xml:space="preserve"> كما يعزز الشركاء </w:t>
      </w:r>
      <w:r w:rsidR="00C34548" w:rsidRPr="00650BC0">
        <w:rPr>
          <w:rFonts w:ascii="Sakkal Majalla" w:hAnsi="Sakkal Majalla" w:cs="Sakkal Majalla" w:hint="cs"/>
          <w:rtl/>
        </w:rPr>
        <w:t>الدوليون</w:t>
      </w:r>
      <w:r w:rsidRPr="00650BC0">
        <w:rPr>
          <w:rFonts w:ascii="Sakkal Majalla" w:hAnsi="Sakkal Majalla" w:cs="Sakkal Majalla" w:hint="cs"/>
          <w:rtl/>
        </w:rPr>
        <w:t xml:space="preserve"> التعاون الدولي ويجلبون أفضل الممارسات إلى السياقات المحلية، ويدعمون أصحاب المصلحة المحليين في تحقيق التنمية المستدامة و</w:t>
      </w:r>
      <w:r w:rsidR="003671FC" w:rsidRPr="00650BC0">
        <w:rPr>
          <w:rFonts w:ascii="Sakkal Majalla" w:hAnsi="Sakkal Majalla" w:cs="Sakkal Majalla" w:hint="cs"/>
          <w:rtl/>
        </w:rPr>
        <w:t>الدامجة</w:t>
      </w:r>
      <w:r w:rsidRPr="00650BC0">
        <w:rPr>
          <w:rFonts w:ascii="Sakkal Majalla" w:hAnsi="Sakkal Majalla" w:cs="Sakkal Majalla" w:hint="cs"/>
        </w:rPr>
        <w:t>.</w:t>
      </w:r>
    </w:p>
    <w:p w14:paraId="592E804C" w14:textId="371066FD" w:rsidR="00EF603C" w:rsidRPr="00650BC0" w:rsidRDefault="00EF603C" w:rsidP="003855CC">
      <w:pPr>
        <w:numPr>
          <w:ilvl w:val="0"/>
          <w:numId w:val="15"/>
        </w:numPr>
        <w:bidi/>
        <w:spacing w:line="276" w:lineRule="auto"/>
        <w:contextualSpacing/>
        <w:jc w:val="both"/>
        <w:rPr>
          <w:rFonts w:ascii="Sakkal Majalla" w:hAnsi="Sakkal Majalla" w:cs="Sakkal Majalla"/>
        </w:rPr>
      </w:pPr>
      <w:r w:rsidRPr="00650BC0">
        <w:rPr>
          <w:rFonts w:ascii="Sakkal Majalla" w:hAnsi="Sakkal Majalla" w:cs="Sakkal Majalla" w:hint="cs"/>
          <w:b/>
          <w:bCs/>
          <w:rtl/>
        </w:rPr>
        <w:t xml:space="preserve">القطاع الخاص: </w:t>
      </w:r>
      <w:r w:rsidRPr="00650BC0">
        <w:rPr>
          <w:rFonts w:ascii="Sakkal Majalla" w:hAnsi="Sakkal Majalla" w:cs="Sakkal Majalla" w:hint="cs"/>
          <w:rtl/>
        </w:rPr>
        <w:t>يلعب القطاع الخاص دورًا رئيسيًا في دفع الفرص الاقتصادية ال</w:t>
      </w:r>
      <w:r w:rsidR="00AF46DA" w:rsidRPr="00650BC0">
        <w:rPr>
          <w:rFonts w:ascii="Sakkal Majalla" w:hAnsi="Sakkal Majalla" w:cs="Sakkal Majalla" w:hint="cs"/>
          <w:rtl/>
        </w:rPr>
        <w:t>دامج</w:t>
      </w:r>
      <w:r w:rsidRPr="00650BC0">
        <w:rPr>
          <w:rFonts w:ascii="Sakkal Majalla" w:hAnsi="Sakkal Majalla" w:cs="Sakkal Majalla" w:hint="cs"/>
          <w:rtl/>
        </w:rPr>
        <w:t>ة للأشخاص ذوي الإعاقة، خاصة في مجال التوظيف وريادة الأعمال</w:t>
      </w:r>
      <w:r w:rsidR="008F479F">
        <w:rPr>
          <w:rFonts w:ascii="Sakkal Majalla" w:hAnsi="Sakkal Majalla" w:cs="Sakkal Majalla" w:hint="cs"/>
          <w:rtl/>
        </w:rPr>
        <w:t>،</w:t>
      </w:r>
      <w:r w:rsidRPr="00650BC0">
        <w:rPr>
          <w:rFonts w:ascii="Sakkal Majalla" w:hAnsi="Sakkal Majalla" w:cs="Sakkal Majalla" w:hint="cs"/>
          <w:rtl/>
        </w:rPr>
        <w:t xml:space="preserve"> يمكن لشركات القطاع الخاص دعم الأشخاص ذوي الإعاقة من خلال جعل أماكن العمل في متناولهم، وتوظيفهم والاحتفاظ بهم، ودمج الممارسات ال</w:t>
      </w:r>
      <w:r w:rsidR="00AF46DA" w:rsidRPr="00650BC0">
        <w:rPr>
          <w:rFonts w:ascii="Sakkal Majalla" w:hAnsi="Sakkal Majalla" w:cs="Sakkal Majalla" w:hint="cs"/>
          <w:rtl/>
        </w:rPr>
        <w:t>دامج</w:t>
      </w:r>
      <w:r w:rsidRPr="00650BC0">
        <w:rPr>
          <w:rFonts w:ascii="Sakkal Majalla" w:hAnsi="Sakkal Majalla" w:cs="Sakkal Majalla" w:hint="cs"/>
          <w:rtl/>
        </w:rPr>
        <w:t>ة في عملياتها</w:t>
      </w:r>
      <w:r w:rsidR="008F479F">
        <w:rPr>
          <w:rFonts w:ascii="Sakkal Majalla" w:hAnsi="Sakkal Majalla" w:cs="Sakkal Majalla" w:hint="cs"/>
          <w:rtl/>
        </w:rPr>
        <w:t>،</w:t>
      </w:r>
      <w:r w:rsidRPr="00650BC0">
        <w:rPr>
          <w:rFonts w:ascii="Sakkal Majalla" w:hAnsi="Sakkal Majalla" w:cs="Sakkal Majalla" w:hint="cs"/>
          <w:rtl/>
        </w:rPr>
        <w:t xml:space="preserve"> بالإضافة إلى ذلك، يمكن </w:t>
      </w:r>
      <w:r w:rsidR="00C34548" w:rsidRPr="00650BC0">
        <w:rPr>
          <w:rFonts w:ascii="Sakkal Majalla" w:hAnsi="Sakkal Majalla" w:cs="Sakkal Majalla" w:hint="cs"/>
          <w:rtl/>
        </w:rPr>
        <w:t>للقطاع</w:t>
      </w:r>
      <w:r w:rsidRPr="00650BC0">
        <w:rPr>
          <w:rFonts w:ascii="Sakkal Majalla" w:hAnsi="Sakkal Majalla" w:cs="Sakkal Majalla" w:hint="cs"/>
          <w:rtl/>
        </w:rPr>
        <w:t xml:space="preserve"> </w:t>
      </w:r>
      <w:r w:rsidR="00C34548" w:rsidRPr="00650BC0">
        <w:rPr>
          <w:rFonts w:ascii="Sakkal Majalla" w:hAnsi="Sakkal Majalla" w:cs="Sakkal Majalla" w:hint="cs"/>
          <w:rtl/>
        </w:rPr>
        <w:t>الخاص الشراكة</w:t>
      </w:r>
      <w:r w:rsidRPr="00650BC0">
        <w:rPr>
          <w:rFonts w:ascii="Sakkal Majalla" w:hAnsi="Sakkal Majalla" w:cs="Sakkal Majalla" w:hint="cs"/>
          <w:rtl/>
        </w:rPr>
        <w:t xml:space="preserve"> مع منظمات الأشخاص ذوي الإعاقة والحكومة والمنظمات غير الحكومية لخلق فرص العمل، وتقديم التدريب والتوجيه، وتعزيز ممارسات الأعمال ال</w:t>
      </w:r>
      <w:r w:rsidR="00AF46DA" w:rsidRPr="00650BC0">
        <w:rPr>
          <w:rFonts w:ascii="Sakkal Majalla" w:hAnsi="Sakkal Majalla" w:cs="Sakkal Majalla" w:hint="cs"/>
          <w:rtl/>
        </w:rPr>
        <w:t>دامج</w:t>
      </w:r>
      <w:r w:rsidRPr="00650BC0">
        <w:rPr>
          <w:rFonts w:ascii="Sakkal Majalla" w:hAnsi="Sakkal Majalla" w:cs="Sakkal Majalla" w:hint="cs"/>
          <w:rtl/>
        </w:rPr>
        <w:t>ة. كما يمكن للقطاع الخاص المساهمة من خلال مبادرات المسؤولية الاجتماعية للشركات التي تركز على إدماج الأشخاص ذوي الإعاقة والمساعدة في تطوير منتجات وخدمات يمكن الوصول إليها</w:t>
      </w:r>
      <w:r w:rsidRPr="00650BC0">
        <w:rPr>
          <w:rFonts w:ascii="Sakkal Majalla" w:hAnsi="Sakkal Majalla" w:cs="Sakkal Majalla" w:hint="cs"/>
        </w:rPr>
        <w:t>.</w:t>
      </w:r>
    </w:p>
    <w:p w14:paraId="67FCCF47" w14:textId="4B09D193" w:rsidR="00EF603C" w:rsidRPr="00650BC0" w:rsidRDefault="00EF603C" w:rsidP="003855CC">
      <w:pPr>
        <w:numPr>
          <w:ilvl w:val="0"/>
          <w:numId w:val="15"/>
        </w:numPr>
        <w:bidi/>
        <w:spacing w:line="276" w:lineRule="auto"/>
        <w:contextualSpacing/>
        <w:jc w:val="both"/>
        <w:rPr>
          <w:rFonts w:ascii="Sakkal Majalla" w:hAnsi="Sakkal Majalla" w:cs="Sakkal Majalla"/>
        </w:rPr>
      </w:pPr>
      <w:r w:rsidRPr="00650BC0">
        <w:rPr>
          <w:rFonts w:ascii="Sakkal Majalla" w:hAnsi="Sakkal Majalla" w:cs="Sakkal Majalla" w:hint="cs"/>
          <w:b/>
          <w:bCs/>
          <w:rtl/>
        </w:rPr>
        <w:t>الأشخاص ذوي الإعاقة و</w:t>
      </w:r>
      <w:r w:rsidR="003E3D86" w:rsidRPr="00650BC0">
        <w:rPr>
          <w:rFonts w:ascii="Sakkal Majalla" w:hAnsi="Sakkal Majalla" w:cs="Sakkal Majalla" w:hint="cs"/>
          <w:b/>
          <w:bCs/>
          <w:rtl/>
        </w:rPr>
        <w:t>أ</w:t>
      </w:r>
      <w:r w:rsidRPr="00650BC0">
        <w:rPr>
          <w:rFonts w:ascii="Sakkal Majalla" w:hAnsi="Sakkal Majalla" w:cs="Sakkal Majalla" w:hint="cs"/>
          <w:b/>
          <w:bCs/>
          <w:rtl/>
        </w:rPr>
        <w:t>سرهم</w:t>
      </w:r>
      <w:r w:rsidRPr="00650BC0">
        <w:rPr>
          <w:rFonts w:ascii="Sakkal Majalla" w:hAnsi="Sakkal Majalla" w:cs="Sakkal Majalla" w:hint="cs"/>
          <w:rtl/>
        </w:rPr>
        <w:t>:</w:t>
      </w:r>
      <w:r w:rsidR="00D86EE5" w:rsidRPr="00650BC0">
        <w:rPr>
          <w:rFonts w:ascii="Sakkal Majalla" w:hAnsi="Sakkal Majalla" w:cs="Sakkal Majalla" w:hint="cs"/>
          <w:rtl/>
        </w:rPr>
        <w:t xml:space="preserve"> تعتبر الأسر والأشخاص ذو</w:t>
      </w:r>
      <w:r w:rsidR="008F479F">
        <w:rPr>
          <w:rFonts w:ascii="Sakkal Majalla" w:hAnsi="Sakkal Majalla" w:cs="Sakkal Majalla" w:hint="cs"/>
          <w:rtl/>
        </w:rPr>
        <w:t>ي</w:t>
      </w:r>
      <w:r w:rsidR="00D86EE5" w:rsidRPr="00650BC0">
        <w:rPr>
          <w:rFonts w:ascii="Sakkal Majalla" w:hAnsi="Sakkal Majalla" w:cs="Sakkal Majalla" w:hint="cs"/>
          <w:rtl/>
        </w:rPr>
        <w:t xml:space="preserve"> الإعاقة من الجهات الفاعلة المحورية، والتي تشكل جزءًا لا يتجزأ من تشكيل وقيادة المبادرات التي تؤثر عليهم بشكل مباشر</w:t>
      </w:r>
      <w:r w:rsidR="008F479F">
        <w:rPr>
          <w:rFonts w:ascii="Sakkal Majalla" w:hAnsi="Sakkal Majalla" w:cs="Sakkal Majalla" w:hint="cs"/>
          <w:rtl/>
        </w:rPr>
        <w:t xml:space="preserve">، </w:t>
      </w:r>
      <w:r w:rsidR="00BE3E14" w:rsidRPr="00650BC0">
        <w:rPr>
          <w:rFonts w:ascii="Sakkal Majalla" w:hAnsi="Sakkal Majalla" w:cs="Sakkal Majalla" w:hint="cs"/>
          <w:rtl/>
        </w:rPr>
        <w:t xml:space="preserve">ويضمن إشراكهم أن تكون </w:t>
      </w:r>
      <w:r w:rsidR="00D86EE5" w:rsidRPr="00650BC0">
        <w:rPr>
          <w:rFonts w:ascii="Sakkal Majalla" w:hAnsi="Sakkal Majalla" w:cs="Sakkal Majalla" w:hint="cs"/>
          <w:rtl/>
        </w:rPr>
        <w:t xml:space="preserve">الاستراتيجيات شاملة </w:t>
      </w:r>
      <w:r w:rsidR="00BE3E14" w:rsidRPr="00650BC0">
        <w:rPr>
          <w:rFonts w:ascii="Sakkal Majalla" w:hAnsi="Sakkal Majalla" w:cs="Sakkal Majalla" w:hint="cs"/>
          <w:rtl/>
        </w:rPr>
        <w:t>ومعبّرة عن</w:t>
      </w:r>
      <w:r w:rsidR="00D86EE5" w:rsidRPr="00650BC0">
        <w:rPr>
          <w:rFonts w:ascii="Sakkal Majalla" w:hAnsi="Sakkal Majalla" w:cs="Sakkal Majalla" w:hint="cs"/>
          <w:rtl/>
        </w:rPr>
        <w:t xml:space="preserve"> </w:t>
      </w:r>
      <w:r w:rsidR="00F32065" w:rsidRPr="00650BC0">
        <w:rPr>
          <w:rFonts w:ascii="Sakkal Majalla" w:hAnsi="Sakkal Majalla" w:cs="Sakkal Majalla" w:hint="cs"/>
          <w:rtl/>
        </w:rPr>
        <w:t>متطلبات</w:t>
      </w:r>
      <w:r w:rsidR="00D86EE5" w:rsidRPr="00650BC0">
        <w:rPr>
          <w:rFonts w:ascii="Sakkal Majalla" w:hAnsi="Sakkal Majalla" w:cs="Sakkal Majalla" w:hint="cs"/>
          <w:rtl/>
        </w:rPr>
        <w:t>هم وتطلعاتهم بشكل حقيقي</w:t>
      </w:r>
      <w:r w:rsidR="008F479F">
        <w:rPr>
          <w:rFonts w:ascii="Sakkal Majalla" w:hAnsi="Sakkal Majalla" w:cs="Sakkal Majalla" w:hint="cs"/>
          <w:rtl/>
        </w:rPr>
        <w:t>،</w:t>
      </w:r>
      <w:r w:rsidR="00D86EE5" w:rsidRPr="00650BC0">
        <w:rPr>
          <w:rFonts w:ascii="Sakkal Majalla" w:hAnsi="Sakkal Majalla" w:cs="Sakkal Majalla" w:hint="cs"/>
          <w:rtl/>
        </w:rPr>
        <w:t xml:space="preserve"> ومن خلال </w:t>
      </w:r>
      <w:r w:rsidR="002232FA" w:rsidRPr="00650BC0">
        <w:rPr>
          <w:rFonts w:ascii="Sakkal Majalla" w:hAnsi="Sakkal Majalla" w:cs="Sakkal Majalla" w:hint="cs"/>
          <w:rtl/>
        </w:rPr>
        <w:t>مشاركتهم</w:t>
      </w:r>
      <w:r w:rsidR="00D86EE5" w:rsidRPr="00650BC0">
        <w:rPr>
          <w:rFonts w:ascii="Sakkal Majalla" w:hAnsi="Sakkal Majalla" w:cs="Sakkal Majalla" w:hint="cs"/>
          <w:rtl/>
        </w:rPr>
        <w:t xml:space="preserve"> النشطة، </w:t>
      </w:r>
      <w:r w:rsidR="001047AE" w:rsidRPr="00650BC0">
        <w:rPr>
          <w:rFonts w:ascii="Sakkal Majalla" w:hAnsi="Sakkal Majalla" w:cs="Sakkal Majalla" w:hint="cs"/>
          <w:rtl/>
        </w:rPr>
        <w:t>يساهمون</w:t>
      </w:r>
      <w:r w:rsidR="00D86EE5" w:rsidRPr="00650BC0">
        <w:rPr>
          <w:rFonts w:ascii="Sakkal Majalla" w:hAnsi="Sakkal Majalla" w:cs="Sakkal Majalla" w:hint="cs"/>
          <w:rtl/>
        </w:rPr>
        <w:t xml:space="preserve"> في ضمان أن تكون التدخلات عملية وتستند إلى </w:t>
      </w:r>
      <w:r w:rsidR="00D44EAA" w:rsidRPr="00650BC0">
        <w:rPr>
          <w:rFonts w:ascii="Sakkal Majalla" w:hAnsi="Sakkal Majalla" w:cs="Sakkal Majalla" w:hint="cs"/>
          <w:rtl/>
        </w:rPr>
        <w:t>تجاربهم الحياتية المباشرة، بما يضمن تحقيق الدعم المطلوب بشكل مستدام</w:t>
      </w:r>
      <w:r w:rsidR="00D44EAA" w:rsidRPr="00650BC0">
        <w:rPr>
          <w:rFonts w:ascii="Sakkal Majalla" w:hAnsi="Sakkal Majalla" w:cs="Sakkal Majalla" w:hint="cs"/>
        </w:rPr>
        <w:t>.</w:t>
      </w:r>
    </w:p>
    <w:p w14:paraId="53CCD2B9" w14:textId="77A3C676" w:rsidR="00B04796" w:rsidRDefault="00B04796">
      <w:pPr>
        <w:rPr>
          <w:rFonts w:ascii="Sakkal Majalla" w:eastAsiaTheme="majorEastAsia" w:hAnsi="Sakkal Majalla" w:cs="Sakkal Majalla"/>
          <w:b/>
          <w:bCs/>
          <w:sz w:val="32"/>
          <w:szCs w:val="32"/>
          <w:rtl/>
        </w:rPr>
      </w:pPr>
      <w:bookmarkStart w:id="90" w:name="_Toc188983097"/>
      <w:bookmarkStart w:id="91" w:name="_Toc188983448"/>
      <w:bookmarkStart w:id="92" w:name="_Toc188983632"/>
      <w:bookmarkStart w:id="93" w:name="_Toc202801783"/>
      <w:bookmarkStart w:id="94" w:name="_Toc229922096"/>
      <w:r>
        <w:rPr>
          <w:sz w:val="32"/>
          <w:szCs w:val="32"/>
          <w:rtl/>
        </w:rPr>
        <w:br w:type="page"/>
      </w:r>
    </w:p>
    <w:p w14:paraId="6CDA571A" w14:textId="17F958B5" w:rsidR="00735ECE" w:rsidRPr="005405D7" w:rsidRDefault="00546DBB" w:rsidP="005405D7">
      <w:pPr>
        <w:pStyle w:val="Heading2"/>
        <w:rPr>
          <w:sz w:val="32"/>
          <w:szCs w:val="32"/>
          <w:rtl/>
          <w:lang w:val="en-US"/>
        </w:rPr>
      </w:pPr>
      <w:r w:rsidRPr="005405D7">
        <w:rPr>
          <w:rFonts w:hint="cs"/>
          <w:sz w:val="32"/>
          <w:szCs w:val="32"/>
          <w:rtl/>
        </w:rPr>
        <w:lastRenderedPageBreak/>
        <w:t xml:space="preserve">الباب الخامس: </w:t>
      </w:r>
      <w:r w:rsidR="005462A6" w:rsidRPr="005405D7">
        <w:rPr>
          <w:rFonts w:hint="cs"/>
          <w:sz w:val="32"/>
          <w:szCs w:val="32"/>
          <w:rtl/>
        </w:rPr>
        <w:t>الأهداف الاستراتيجية</w:t>
      </w:r>
      <w:bookmarkEnd w:id="90"/>
      <w:bookmarkEnd w:id="91"/>
      <w:bookmarkEnd w:id="92"/>
      <w:bookmarkEnd w:id="93"/>
      <w:bookmarkEnd w:id="94"/>
    </w:p>
    <w:p w14:paraId="0F4C7869" w14:textId="77777777" w:rsidR="00A375EE" w:rsidRPr="00650BC0" w:rsidRDefault="00A375EE" w:rsidP="003855CC">
      <w:pPr>
        <w:bidi/>
        <w:spacing w:line="276" w:lineRule="auto"/>
        <w:jc w:val="both"/>
        <w:rPr>
          <w:rFonts w:ascii="Sakkal Majalla" w:hAnsi="Sakkal Majalla" w:cs="Sakkal Majalla"/>
        </w:rPr>
      </w:pPr>
    </w:p>
    <w:p w14:paraId="03B40048" w14:textId="77777777" w:rsidR="00A375EE" w:rsidRPr="00650BC0" w:rsidRDefault="00A375EE" w:rsidP="003855CC">
      <w:pPr>
        <w:shd w:val="clear" w:color="auto" w:fill="D2E0CA" w:themeFill="accent4"/>
        <w:bidi/>
        <w:spacing w:line="276" w:lineRule="auto"/>
        <w:jc w:val="both"/>
        <w:rPr>
          <w:rFonts w:ascii="Sakkal Majalla" w:hAnsi="Sakkal Majalla" w:cs="Sakkal Majalla"/>
          <w:b/>
          <w:bCs/>
          <w:sz w:val="32"/>
          <w:szCs w:val="32"/>
          <w:rtl/>
        </w:rPr>
      </w:pPr>
      <w:r w:rsidRPr="00650BC0">
        <w:rPr>
          <w:rFonts w:ascii="Sakkal Majalla" w:hAnsi="Sakkal Majalla" w:cs="Sakkal Majalla" w:hint="cs"/>
          <w:b/>
          <w:bCs/>
          <w:sz w:val="32"/>
          <w:szCs w:val="32"/>
          <w:rtl/>
        </w:rPr>
        <w:t>الرؤية</w:t>
      </w:r>
    </w:p>
    <w:p w14:paraId="2B7B7D1C" w14:textId="77777777" w:rsidR="00A375EE" w:rsidRPr="00650BC0" w:rsidRDefault="00A375EE" w:rsidP="003855CC">
      <w:pPr>
        <w:shd w:val="clear" w:color="auto" w:fill="D2E0CA" w:themeFill="accent4"/>
        <w:bidi/>
        <w:spacing w:line="276" w:lineRule="auto"/>
        <w:jc w:val="both"/>
        <w:rPr>
          <w:rFonts w:ascii="Sakkal Majalla" w:hAnsi="Sakkal Majalla" w:cs="Sakkal Majalla"/>
          <w:b/>
          <w:bCs/>
          <w:sz w:val="32"/>
          <w:szCs w:val="32"/>
        </w:rPr>
      </w:pPr>
      <w:r w:rsidRPr="00650BC0">
        <w:rPr>
          <w:rFonts w:ascii="Sakkal Majalla" w:hAnsi="Sakkal Majalla" w:cs="Sakkal Majalla" w:hint="cs"/>
          <w:b/>
          <w:bCs/>
          <w:sz w:val="32"/>
          <w:szCs w:val="32"/>
          <w:rtl/>
        </w:rPr>
        <w:t xml:space="preserve"> " مجتمع دامج بالكامل للأشخاص ذوي الإعاقة في جميع جوانب الحياة الاجتماعية والاقتصادية والثقافية والسياسية"</w:t>
      </w:r>
    </w:p>
    <w:p w14:paraId="3B7B626E" w14:textId="77777777" w:rsidR="00A375EE" w:rsidRPr="00650BC0" w:rsidRDefault="00A375EE" w:rsidP="003855CC">
      <w:pPr>
        <w:bidi/>
        <w:spacing w:line="276" w:lineRule="auto"/>
        <w:ind w:left="-330"/>
        <w:jc w:val="both"/>
        <w:rPr>
          <w:rFonts w:ascii="Sakkal Majalla" w:hAnsi="Sakkal Majalla" w:cs="Sakkal Majalla"/>
          <w:b/>
          <w:bCs/>
          <w:sz w:val="22"/>
          <w:szCs w:val="22"/>
          <w:rtl/>
        </w:rPr>
      </w:pPr>
    </w:p>
    <w:p w14:paraId="077BE5D7" w14:textId="77777777" w:rsidR="00A375EE" w:rsidRPr="00650BC0" w:rsidRDefault="00A375EE" w:rsidP="003855CC">
      <w:pPr>
        <w:shd w:val="clear" w:color="auto" w:fill="F3EFCB" w:themeFill="accent6"/>
        <w:bidi/>
        <w:spacing w:line="276" w:lineRule="auto"/>
        <w:ind w:left="-330"/>
        <w:jc w:val="both"/>
        <w:rPr>
          <w:rFonts w:ascii="Sakkal Majalla" w:hAnsi="Sakkal Majalla" w:cs="Sakkal Majalla"/>
          <w:b/>
          <w:bCs/>
        </w:rPr>
      </w:pPr>
      <w:r w:rsidRPr="00650BC0">
        <w:rPr>
          <w:rFonts w:ascii="Sakkal Majalla" w:hAnsi="Sakkal Majalla" w:cs="Sakkal Majalla" w:hint="cs"/>
          <w:b/>
          <w:bCs/>
          <w:rtl/>
        </w:rPr>
        <w:t>الهدف الاستراتيجي الأول: تمكين الأشخاص ذوي الإعاقة وأسرهم ومنظماتهم من المشاركة الفعّالة في الحياة السياسية والاجتماعية والثقافية</w:t>
      </w:r>
      <w:r w:rsidRPr="00650BC0">
        <w:rPr>
          <w:rFonts w:ascii="Sakkal Majalla" w:hAnsi="Sakkal Majalla" w:cs="Sakkal Majalla" w:hint="cs"/>
          <w:b/>
          <w:bCs/>
        </w:rPr>
        <w:t>.</w:t>
      </w:r>
    </w:p>
    <w:p w14:paraId="372D0E58" w14:textId="77777777" w:rsidR="00A375EE" w:rsidRPr="00650BC0" w:rsidRDefault="00A375EE" w:rsidP="003855CC">
      <w:pPr>
        <w:bidi/>
        <w:spacing w:line="276" w:lineRule="auto"/>
        <w:ind w:left="-330"/>
        <w:jc w:val="both"/>
        <w:rPr>
          <w:rFonts w:ascii="Sakkal Majalla" w:hAnsi="Sakkal Majalla" w:cs="Sakkal Majalla"/>
          <w:b/>
          <w:bCs/>
          <w:sz w:val="28"/>
          <w:szCs w:val="28"/>
          <w:rtl/>
        </w:rPr>
      </w:pPr>
      <w:r w:rsidRPr="00650BC0">
        <w:rPr>
          <w:rFonts w:ascii="Sakkal Majalla" w:hAnsi="Sakkal Majalla" w:cs="Sakkal Majalla" w:hint="cs"/>
          <w:b/>
          <w:bCs/>
          <w:sz w:val="28"/>
          <w:szCs w:val="28"/>
          <w:rtl/>
        </w:rPr>
        <w:t>التدخلات:</w:t>
      </w:r>
    </w:p>
    <w:p w14:paraId="568C2A5F" w14:textId="77777777" w:rsidR="00A375EE" w:rsidRPr="00650BC0" w:rsidRDefault="00A375EE" w:rsidP="003855CC">
      <w:pPr>
        <w:numPr>
          <w:ilvl w:val="1"/>
          <w:numId w:val="16"/>
        </w:numPr>
        <w:bidi/>
        <w:spacing w:line="276" w:lineRule="auto"/>
        <w:jc w:val="both"/>
        <w:rPr>
          <w:rFonts w:ascii="Sakkal Majalla" w:hAnsi="Sakkal Majalla" w:cs="Sakkal Majalla"/>
          <w:rtl/>
        </w:rPr>
      </w:pPr>
      <w:r w:rsidRPr="00650BC0">
        <w:rPr>
          <w:rFonts w:ascii="Sakkal Majalla" w:hAnsi="Sakkal Majalla" w:cs="Sakkal Majalla" w:hint="cs"/>
          <w:b/>
          <w:bCs/>
          <w:rtl/>
        </w:rPr>
        <w:t>رفع الوعي وتمكين الأشخاص ذوي الإعاقة من المشاركة في مشاورات السياسات العامة وكسب التأييد لقضاياهم ومطالبهم</w:t>
      </w:r>
      <w:r w:rsidRPr="00650BC0">
        <w:rPr>
          <w:rFonts w:ascii="Sakkal Majalla" w:hAnsi="Sakkal Majalla" w:cs="Sakkal Majalla" w:hint="cs"/>
          <w:rtl/>
        </w:rPr>
        <w:t>: تعزيز مشاركة الأشخاص ذوي الإعاقة في عمليات التشاور والسياسات العامة من خلال تحسين إمكانية الوصول إلى المنصات الرقمية الرسمية، وتطوير حملات توعوية وتدريبية تُمكّنهم من فهم آليات المشاركة، والتعبير عن آرائهم، والدفاع عن قضاياهم. يشمل التدخل دعم استخدام أدوات المشاركة السياسية وكسب التأييد، وتأسيس مجموعات مدافعة محلية يقودها أشخاص ذوو إعاقة، وتمكينهم من صياغة مطالب جماعية، والتفاعل مع صناع القرار. كما يتضمن العمل مع الجهات الحكومية لتبني ممارسات مؤسسية دامجة، تضمن المشاركة المستدامة للأشخاص ذوي الإعاقة في عمليات صنع القرار على المستويين الوطني والمحلي</w:t>
      </w:r>
      <w:r w:rsidRPr="00650BC0">
        <w:rPr>
          <w:rFonts w:ascii="Sakkal Majalla" w:hAnsi="Sakkal Majalla" w:cs="Sakkal Majalla" w:hint="cs"/>
        </w:rPr>
        <w:t>.</w:t>
      </w:r>
    </w:p>
    <w:p w14:paraId="5A4267A3" w14:textId="52B9DEE0" w:rsidR="00A375EE" w:rsidRPr="00650BC0" w:rsidRDefault="00A375EE" w:rsidP="003855CC">
      <w:pPr>
        <w:numPr>
          <w:ilvl w:val="1"/>
          <w:numId w:val="16"/>
        </w:numPr>
        <w:bidi/>
        <w:spacing w:line="276" w:lineRule="auto"/>
        <w:jc w:val="both"/>
        <w:rPr>
          <w:rFonts w:ascii="Sakkal Majalla" w:hAnsi="Sakkal Majalla" w:cs="Sakkal Majalla"/>
          <w:b/>
          <w:bCs/>
        </w:rPr>
      </w:pPr>
      <w:r w:rsidRPr="00650BC0">
        <w:rPr>
          <w:rFonts w:ascii="Sakkal Majalla" w:hAnsi="Sakkal Majalla" w:cs="Sakkal Majalla" w:hint="cs"/>
          <w:b/>
          <w:bCs/>
          <w:rtl/>
        </w:rPr>
        <w:t xml:space="preserve">تعزيز المشاركة النشطة وإدماج الأشخاص ذوي الإعاقة في الأحزاب السياسية: </w:t>
      </w:r>
      <w:r w:rsidRPr="00650BC0">
        <w:rPr>
          <w:rFonts w:ascii="Sakkal Majalla" w:hAnsi="Sakkal Majalla" w:cs="Sakkal Majalla" w:hint="cs"/>
          <w:rtl/>
        </w:rPr>
        <w:t xml:space="preserve">تعزيز مشاركة الأشخاص ذوي الإعاقة في الأنشطة الحزبية والخطاب السياسي، وتمكينهم من تولي أدوار نشطة، والتعبير عن مخاوفهم، والدعوة لتحقيق مطالبهم داخل الأحزاب السياسية، وضمان طرح هذه القضايا على </w:t>
      </w:r>
      <w:proofErr w:type="gramStart"/>
      <w:r w:rsidRPr="00650BC0">
        <w:rPr>
          <w:rFonts w:ascii="Sakkal Majalla" w:hAnsi="Sakkal Majalla" w:cs="Sakkal Majalla" w:hint="cs"/>
          <w:rtl/>
        </w:rPr>
        <w:t>البرلمان</w:t>
      </w:r>
      <w:proofErr w:type="gramEnd"/>
      <w:r w:rsidR="008F479F">
        <w:rPr>
          <w:rFonts w:ascii="Sakkal Majalla" w:hAnsi="Sakkal Majalla" w:cs="Sakkal Majalla" w:hint="cs"/>
          <w:rtl/>
        </w:rPr>
        <w:t>،</w:t>
      </w:r>
      <w:r w:rsidRPr="00650BC0">
        <w:rPr>
          <w:rFonts w:ascii="Sakkal Majalla" w:hAnsi="Sakkal Majalla" w:cs="Sakkal Majalla" w:hint="cs"/>
          <w:rtl/>
        </w:rPr>
        <w:t xml:space="preserve"> بالإضافة إلى ذلك، التعاون مع الأحزاب السياسية لضمان إدراج </w:t>
      </w:r>
      <w:proofErr w:type="gramStart"/>
      <w:r w:rsidRPr="00650BC0">
        <w:rPr>
          <w:rFonts w:ascii="Sakkal Majalla" w:hAnsi="Sakkal Majalla" w:cs="Sakkal Majalla" w:hint="cs"/>
          <w:rtl/>
        </w:rPr>
        <w:t>أجندة</w:t>
      </w:r>
      <w:proofErr w:type="gramEnd"/>
      <w:r w:rsidRPr="00650BC0">
        <w:rPr>
          <w:rFonts w:ascii="Sakkal Majalla" w:hAnsi="Sakkal Majalla" w:cs="Sakkal Majalla" w:hint="cs"/>
          <w:rtl/>
        </w:rPr>
        <w:t xml:space="preserve"> الأشخاص ذوي الإعاقة ودعم تعيين الأشخاص ذوي الإعاقة في مناصب قيادية وأدوار صنع القرار</w:t>
      </w:r>
      <w:r w:rsidR="00012190" w:rsidRPr="00650BC0">
        <w:rPr>
          <w:rFonts w:ascii="Sakkal Majalla" w:hAnsi="Sakkal Majalla" w:cs="Sakkal Majalla" w:hint="cs"/>
          <w:rtl/>
        </w:rPr>
        <w:t xml:space="preserve"> ويشمل ذلك تعديل نظام المساهمات المالية لتحفيز ترشيحهم ضمن القوائم الحزبية</w:t>
      </w:r>
      <w:r w:rsidR="00F5578C" w:rsidRPr="00650BC0">
        <w:rPr>
          <w:rFonts w:ascii="Sakkal Majalla" w:hAnsi="Sakkal Majalla" w:cs="Sakkal Majalla" w:hint="cs"/>
          <w:rtl/>
        </w:rPr>
        <w:t>.</w:t>
      </w:r>
    </w:p>
    <w:p w14:paraId="408EABFC" w14:textId="10783897" w:rsidR="00A375EE" w:rsidRPr="00650BC0" w:rsidRDefault="00A375EE" w:rsidP="003855CC">
      <w:pPr>
        <w:numPr>
          <w:ilvl w:val="1"/>
          <w:numId w:val="16"/>
        </w:numPr>
        <w:bidi/>
        <w:spacing w:line="276" w:lineRule="auto"/>
        <w:jc w:val="both"/>
        <w:rPr>
          <w:rFonts w:ascii="Sakkal Majalla" w:hAnsi="Sakkal Majalla" w:cs="Sakkal Majalla"/>
          <w:rtl/>
        </w:rPr>
      </w:pPr>
      <w:r w:rsidRPr="00650BC0">
        <w:rPr>
          <w:rFonts w:ascii="Sakkal Majalla" w:hAnsi="Sakkal Majalla" w:cs="Sakkal Majalla" w:hint="cs"/>
          <w:b/>
          <w:bCs/>
          <w:rtl/>
        </w:rPr>
        <w:t>تهيئة مراكز الاقتراع لتسهيل مشاركة الأشخاص ذوي الإعاقة</w:t>
      </w:r>
      <w:r w:rsidRPr="00650BC0">
        <w:rPr>
          <w:rFonts w:ascii="Sakkal Majalla" w:hAnsi="Sakkal Majalla" w:cs="Sakkal Majalla" w:hint="cs"/>
          <w:rtl/>
        </w:rPr>
        <w:t xml:space="preserve">: إعادة تأهيل ما لا يقل عن 30% من مراكز الاقتراع للانتخابات المحلية والوطنية على مدى السنوات المقبلة لضمان إمكانية وصول الأشخاص ذوي الإعاقة إليها، من خلال تعديل البنية الأساسية حيثما أمكن وتوفير حلول بديلة للمواقع التي تعاني من قيود ثابتة، بالتشاور مع الأشخاص ذوي الإعاقة وأسرهم ومنظمات </w:t>
      </w:r>
      <w:r w:rsidR="008F479F">
        <w:rPr>
          <w:rFonts w:ascii="Sakkal Majalla" w:hAnsi="Sakkal Majalla" w:cs="Sakkal Majalla" w:hint="cs"/>
          <w:rtl/>
        </w:rPr>
        <w:t xml:space="preserve">الأشخاص ذوي </w:t>
      </w:r>
      <w:r w:rsidRPr="00650BC0">
        <w:rPr>
          <w:rFonts w:ascii="Sakkal Majalla" w:hAnsi="Sakkal Majalla" w:cs="Sakkal Majalla" w:hint="cs"/>
          <w:rtl/>
        </w:rPr>
        <w:t>الإعاقة، مع ضمان دمج هذه التغييرات في المبادئ التوجيهية للهيئة المستقلة للانتخاب لضمان المشاركة الشاملة. إلى جانب تطوير خدمة دليل إلكتروني وخط ساخن لإرشاد الناخبين إلى المراكز الأنسب لهم. وتشمل الجهود كذلك تطوير مادة تدريبية ودليل إرشادي لتأهيل الكوادر العاملة في مراكز الاقتراع على التواصل السليم والداعم مع الناخبين ذوي الإعاقة، وضمان ممارسة الاقتراع بسرية وكرامة. كما يتم تحديث المبادئ التوجيهية الرسمية للهيئة المستقلة للانتخاب لضمان استدامة الدمج الشامل في العملية الانتخابية</w:t>
      </w:r>
    </w:p>
    <w:p w14:paraId="3C68BF3C" w14:textId="77777777" w:rsidR="00A375EE" w:rsidRPr="00650BC0" w:rsidRDefault="00A375EE" w:rsidP="003855CC">
      <w:pPr>
        <w:numPr>
          <w:ilvl w:val="1"/>
          <w:numId w:val="16"/>
        </w:numPr>
        <w:bidi/>
        <w:spacing w:line="276" w:lineRule="auto"/>
        <w:jc w:val="both"/>
        <w:rPr>
          <w:rFonts w:ascii="Sakkal Majalla" w:hAnsi="Sakkal Majalla" w:cs="Sakkal Majalla"/>
        </w:rPr>
      </w:pPr>
      <w:r w:rsidRPr="00650BC0">
        <w:rPr>
          <w:rFonts w:ascii="Sakkal Majalla" w:hAnsi="Sakkal Majalla" w:cs="Sakkal Majalla" w:hint="cs"/>
          <w:b/>
          <w:bCs/>
          <w:rtl/>
        </w:rPr>
        <w:t>دعم الأشخاص ذوي الإعاقة للترشح للانتخابات البرلمانية والمحلية</w:t>
      </w:r>
      <w:r w:rsidRPr="00650BC0">
        <w:rPr>
          <w:rFonts w:ascii="Sakkal Majalla" w:hAnsi="Sakkal Majalla" w:cs="Sakkal Majalla" w:hint="cs"/>
          <w:rtl/>
        </w:rPr>
        <w:t>: توفير الدعم الشامل للأشخاص ذوي الإعاقة الذين يترشحون للانتخابات من خلال تقديم التدريب على إدارة الحملات الانتخابية، والتوجيه الاستراتيجي</w:t>
      </w:r>
      <w:r w:rsidR="00E12106" w:rsidRPr="00650BC0">
        <w:rPr>
          <w:rFonts w:ascii="Sakkal Majalla" w:hAnsi="Sakkal Majalla" w:cs="Sakkal Majalla" w:hint="cs"/>
        </w:rPr>
        <w:t xml:space="preserve"> </w:t>
      </w:r>
      <w:r w:rsidR="00E12106" w:rsidRPr="00650BC0">
        <w:rPr>
          <w:rFonts w:ascii="Sakkal Majalla" w:hAnsi="Sakkal Majalla" w:cs="Sakkal Majalla" w:hint="cs"/>
          <w:rtl/>
        </w:rPr>
        <w:t>والتواصل الإعلامي، وبناء التحالفات</w:t>
      </w:r>
      <w:r w:rsidR="00706CE7" w:rsidRPr="00650BC0">
        <w:rPr>
          <w:rFonts w:ascii="Sakkal Majalla" w:hAnsi="Sakkal Majalla" w:cs="Sakkal Majalla" w:hint="cs"/>
          <w:rtl/>
        </w:rPr>
        <w:t>،</w:t>
      </w:r>
      <w:r w:rsidR="00E12106" w:rsidRPr="00650BC0">
        <w:rPr>
          <w:rFonts w:ascii="Sakkal Majalla" w:hAnsi="Sakkal Majalla" w:cs="Sakkal Majalla" w:hint="cs"/>
          <w:rtl/>
        </w:rPr>
        <w:t xml:space="preserve"> </w:t>
      </w:r>
      <w:r w:rsidR="004866CE" w:rsidRPr="00650BC0">
        <w:rPr>
          <w:rFonts w:ascii="Sakkal Majalla" w:hAnsi="Sakkal Majalla" w:cs="Sakkal Majalla" w:hint="cs"/>
          <w:rtl/>
        </w:rPr>
        <w:t>إضافة إلى إرشاد سياسي فردي من قبل مستشارين لمساعدتهم في تطوير استراتيجيات انتخابية فعّالة. كما يشمل التدخل دعماً فنياً في إدارة الحملات الرقمية وتصميم المواد الدعائية، إلى جانب إطلاق حملة إعلامية وطنية لتشجيع التصويت لهم وتسليط الضوء على قصص نجاحهم في المجالين السياسي والاجتماعي</w:t>
      </w:r>
      <w:r w:rsidR="004866CE" w:rsidRPr="00650BC0">
        <w:rPr>
          <w:rFonts w:ascii="Sakkal Majalla" w:hAnsi="Sakkal Majalla" w:cs="Sakkal Majalla" w:hint="cs"/>
        </w:rPr>
        <w:t>.</w:t>
      </w:r>
      <w:r w:rsidRPr="00650BC0">
        <w:rPr>
          <w:rFonts w:ascii="Sakkal Majalla" w:hAnsi="Sakkal Majalla" w:cs="Sakkal Majalla" w:hint="cs"/>
          <w:rtl/>
        </w:rPr>
        <w:t>.</w:t>
      </w:r>
    </w:p>
    <w:p w14:paraId="197D2EBA" w14:textId="029D6785" w:rsidR="00A375EE" w:rsidRPr="00650BC0" w:rsidRDefault="00A375EE" w:rsidP="003855CC">
      <w:pPr>
        <w:numPr>
          <w:ilvl w:val="1"/>
          <w:numId w:val="16"/>
        </w:numPr>
        <w:bidi/>
        <w:spacing w:line="276" w:lineRule="auto"/>
        <w:jc w:val="both"/>
        <w:rPr>
          <w:rFonts w:ascii="Sakkal Majalla" w:hAnsi="Sakkal Majalla" w:cs="Sakkal Majalla"/>
        </w:rPr>
      </w:pPr>
      <w:r w:rsidRPr="00650BC0">
        <w:rPr>
          <w:rFonts w:ascii="Sakkal Majalla" w:hAnsi="Sakkal Majalla" w:cs="Sakkal Majalla" w:hint="cs"/>
          <w:b/>
          <w:bCs/>
          <w:rtl/>
        </w:rPr>
        <w:lastRenderedPageBreak/>
        <w:t>تعزيز المشاركة الفعّالة للأشخاص ذوي الإعاقة في صنع القرار المحلي</w:t>
      </w:r>
      <w:r w:rsidRPr="00650BC0">
        <w:rPr>
          <w:rFonts w:ascii="Sakkal Majalla" w:hAnsi="Sakkal Majalla" w:cs="Sakkal Majalla" w:hint="cs"/>
          <w:rtl/>
        </w:rPr>
        <w:t>: تعزيز دمج الأشخاص ذوي الإعاقة في عمليات التخطيط واتخاذ القرار على مستوى البلدية والمحافظة، من خلال تعيين ضباط ارتباط ضمن وحدات تكافؤ الفرص في البلديات، وتدريبهم على دعم السياسات الدامجة ومتابعة تنفيذها. يشمل التدخل أيضًا بناء قدرات وحدات تكافؤ الفرص والعاملين</w:t>
      </w:r>
      <w:r w:rsidR="006A4834">
        <w:rPr>
          <w:rFonts w:ascii="Sakkal Majalla" w:hAnsi="Sakkal Majalla" w:cs="Sakkal Majalla" w:hint="cs"/>
          <w:rtl/>
        </w:rPr>
        <w:t>/ات</w:t>
      </w:r>
      <w:r w:rsidRPr="00650BC0">
        <w:rPr>
          <w:rFonts w:ascii="Sakkal Majalla" w:hAnsi="Sakkal Majalla" w:cs="Sakkal Majalla" w:hint="cs"/>
          <w:rtl/>
        </w:rPr>
        <w:t xml:space="preserve"> في البلديات حول سبل تعزيز التنمية المحلية ال</w:t>
      </w:r>
      <w:r w:rsidR="00AF46DA" w:rsidRPr="00650BC0">
        <w:rPr>
          <w:rFonts w:ascii="Sakkal Majalla" w:hAnsi="Sakkal Majalla" w:cs="Sakkal Majalla" w:hint="cs"/>
          <w:rtl/>
        </w:rPr>
        <w:t>دامج</w:t>
      </w:r>
      <w:r w:rsidRPr="00650BC0">
        <w:rPr>
          <w:rFonts w:ascii="Sakkal Majalla" w:hAnsi="Sakkal Majalla" w:cs="Sakkal Majalla" w:hint="cs"/>
          <w:rtl/>
        </w:rPr>
        <w:t xml:space="preserve">ة، وضمان إدراج </w:t>
      </w:r>
      <w:r w:rsidR="00F32065" w:rsidRPr="00650BC0">
        <w:rPr>
          <w:rFonts w:ascii="Sakkal Majalla" w:hAnsi="Sakkal Majalla" w:cs="Sakkal Majalla" w:hint="cs"/>
          <w:rtl/>
        </w:rPr>
        <w:t>متطلبات</w:t>
      </w:r>
      <w:r w:rsidRPr="00650BC0">
        <w:rPr>
          <w:rFonts w:ascii="Sakkal Majalla" w:hAnsi="Sakkal Majalla" w:cs="Sakkal Majalla" w:hint="cs"/>
          <w:rtl/>
        </w:rPr>
        <w:t xml:space="preserve"> الأشخاص ذوي الإعاقة في الخطط التنموية.</w:t>
      </w:r>
      <w:r w:rsidRPr="00650BC0">
        <w:rPr>
          <w:rFonts w:ascii="Sakkal Majalla" w:hAnsi="Sakkal Majalla" w:cs="Sakkal Majalla" w:hint="cs"/>
        </w:rPr>
        <w:t>.</w:t>
      </w:r>
    </w:p>
    <w:p w14:paraId="72764572" w14:textId="5E363FD3" w:rsidR="00A375EE" w:rsidRPr="00650BC0" w:rsidRDefault="00A375EE" w:rsidP="003855CC">
      <w:pPr>
        <w:numPr>
          <w:ilvl w:val="1"/>
          <w:numId w:val="16"/>
        </w:numPr>
        <w:bidi/>
        <w:spacing w:line="276" w:lineRule="auto"/>
        <w:jc w:val="both"/>
        <w:rPr>
          <w:rFonts w:ascii="Sakkal Majalla" w:hAnsi="Sakkal Majalla" w:cs="Sakkal Majalla"/>
        </w:rPr>
      </w:pPr>
      <w:r w:rsidRPr="00650BC0">
        <w:rPr>
          <w:rFonts w:ascii="Sakkal Majalla" w:hAnsi="Sakkal Majalla" w:cs="Sakkal Majalla" w:hint="cs"/>
          <w:b/>
          <w:bCs/>
          <w:rtl/>
        </w:rPr>
        <w:t xml:space="preserve">تمكين وتعزيز منظمات </w:t>
      </w:r>
      <w:r w:rsidR="008F479F">
        <w:rPr>
          <w:rFonts w:ascii="Sakkal Majalla" w:hAnsi="Sakkal Majalla" w:cs="Sakkal Majalla" w:hint="cs"/>
          <w:b/>
          <w:bCs/>
          <w:rtl/>
        </w:rPr>
        <w:t xml:space="preserve">الأشخاص </w:t>
      </w:r>
      <w:r w:rsidRPr="00650BC0">
        <w:rPr>
          <w:rFonts w:ascii="Sakkal Majalla" w:hAnsi="Sakkal Majalla" w:cs="Sakkal Majalla" w:hint="cs"/>
          <w:b/>
          <w:bCs/>
          <w:rtl/>
        </w:rPr>
        <w:t>ذوي الإعاقة</w:t>
      </w:r>
      <w:r w:rsidRPr="00650BC0">
        <w:rPr>
          <w:rFonts w:ascii="Sakkal Majalla" w:hAnsi="Sakkal Majalla" w:cs="Sakkal Majalla" w:hint="cs"/>
          <w:rtl/>
        </w:rPr>
        <w:t>: دعم إنشاء وتعزيز منظمات</w:t>
      </w:r>
      <w:r w:rsidR="008F479F">
        <w:rPr>
          <w:rFonts w:ascii="Sakkal Majalla" w:hAnsi="Sakkal Majalla" w:cs="Sakkal Majalla" w:hint="cs"/>
          <w:rtl/>
        </w:rPr>
        <w:t xml:space="preserve"> الأشخاص </w:t>
      </w:r>
      <w:r w:rsidRPr="00650BC0">
        <w:rPr>
          <w:rFonts w:ascii="Sakkal Majalla" w:hAnsi="Sakkal Majalla" w:cs="Sakkal Majalla" w:hint="cs"/>
          <w:rtl/>
        </w:rPr>
        <w:t xml:space="preserve">ذوي الإعاقة، وتمكينها كقادة مجتمعيين رئيسيين يدافعون عن حقوق الأشخاص ذوي الإعاقة ويضمنون إدماجهم في السياسات العامة. وسيتضمن ذلك تعزيز القدرات الفنية والتنظيمية والإدارية لمنظمات </w:t>
      </w:r>
      <w:r w:rsidR="008F479F">
        <w:rPr>
          <w:rFonts w:ascii="Sakkal Majalla" w:hAnsi="Sakkal Majalla" w:cs="Sakkal Majalla" w:hint="cs"/>
          <w:rtl/>
        </w:rPr>
        <w:t xml:space="preserve">الأشخاص </w:t>
      </w:r>
      <w:r w:rsidRPr="00650BC0">
        <w:rPr>
          <w:rFonts w:ascii="Sakkal Majalla" w:hAnsi="Sakkal Majalla" w:cs="Sakkal Majalla" w:hint="cs"/>
          <w:rtl/>
        </w:rPr>
        <w:t xml:space="preserve">ذوي الإعاقة لضمان قدرتها على تقديم خدمات عالية الجودة ودمج قضايا الإعاقة بشكل فعال في </w:t>
      </w:r>
      <w:proofErr w:type="gramStart"/>
      <w:r w:rsidRPr="00650BC0">
        <w:rPr>
          <w:rFonts w:ascii="Sakkal Majalla" w:hAnsi="Sakkal Majalla" w:cs="Sakkal Majalla" w:hint="cs"/>
          <w:rtl/>
        </w:rPr>
        <w:t>أجندات</w:t>
      </w:r>
      <w:proofErr w:type="gramEnd"/>
      <w:r w:rsidRPr="00650BC0">
        <w:rPr>
          <w:rFonts w:ascii="Sakkal Majalla" w:hAnsi="Sakkal Majalla" w:cs="Sakkal Majalla" w:hint="cs"/>
          <w:rtl/>
        </w:rPr>
        <w:t xml:space="preserve"> التنمية المحلية والوطنية. ضمان وصول منظمات </w:t>
      </w:r>
      <w:r w:rsidR="008F479F">
        <w:rPr>
          <w:rFonts w:ascii="Sakkal Majalla" w:hAnsi="Sakkal Majalla" w:cs="Sakkal Majalla" w:hint="cs"/>
          <w:rtl/>
        </w:rPr>
        <w:t xml:space="preserve">الأشخاص </w:t>
      </w:r>
      <w:r w:rsidRPr="00650BC0">
        <w:rPr>
          <w:rFonts w:ascii="Sakkal Majalla" w:hAnsi="Sakkal Majalla" w:cs="Sakkal Majalla" w:hint="cs"/>
          <w:rtl/>
        </w:rPr>
        <w:t xml:space="preserve">ذوي الإعاقة إلى الموارد بشكل عادل في جميع المناطق، وتبسيط العمليات القانونية والإدارية لتحسين الكفاءة التشغيلية، وتعزيز الشراكات بين منظمات ذوي الإعاقة والحكومة لتحسين التنسيق. بالإضافة إلى ذلك، يجب إنشاء آليات </w:t>
      </w:r>
      <w:r w:rsidR="00236A2E">
        <w:rPr>
          <w:rFonts w:ascii="Sakkal Majalla" w:hAnsi="Sakkal Majalla" w:cs="Sakkal Majalla" w:hint="cs"/>
          <w:rtl/>
        </w:rPr>
        <w:t>المتابعة</w:t>
      </w:r>
      <w:r w:rsidR="00236A2E" w:rsidRPr="00650BC0">
        <w:rPr>
          <w:rFonts w:ascii="Sakkal Majalla" w:hAnsi="Sakkal Majalla" w:cs="Sakkal Majalla" w:hint="cs"/>
          <w:rtl/>
        </w:rPr>
        <w:t xml:space="preserve"> </w:t>
      </w:r>
      <w:r w:rsidRPr="00650BC0">
        <w:rPr>
          <w:rFonts w:ascii="Sakkal Majalla" w:hAnsi="Sakkal Majalla" w:cs="Sakkal Majalla" w:hint="cs"/>
          <w:rtl/>
        </w:rPr>
        <w:t xml:space="preserve">والتقييم لقياس تأثير منظمات </w:t>
      </w:r>
      <w:r w:rsidR="008F479F">
        <w:rPr>
          <w:rFonts w:ascii="Sakkal Majalla" w:hAnsi="Sakkal Majalla" w:cs="Sakkal Majalla" w:hint="cs"/>
          <w:rtl/>
        </w:rPr>
        <w:t xml:space="preserve">الأشخاص </w:t>
      </w:r>
      <w:r w:rsidRPr="00650BC0">
        <w:rPr>
          <w:rFonts w:ascii="Sakkal Majalla" w:hAnsi="Sakkal Majalla" w:cs="Sakkal Majalla" w:hint="cs"/>
          <w:rtl/>
        </w:rPr>
        <w:t xml:space="preserve">ذوي الإعاقة، وتحديد التحديات، وتوفير الدعم اللازم لتعزيز دورها في تعزيز </w:t>
      </w:r>
      <w:r w:rsidR="00AB6CC3" w:rsidRPr="00650BC0">
        <w:rPr>
          <w:rFonts w:ascii="Sakkal Majalla" w:hAnsi="Sakkal Majalla" w:cs="Sakkal Majalla" w:hint="cs"/>
          <w:rtl/>
        </w:rPr>
        <w:t>التنمية</w:t>
      </w:r>
      <w:r w:rsidR="005F1AB8">
        <w:rPr>
          <w:rFonts w:ascii="Sakkal Majalla" w:hAnsi="Sakkal Majalla" w:cs="Sakkal Majalla" w:hint="cs"/>
          <w:rtl/>
        </w:rPr>
        <w:t xml:space="preserve"> المجتمعية </w:t>
      </w:r>
      <w:r w:rsidR="00AB6CC3" w:rsidRPr="00650BC0">
        <w:rPr>
          <w:rFonts w:ascii="Sakkal Majalla" w:hAnsi="Sakkal Majalla" w:cs="Sakkal Majalla" w:hint="cs"/>
          <w:rtl/>
        </w:rPr>
        <w:t>الدامجة</w:t>
      </w:r>
      <w:r w:rsidRPr="00650BC0">
        <w:rPr>
          <w:rFonts w:ascii="Sakkal Majalla" w:hAnsi="Sakkal Majalla" w:cs="Sakkal Majalla" w:hint="cs"/>
          <w:rtl/>
        </w:rPr>
        <w:t>.</w:t>
      </w:r>
    </w:p>
    <w:p w14:paraId="3E53293D" w14:textId="623B653B" w:rsidR="00A375EE" w:rsidRPr="00650BC0" w:rsidRDefault="00A375EE" w:rsidP="003855CC">
      <w:pPr>
        <w:numPr>
          <w:ilvl w:val="1"/>
          <w:numId w:val="16"/>
        </w:numPr>
        <w:bidi/>
        <w:spacing w:line="276" w:lineRule="auto"/>
        <w:jc w:val="both"/>
        <w:rPr>
          <w:rFonts w:ascii="Sakkal Majalla" w:hAnsi="Sakkal Majalla" w:cs="Sakkal Majalla"/>
        </w:rPr>
      </w:pPr>
      <w:r w:rsidRPr="00650BC0">
        <w:rPr>
          <w:rFonts w:ascii="Sakkal Majalla" w:hAnsi="Sakkal Majalla" w:cs="Sakkal Majalla" w:hint="cs"/>
          <w:b/>
          <w:bCs/>
          <w:rtl/>
        </w:rPr>
        <w:t>تطوير القدرة على حق تقرير المصير وبناء مهارات الاستقلالية في الحياة الاجتماعية للأشخاص ذوي الإعاقة:</w:t>
      </w:r>
      <w:r w:rsidRPr="00650BC0">
        <w:rPr>
          <w:rFonts w:ascii="Sakkal Majalla" w:hAnsi="Sakkal Majalla" w:cs="Sakkal Majalla" w:hint="cs"/>
          <w:rtl/>
        </w:rPr>
        <w:t xml:space="preserve"> تطوير وتنفيذ برامج تدريبية </w:t>
      </w:r>
      <w:r w:rsidR="00AF46DA" w:rsidRPr="00650BC0">
        <w:rPr>
          <w:rFonts w:ascii="Sakkal Majalla" w:hAnsi="Sakkal Majalla" w:cs="Sakkal Majalla" w:hint="cs"/>
          <w:rtl/>
        </w:rPr>
        <w:t>دامج</w:t>
      </w:r>
      <w:r w:rsidRPr="00650BC0">
        <w:rPr>
          <w:rFonts w:ascii="Sakkal Majalla" w:hAnsi="Sakkal Majalla" w:cs="Sakkal Majalla" w:hint="cs"/>
          <w:rtl/>
        </w:rPr>
        <w:t>ة وخاصة في المحافظات والجامعات تهدف إلى تعليم الأشخاص ذوي الإعاقة المهارات الحياتية الأساسية مثل التواصل وإدارة الوقت والتنقل المستقل. وهذا من شأنه أن يحسن قدرتهم على العيش بشكل مستقل والمشاركة بنشاط في الحياة المجتمعية.</w:t>
      </w:r>
    </w:p>
    <w:p w14:paraId="1761E88C" w14:textId="01BF2E98" w:rsidR="00A375EE" w:rsidRPr="00650BC0" w:rsidRDefault="0019191C" w:rsidP="003855CC">
      <w:pPr>
        <w:numPr>
          <w:ilvl w:val="1"/>
          <w:numId w:val="16"/>
        </w:numPr>
        <w:bidi/>
        <w:spacing w:line="276" w:lineRule="auto"/>
        <w:jc w:val="both"/>
        <w:rPr>
          <w:rFonts w:ascii="Sakkal Majalla" w:hAnsi="Sakkal Majalla" w:cs="Sakkal Majalla"/>
        </w:rPr>
      </w:pPr>
      <w:r w:rsidRPr="00650BC0">
        <w:rPr>
          <w:rFonts w:ascii="Sakkal Majalla" w:hAnsi="Sakkal Majalla" w:cs="Sakkal Majalla" w:hint="cs"/>
          <w:b/>
          <w:bCs/>
          <w:rtl/>
        </w:rPr>
        <w:t>تعزيز الوعي بحقوق الأشخاص ذوي الإعاقة وتحدي الصورة النمطية حولهم</w:t>
      </w:r>
      <w:r w:rsidRPr="00650BC0">
        <w:rPr>
          <w:rFonts w:ascii="Sakkal Majalla" w:hAnsi="Sakkal Majalla" w:cs="Sakkal Majalla" w:hint="cs"/>
          <w:b/>
          <w:bCs/>
        </w:rPr>
        <w:t xml:space="preserve"> </w:t>
      </w:r>
      <w:r w:rsidRPr="00650BC0">
        <w:rPr>
          <w:rFonts w:ascii="Sakkal Majalla" w:hAnsi="Sakkal Majalla" w:cs="Sakkal Majalla" w:hint="cs"/>
          <w:b/>
          <w:bCs/>
          <w:rtl/>
        </w:rPr>
        <w:t>مع</w:t>
      </w:r>
      <w:r w:rsidRPr="00650BC0">
        <w:rPr>
          <w:rFonts w:ascii="Sakkal Majalla" w:hAnsi="Sakkal Majalla" w:cs="Sakkal Majalla" w:hint="cs"/>
          <w:b/>
          <w:bCs/>
        </w:rPr>
        <w:t xml:space="preserve"> </w:t>
      </w:r>
      <w:r w:rsidRPr="00650BC0">
        <w:rPr>
          <w:rFonts w:ascii="Sakkal Majalla" w:hAnsi="Sakkal Majalla" w:cs="Sakkal Majalla" w:hint="cs"/>
          <w:b/>
          <w:bCs/>
          <w:rtl/>
        </w:rPr>
        <w:t>توسيع دور وسائل الإعلام في ذلك</w:t>
      </w:r>
      <w:r w:rsidR="00A375EE" w:rsidRPr="00650BC0">
        <w:rPr>
          <w:rFonts w:ascii="Sakkal Majalla" w:hAnsi="Sakkal Majalla" w:cs="Sakkal Majalla" w:hint="cs"/>
          <w:rtl/>
        </w:rPr>
        <w:t xml:space="preserve">: </w:t>
      </w:r>
      <w:r w:rsidR="007105D1" w:rsidRPr="00650BC0">
        <w:rPr>
          <w:rFonts w:ascii="Sakkal Majalla" w:hAnsi="Sakkal Majalla" w:cs="Sakkal Majalla" w:hint="cs"/>
          <w:rtl/>
        </w:rPr>
        <w:t>تعزيز الوعي المجتمعي بحقوق الأشخاص ذوي الإعاقة وتغيير الصور النمطية السائدة عنهم من خلال إطلاق برنامج وطني متكامل للتوعية الإعلامية. يشمل البرنامج حملات رقمية تعرض قصص نجاح ملهمة وتروج لمفاهيم الدمج المجتمعي، مع ضمان تهيئتها للوصول ال</w:t>
      </w:r>
      <w:r w:rsidR="00AF46DA" w:rsidRPr="00650BC0">
        <w:rPr>
          <w:rFonts w:ascii="Sakkal Majalla" w:hAnsi="Sakkal Majalla" w:cs="Sakkal Majalla" w:hint="cs"/>
          <w:rtl/>
        </w:rPr>
        <w:t>دامج</w:t>
      </w:r>
      <w:r w:rsidR="007105D1" w:rsidRPr="00650BC0">
        <w:rPr>
          <w:rFonts w:ascii="Sakkal Majalla" w:hAnsi="Sakkal Majalla" w:cs="Sakkal Majalla" w:hint="cs"/>
          <w:rtl/>
        </w:rPr>
        <w:t>. كما يتضمن أنشطة وجاهية محلية في المناطق الريفية بمشاركة الأشخاص ذوي الإعاقة وأسرهم، من خلال فعاليات مجتمعية وجلسات تثقيف الأقران</w:t>
      </w:r>
      <w:r w:rsidR="009A1667">
        <w:rPr>
          <w:rFonts w:ascii="Sakkal Majalla" w:hAnsi="Sakkal Majalla" w:cs="Sakkal Majalla" w:hint="cs"/>
          <w:rtl/>
        </w:rPr>
        <w:t>،</w:t>
      </w:r>
      <w:r w:rsidR="007105D1" w:rsidRPr="00650BC0">
        <w:rPr>
          <w:rFonts w:ascii="Sakkal Majalla" w:hAnsi="Sakkal Majalla" w:cs="Sakkal Majalla" w:hint="cs"/>
          <w:rtl/>
        </w:rPr>
        <w:t xml:space="preserve"> إضافة إلى ذلك، يركز التدخل على التعاون مع وسائل الإعلام التقليدية لدمج الأشخاص ذوي الإعاقة في البرامج الحوارية والترفيهية العامة، ليس فقط كأصحاب تجربة، بل كمهنيين في مختلف المجالات، بما يعزز صورتهم كأفراد فاعلين ومؤثرين في المجتمع</w:t>
      </w:r>
      <w:r w:rsidR="007105D1" w:rsidRPr="00650BC0">
        <w:rPr>
          <w:rFonts w:ascii="Sakkal Majalla" w:hAnsi="Sakkal Majalla" w:cs="Sakkal Majalla" w:hint="cs"/>
        </w:rPr>
        <w:t>.</w:t>
      </w:r>
      <w:r w:rsidR="00A375EE" w:rsidRPr="00650BC0">
        <w:rPr>
          <w:rFonts w:ascii="Sakkal Majalla" w:hAnsi="Sakkal Majalla" w:cs="Sakkal Majalla" w:hint="cs"/>
        </w:rPr>
        <w:t>.</w:t>
      </w:r>
      <w:r w:rsidR="00A375EE" w:rsidRPr="00650BC0" w:rsidDel="00F719AE">
        <w:rPr>
          <w:rFonts w:ascii="Sakkal Majalla" w:hAnsi="Sakkal Majalla" w:cs="Sakkal Majalla" w:hint="cs"/>
          <w:rtl/>
        </w:rPr>
        <w:t xml:space="preserve"> </w:t>
      </w:r>
    </w:p>
    <w:p w14:paraId="2222FF1B" w14:textId="726763ED" w:rsidR="00A375EE" w:rsidRPr="00650BC0" w:rsidRDefault="00A375EE" w:rsidP="003855CC">
      <w:pPr>
        <w:numPr>
          <w:ilvl w:val="1"/>
          <w:numId w:val="16"/>
        </w:numPr>
        <w:bidi/>
        <w:spacing w:line="276" w:lineRule="auto"/>
        <w:jc w:val="both"/>
        <w:rPr>
          <w:rFonts w:ascii="Sakkal Majalla" w:hAnsi="Sakkal Majalla" w:cs="Sakkal Majalla"/>
          <w:rtl/>
        </w:rPr>
      </w:pPr>
      <w:r w:rsidRPr="00650BC0">
        <w:rPr>
          <w:rFonts w:ascii="Sakkal Majalla" w:hAnsi="Sakkal Majalla" w:cs="Sakkal Majalla" w:hint="cs"/>
          <w:b/>
          <w:bCs/>
          <w:rtl/>
        </w:rPr>
        <w:t>دمج الوعي بالإعاقة في المناهج الدراسية ونظام التدريب في المدارس والجامعات وكليات المجتمع</w:t>
      </w:r>
      <w:r w:rsidRPr="00650BC0">
        <w:rPr>
          <w:rFonts w:ascii="Sakkal Majalla" w:hAnsi="Sakkal Majalla" w:cs="Sakkal Majalla" w:hint="cs"/>
          <w:rtl/>
        </w:rPr>
        <w:t xml:space="preserve">: إدخال برامج </w:t>
      </w:r>
      <w:r w:rsidR="00AF46DA" w:rsidRPr="00650BC0">
        <w:rPr>
          <w:rFonts w:ascii="Sakkal Majalla" w:hAnsi="Sakkal Majalla" w:cs="Sakkal Majalla" w:hint="cs"/>
          <w:rtl/>
        </w:rPr>
        <w:t>دامج</w:t>
      </w:r>
      <w:r w:rsidRPr="00650BC0">
        <w:rPr>
          <w:rFonts w:ascii="Sakkal Majalla" w:hAnsi="Sakkal Majalla" w:cs="Sakkal Majalla" w:hint="cs"/>
          <w:rtl/>
        </w:rPr>
        <w:t xml:space="preserve">ة للتوعية بالإعاقة في المدارس لتعزيز بيئة </w:t>
      </w:r>
      <w:r w:rsidR="00AF46DA" w:rsidRPr="00650BC0">
        <w:rPr>
          <w:rFonts w:ascii="Sakkal Majalla" w:hAnsi="Sakkal Majalla" w:cs="Sakkal Majalla" w:hint="cs"/>
          <w:rtl/>
        </w:rPr>
        <w:t>دامج</w:t>
      </w:r>
      <w:r w:rsidRPr="00650BC0">
        <w:rPr>
          <w:rFonts w:ascii="Sakkal Majalla" w:hAnsi="Sakkal Majalla" w:cs="Sakkal Majalla" w:hint="cs"/>
          <w:rtl/>
        </w:rPr>
        <w:t>ة حيث يفهم الطلاب حقوق وقدرات ومساهمات الأشخاص ذوي الإعاقة إضافة إلى تطوير مقرر جامعي إجباري في الجامعات والمعاهد الأردنية حول حقوق الأشخاص ذوي الإعاقة</w:t>
      </w:r>
      <w:r w:rsidR="009A1667">
        <w:rPr>
          <w:rFonts w:ascii="Sakkal Majalla" w:hAnsi="Sakkal Majalla" w:cs="Sakkal Majalla" w:hint="cs"/>
          <w:rtl/>
        </w:rPr>
        <w:t>،</w:t>
      </w:r>
      <w:r w:rsidRPr="00650BC0">
        <w:rPr>
          <w:rFonts w:ascii="Sakkal Majalla" w:hAnsi="Sakkal Majalla" w:cs="Sakkal Majalla" w:hint="cs"/>
          <w:rtl/>
        </w:rPr>
        <w:t xml:space="preserve"> يجب أن تتضمن هذه المبادرة دمج حقوق الإعاقة وموضوعات الإدماج في المناهج الدراسية في جميع المستويات الدراسية، لضمان تعلم الأطفال أهمية الإدماج والاحترام والتكامل الاجتماعي للأشخاص ذوي الإعاقة منذ سن مبكرة</w:t>
      </w:r>
      <w:r w:rsidR="009A1667">
        <w:rPr>
          <w:rFonts w:ascii="Sakkal Majalla" w:hAnsi="Sakkal Majalla" w:cs="Sakkal Majalla" w:hint="cs"/>
          <w:rtl/>
        </w:rPr>
        <w:t>،</w:t>
      </w:r>
      <w:r w:rsidRPr="00650BC0">
        <w:rPr>
          <w:rFonts w:ascii="Sakkal Majalla" w:hAnsi="Sakkal Majalla" w:cs="Sakkal Majalla" w:hint="cs"/>
          <w:rtl/>
        </w:rPr>
        <w:t xml:space="preserve"> بالإضافة إلى ذلك، تنفيذ برامج منتظمة لتدريب المعلمين</w:t>
      </w:r>
      <w:r w:rsidR="006A4834">
        <w:rPr>
          <w:rFonts w:ascii="Sakkal Majalla" w:hAnsi="Sakkal Majalla" w:cs="Sakkal Majalla" w:hint="cs"/>
          <w:rtl/>
        </w:rPr>
        <w:t>/ات</w:t>
      </w:r>
      <w:r w:rsidRPr="00650BC0">
        <w:rPr>
          <w:rFonts w:ascii="Sakkal Majalla" w:hAnsi="Sakkal Majalla" w:cs="Sakkal Majalla" w:hint="cs"/>
          <w:rtl/>
        </w:rPr>
        <w:t xml:space="preserve"> حول حساسية الإعاقة لتزويد المعلمين</w:t>
      </w:r>
      <w:r w:rsidR="006A4834">
        <w:rPr>
          <w:rFonts w:ascii="Sakkal Majalla" w:hAnsi="Sakkal Majalla" w:cs="Sakkal Majalla" w:hint="cs"/>
          <w:rtl/>
        </w:rPr>
        <w:t>/ات</w:t>
      </w:r>
      <w:r w:rsidRPr="00650BC0">
        <w:rPr>
          <w:rFonts w:ascii="Sakkal Majalla" w:hAnsi="Sakkal Majalla" w:cs="Sakkal Majalla" w:hint="cs"/>
          <w:rtl/>
        </w:rPr>
        <w:t xml:space="preserve"> بالمعرفة والمهارات اللازمة لدعم جميع الطلاب بشكل فعال</w:t>
      </w:r>
      <w:r w:rsidR="009A1667">
        <w:rPr>
          <w:rFonts w:ascii="Sakkal Majalla" w:hAnsi="Sakkal Majalla" w:cs="Sakkal Majalla" w:hint="cs"/>
          <w:rtl/>
        </w:rPr>
        <w:t>،</w:t>
      </w:r>
      <w:r w:rsidRPr="00650BC0">
        <w:rPr>
          <w:rFonts w:ascii="Sakkal Majalla" w:hAnsi="Sakkal Majalla" w:cs="Sakkal Majalla" w:hint="cs"/>
          <w:rtl/>
        </w:rPr>
        <w:t xml:space="preserve"> يجب على المدارس والجامعات والمعاهد الأردنية أيضًا تنظيم حملات وأنشطة تعزز التكامل الاجتماعي، وتتحدى الصور النمطية، وتسلط الضوء على النماذج الإيجابية للأشخاص ذوي الإعاقة</w:t>
      </w:r>
      <w:r w:rsidR="009A1667">
        <w:rPr>
          <w:rFonts w:ascii="Sakkal Majalla" w:hAnsi="Sakkal Majalla" w:cs="Sakkal Majalla" w:hint="cs"/>
          <w:rtl/>
        </w:rPr>
        <w:t>،</w:t>
      </w:r>
      <w:r w:rsidRPr="00650BC0">
        <w:rPr>
          <w:rFonts w:ascii="Sakkal Majalla" w:hAnsi="Sakkal Majalla" w:cs="Sakkal Majalla" w:hint="cs"/>
          <w:rtl/>
        </w:rPr>
        <w:t xml:space="preserve"> سيساعد هذا التدخل في تنمية ثقافة الإدماج وتكافؤ الفرص داخل المدارس والجامعات والمعاهد الأردنية، مما يؤدي إلى تعزيز القبول الاجتماعي، والتأكيد على قبول التنوّع والحق في المشاركة.</w:t>
      </w:r>
    </w:p>
    <w:p w14:paraId="33A163C9" w14:textId="77777777" w:rsidR="00A375EE" w:rsidRDefault="00A375EE" w:rsidP="003855CC">
      <w:pPr>
        <w:bidi/>
        <w:spacing w:line="276" w:lineRule="auto"/>
        <w:jc w:val="both"/>
        <w:rPr>
          <w:rFonts w:ascii="Sakkal Majalla" w:hAnsi="Sakkal Majalla" w:cs="Sakkal Majalla"/>
          <w:rtl/>
        </w:rPr>
      </w:pPr>
    </w:p>
    <w:p w14:paraId="5829C820" w14:textId="168EC64E" w:rsidR="00B04796" w:rsidRDefault="00B04796">
      <w:pPr>
        <w:rPr>
          <w:rFonts w:ascii="Sakkal Majalla" w:hAnsi="Sakkal Majalla" w:cs="Sakkal Majalla"/>
          <w:rtl/>
        </w:rPr>
      </w:pPr>
      <w:r>
        <w:rPr>
          <w:rFonts w:ascii="Sakkal Majalla" w:hAnsi="Sakkal Majalla" w:cs="Sakkal Majalla"/>
          <w:rtl/>
        </w:rPr>
        <w:br w:type="page"/>
      </w:r>
    </w:p>
    <w:p w14:paraId="7E5A5FF8" w14:textId="77777777" w:rsidR="00A91A97" w:rsidRDefault="00A91A97" w:rsidP="003855CC">
      <w:pPr>
        <w:bidi/>
        <w:spacing w:line="276" w:lineRule="auto"/>
        <w:jc w:val="both"/>
        <w:rPr>
          <w:rFonts w:ascii="Sakkal Majalla" w:hAnsi="Sakkal Majalla" w:cs="Sakkal Majalla"/>
          <w:rtl/>
        </w:rPr>
      </w:pPr>
    </w:p>
    <w:p w14:paraId="42F524C5" w14:textId="77777777" w:rsidR="00A91A97" w:rsidRPr="00650BC0" w:rsidRDefault="00A91A97" w:rsidP="003855CC">
      <w:pPr>
        <w:bidi/>
        <w:spacing w:line="276" w:lineRule="auto"/>
        <w:jc w:val="both"/>
        <w:rPr>
          <w:rFonts w:ascii="Sakkal Majalla" w:hAnsi="Sakkal Majalla" w:cs="Sakkal Majalla"/>
          <w:rtl/>
        </w:rPr>
      </w:pPr>
    </w:p>
    <w:p w14:paraId="517DD99B" w14:textId="77777777" w:rsidR="00A375EE" w:rsidRPr="00650BC0" w:rsidRDefault="00A375EE" w:rsidP="003855CC">
      <w:pPr>
        <w:shd w:val="clear" w:color="auto" w:fill="F3EFCB" w:themeFill="accent6"/>
        <w:bidi/>
        <w:spacing w:line="276" w:lineRule="auto"/>
        <w:ind w:left="-330"/>
        <w:jc w:val="both"/>
        <w:rPr>
          <w:rFonts w:ascii="Sakkal Majalla" w:eastAsia="Calibri" w:hAnsi="Sakkal Majalla" w:cs="Sakkal Majalla"/>
          <w:b/>
          <w:bCs/>
          <w:rtl/>
        </w:rPr>
      </w:pPr>
      <w:r w:rsidRPr="00650BC0">
        <w:rPr>
          <w:rFonts w:ascii="Sakkal Majalla" w:hAnsi="Sakkal Majalla" w:cs="Sakkal Majalla" w:hint="cs"/>
          <w:b/>
          <w:bCs/>
          <w:rtl/>
        </w:rPr>
        <w:t xml:space="preserve">الهدف الاستراتيجي الثاني: </w:t>
      </w:r>
      <w:r w:rsidRPr="00650BC0">
        <w:rPr>
          <w:rFonts w:ascii="Sakkal Majalla" w:eastAsia="Calibri" w:hAnsi="Sakkal Majalla" w:cs="Sakkal Majalla" w:hint="cs"/>
          <w:b/>
          <w:bCs/>
          <w:rtl/>
        </w:rPr>
        <w:t>إرساء نظام مستدام يضمن المساواة في الوصول إلى الخدمات وتمكين الأشخاص ذوي الإعاقة ومنظماتهم من تعزيز المساءلة في تقديمها</w:t>
      </w:r>
      <w:r w:rsidRPr="00650BC0">
        <w:rPr>
          <w:rFonts w:ascii="Sakkal Majalla" w:eastAsia="Calibri" w:hAnsi="Sakkal Majalla" w:cs="Sakkal Majalla" w:hint="cs"/>
          <w:b/>
          <w:bCs/>
        </w:rPr>
        <w:t>.</w:t>
      </w:r>
    </w:p>
    <w:p w14:paraId="6411E300" w14:textId="77777777" w:rsidR="00A375EE" w:rsidRPr="00650BC0" w:rsidRDefault="00A375EE" w:rsidP="003855CC">
      <w:pPr>
        <w:bidi/>
        <w:spacing w:before="240" w:line="276" w:lineRule="auto"/>
        <w:ind w:left="-330"/>
        <w:jc w:val="both"/>
        <w:rPr>
          <w:rFonts w:ascii="Sakkal Majalla" w:eastAsia="Calibri" w:hAnsi="Sakkal Majalla" w:cs="Sakkal Majalla"/>
          <w:b/>
          <w:bCs/>
          <w:sz w:val="28"/>
          <w:szCs w:val="28"/>
          <w:rtl/>
        </w:rPr>
      </w:pPr>
      <w:r w:rsidRPr="00650BC0">
        <w:rPr>
          <w:rFonts w:ascii="Sakkal Majalla" w:eastAsia="Calibri" w:hAnsi="Sakkal Majalla" w:cs="Sakkal Majalla" w:hint="cs"/>
          <w:b/>
          <w:bCs/>
          <w:sz w:val="28"/>
          <w:szCs w:val="28"/>
          <w:rtl/>
        </w:rPr>
        <w:t>التدخلات:</w:t>
      </w:r>
    </w:p>
    <w:p w14:paraId="1D3E7315" w14:textId="2F107EB6" w:rsidR="00A375EE" w:rsidRPr="00650BC0" w:rsidRDefault="00A375EE" w:rsidP="003855CC">
      <w:pPr>
        <w:numPr>
          <w:ilvl w:val="1"/>
          <w:numId w:val="22"/>
        </w:numPr>
        <w:bidi/>
        <w:spacing w:line="276" w:lineRule="auto"/>
        <w:jc w:val="both"/>
        <w:rPr>
          <w:rFonts w:ascii="Sakkal Majalla" w:hAnsi="Sakkal Majalla" w:cs="Sakkal Majalla"/>
          <w:lang w:val="en-US"/>
        </w:rPr>
      </w:pPr>
      <w:r w:rsidRPr="00650BC0">
        <w:rPr>
          <w:rFonts w:ascii="Sakkal Majalla" w:hAnsi="Sakkal Majalla" w:cs="Sakkal Majalla" w:hint="cs"/>
          <w:b/>
          <w:bCs/>
          <w:rtl/>
        </w:rPr>
        <w:t xml:space="preserve">دعم الإصلاحات التشريعية لقانون حقوق الأشخاص ذوي الإعاقة: </w:t>
      </w:r>
      <w:r w:rsidRPr="00650BC0">
        <w:rPr>
          <w:rFonts w:ascii="Sakkal Majalla" w:hAnsi="Sakkal Majalla" w:cs="Sakkal Majalla" w:hint="cs"/>
          <w:rtl/>
        </w:rPr>
        <w:t>إجراء مراجعة وطنية شاملة لقانون الأشخاص ذوي الإعاقة الحالي، مع مراعاة التطورات والتحديات والالتزامات الأخيرة بتنفيذه</w:t>
      </w:r>
      <w:r w:rsidR="009A1667">
        <w:rPr>
          <w:rFonts w:ascii="Sakkal Majalla" w:hAnsi="Sakkal Majalla" w:cs="Sakkal Majalla" w:hint="cs"/>
          <w:rtl/>
        </w:rPr>
        <w:t>،</w:t>
      </w:r>
      <w:r w:rsidRPr="00650BC0">
        <w:rPr>
          <w:rFonts w:ascii="Sakkal Majalla" w:hAnsi="Sakkal Majalla" w:cs="Sakkal Majalla" w:hint="cs"/>
          <w:rtl/>
        </w:rPr>
        <w:t xml:space="preserve"> والتأكد من إجراء هذه المراجعة من خلال مشاورات عامة موسعة مع منظمات الأشخاص ذوي الإعاقة، والأشخاص ذوي الإعاقة، وأسرهم، وجميع قطاعات المجتمع</w:t>
      </w:r>
      <w:r w:rsidR="009A1667">
        <w:rPr>
          <w:rFonts w:ascii="Sakkal Majalla" w:hAnsi="Sakkal Majalla" w:cs="Sakkal Majalla" w:hint="cs"/>
          <w:rtl/>
        </w:rPr>
        <w:t>،</w:t>
      </w:r>
      <w:r w:rsidRPr="00650BC0">
        <w:rPr>
          <w:rFonts w:ascii="Sakkal Majalla" w:hAnsi="Sakkal Majalla" w:cs="Sakkal Majalla" w:hint="cs"/>
          <w:rtl/>
        </w:rPr>
        <w:t xml:space="preserve"> وتنفيذ الإجراءات الإصلاحية والتعديلات المتوافقة مع التزامات الأردن تجاه اتفاقية الأمم المتحدة لحقوق الأشخاص ذوي الإعاقة ونهج التنمية المجتمعية الدامجة، مع إطلاق حملات مناصرة موازية لإشراك صناع</w:t>
      </w:r>
      <w:r w:rsidR="006A4834">
        <w:rPr>
          <w:rFonts w:ascii="Sakkal Majalla" w:hAnsi="Sakkal Majalla" w:cs="Sakkal Majalla" w:hint="cs"/>
          <w:rtl/>
        </w:rPr>
        <w:t>/صانعات</w:t>
      </w:r>
      <w:r w:rsidRPr="00650BC0">
        <w:rPr>
          <w:rFonts w:ascii="Sakkal Majalla" w:hAnsi="Sakkal Majalla" w:cs="Sakkal Majalla" w:hint="cs"/>
          <w:rtl/>
        </w:rPr>
        <w:t xml:space="preserve"> السياسات في تأييد هذه التعديلات وضمان تبنيها بشكل فعال.</w:t>
      </w:r>
    </w:p>
    <w:p w14:paraId="7FD1BEAC" w14:textId="0CA0447C" w:rsidR="00A375EE" w:rsidRPr="00650BC0" w:rsidRDefault="00A375EE" w:rsidP="003855CC">
      <w:pPr>
        <w:numPr>
          <w:ilvl w:val="1"/>
          <w:numId w:val="22"/>
        </w:numPr>
        <w:bidi/>
        <w:spacing w:line="276" w:lineRule="auto"/>
        <w:jc w:val="both"/>
        <w:rPr>
          <w:rFonts w:ascii="Sakkal Majalla" w:hAnsi="Sakkal Majalla" w:cs="Sakkal Majalla"/>
          <w:lang w:val="en-US"/>
        </w:rPr>
      </w:pPr>
      <w:r w:rsidRPr="00650BC0">
        <w:rPr>
          <w:rFonts w:ascii="Sakkal Majalla" w:hAnsi="Sakkal Majalla" w:cs="Sakkal Majalla" w:hint="cs"/>
          <w:b/>
          <w:bCs/>
          <w:rtl/>
        </w:rPr>
        <w:t>مواءمة استراتيجيات وسياسات الوزارات مع مبادئ التنمية المجتمعية الدامجة</w:t>
      </w:r>
      <w:r w:rsidRPr="00650BC0">
        <w:rPr>
          <w:rFonts w:ascii="Sakkal Majalla" w:hAnsi="Sakkal Majalla" w:cs="Sakkal Majalla" w:hint="cs"/>
          <w:rtl/>
        </w:rPr>
        <w:t xml:space="preserve">: </w:t>
      </w:r>
      <w:r w:rsidR="00B2448E" w:rsidRPr="00650BC0">
        <w:rPr>
          <w:rFonts w:ascii="Sakkal Majalla" w:hAnsi="Sakkal Majalla" w:cs="Sakkal Majalla" w:hint="cs"/>
          <w:rtl/>
        </w:rPr>
        <w:t>متابعة تنفيذ قانون حقوق الأشخاص ذوي الإعاقة وتطوير الأدوات اللازمة لدعم الامتثال المؤسسي</w:t>
      </w:r>
      <w:r w:rsidR="009A1667">
        <w:rPr>
          <w:rFonts w:ascii="Sakkal Majalla" w:hAnsi="Sakkal Majalla" w:cs="Sakkal Majalla" w:hint="cs"/>
          <w:rtl/>
        </w:rPr>
        <w:t>،</w:t>
      </w:r>
      <w:r w:rsidR="00B2448E" w:rsidRPr="00650BC0">
        <w:rPr>
          <w:rFonts w:ascii="Sakkal Majalla" w:hAnsi="Sakkal Majalla" w:cs="Sakkal Majalla" w:hint="cs"/>
          <w:rtl/>
        </w:rPr>
        <w:t xml:space="preserve"> </w:t>
      </w:r>
      <w:r w:rsidR="009A1667">
        <w:rPr>
          <w:rFonts w:ascii="Sakkal Majalla" w:hAnsi="Sakkal Majalla" w:cs="Sakkal Majalla" w:hint="cs"/>
          <w:rtl/>
        </w:rPr>
        <w:t>و</w:t>
      </w:r>
      <w:r w:rsidR="00CB0846" w:rsidRPr="00650BC0">
        <w:rPr>
          <w:rFonts w:ascii="Sakkal Majalla" w:hAnsi="Sakkal Majalla" w:cs="Sakkal Majalla" w:hint="cs"/>
          <w:rtl/>
        </w:rPr>
        <w:t xml:space="preserve">يشمل ذلك </w:t>
      </w:r>
      <w:r w:rsidR="002D4A45" w:rsidRPr="00650BC0">
        <w:rPr>
          <w:rFonts w:ascii="Sakkal Majalla" w:hAnsi="Sakkal Majalla" w:cs="Sakkal Majalla" w:hint="cs"/>
          <w:rtl/>
        </w:rPr>
        <w:t>تطوير تعليمات تنفيذية ودليل موحد</w:t>
      </w:r>
      <w:r w:rsidR="008224A9" w:rsidRPr="00650BC0">
        <w:rPr>
          <w:rFonts w:ascii="Sakkal Majalla" w:hAnsi="Sakkal Majalla" w:cs="Sakkal Majalla" w:hint="cs"/>
          <w:rtl/>
        </w:rPr>
        <w:t xml:space="preserve"> ضمن الخطط الوطنية، بما في ذلك خطط التعليم الدامج والحماية الاجتماعية</w:t>
      </w:r>
      <w:r w:rsidR="002D4A45" w:rsidRPr="00650BC0">
        <w:rPr>
          <w:rFonts w:ascii="Sakkal Majalla" w:hAnsi="Sakkal Majalla" w:cs="Sakkal Majalla" w:hint="cs"/>
          <w:rtl/>
        </w:rPr>
        <w:t xml:space="preserve">، تنفيذ </w:t>
      </w:r>
      <w:proofErr w:type="spellStart"/>
      <w:r w:rsidR="002D4A45" w:rsidRPr="00650BC0">
        <w:rPr>
          <w:rFonts w:ascii="Sakkal Majalla" w:hAnsi="Sakkal Majalla" w:cs="Sakkal Majalla" w:hint="cs"/>
          <w:rtl/>
        </w:rPr>
        <w:t>تدقيقات</w:t>
      </w:r>
      <w:proofErr w:type="spellEnd"/>
      <w:r w:rsidR="002D4A45" w:rsidRPr="00650BC0">
        <w:rPr>
          <w:rFonts w:ascii="Sakkal Majalla" w:hAnsi="Sakkal Majalla" w:cs="Sakkal Majalla" w:hint="cs"/>
          <w:rtl/>
        </w:rPr>
        <w:t xml:space="preserve"> تشاركية، إعداد خطط تصحيحية، وتحسين الوصول في المباني الحكومية والبلدية</w:t>
      </w:r>
      <w:r w:rsidR="009A1667">
        <w:rPr>
          <w:rFonts w:ascii="Sakkal Majalla" w:hAnsi="Sakkal Majalla" w:cs="Sakkal Majalla" w:hint="cs"/>
          <w:rtl/>
        </w:rPr>
        <w:t>،</w:t>
      </w:r>
      <w:r w:rsidR="002D4A45" w:rsidRPr="00650BC0">
        <w:rPr>
          <w:rFonts w:ascii="Sakkal Majalla" w:hAnsi="Sakkal Majalla" w:cs="Sakkal Majalla" w:hint="cs"/>
          <w:rtl/>
        </w:rPr>
        <w:t xml:space="preserve"> كما يشمل تطوير تطبيق إلكتروني تفاعلي يُظهر الأماكن المهيأة ويتيح تقييمها من قبل المستخدمين</w:t>
      </w:r>
      <w:r w:rsidR="009A1667">
        <w:rPr>
          <w:rFonts w:ascii="Sakkal Majalla" w:hAnsi="Sakkal Majalla" w:cs="Sakkal Majalla" w:hint="cs"/>
          <w:rtl/>
        </w:rPr>
        <w:t>/ات</w:t>
      </w:r>
      <w:r w:rsidR="002D4A45" w:rsidRPr="00650BC0">
        <w:rPr>
          <w:rFonts w:ascii="Sakkal Majalla" w:hAnsi="Sakkal Majalla" w:cs="Sakkal Majalla" w:hint="cs"/>
          <w:rtl/>
        </w:rPr>
        <w:t>، بالتعاون مع منظمات الأشخاص ذوي الإعاقة والمجتمع المحلي</w:t>
      </w:r>
      <w:r w:rsidR="002D4A45" w:rsidRPr="00650BC0">
        <w:rPr>
          <w:rFonts w:ascii="Sakkal Majalla" w:hAnsi="Sakkal Majalla" w:cs="Sakkal Majalla" w:hint="cs"/>
        </w:rPr>
        <w:t>.</w:t>
      </w:r>
    </w:p>
    <w:p w14:paraId="2C8CC8B8" w14:textId="7B70116D" w:rsidR="00A375EE" w:rsidRPr="00650BC0" w:rsidRDefault="00A375EE" w:rsidP="003855CC">
      <w:pPr>
        <w:numPr>
          <w:ilvl w:val="1"/>
          <w:numId w:val="22"/>
        </w:numPr>
        <w:bidi/>
        <w:spacing w:line="276" w:lineRule="auto"/>
        <w:jc w:val="both"/>
        <w:rPr>
          <w:rFonts w:ascii="Sakkal Majalla" w:hAnsi="Sakkal Majalla" w:cs="Sakkal Majalla"/>
          <w:lang w:val="en-US"/>
        </w:rPr>
      </w:pPr>
      <w:r w:rsidRPr="00650BC0">
        <w:rPr>
          <w:rFonts w:ascii="Sakkal Majalla" w:hAnsi="Sakkal Majalla" w:cs="Sakkal Majalla" w:hint="cs"/>
          <w:b/>
          <w:bCs/>
          <w:rtl/>
        </w:rPr>
        <w:t xml:space="preserve">ضمان شمولية الخدمات الإلكترونية للأشخاص ذوي </w:t>
      </w:r>
      <w:r w:rsidR="005A3722" w:rsidRPr="00650BC0">
        <w:rPr>
          <w:rFonts w:ascii="Sakkal Majalla" w:hAnsi="Sakkal Majalla" w:cs="Sakkal Majalla" w:hint="cs"/>
          <w:b/>
          <w:bCs/>
          <w:rtl/>
        </w:rPr>
        <w:t>الإعاقة</w:t>
      </w:r>
      <w:r w:rsidR="005A3722" w:rsidRPr="00650BC0" w:rsidDel="007B33BE">
        <w:rPr>
          <w:rFonts w:ascii="Sakkal Majalla" w:hAnsi="Sakkal Majalla" w:cs="Sakkal Majalla" w:hint="cs"/>
          <w:b/>
          <w:bCs/>
          <w:rtl/>
        </w:rPr>
        <w:t>:</w:t>
      </w:r>
      <w:r w:rsidRPr="00650BC0">
        <w:rPr>
          <w:rFonts w:ascii="Sakkal Majalla" w:hAnsi="Sakkal Majalla" w:cs="Sakkal Majalla" w:hint="cs"/>
          <w:rtl/>
        </w:rPr>
        <w:t xml:space="preserve"> الاستثمار في الدعم الفني والتكنولوجي للهيئات الحكومية لتسهيل التنفيذ الفعال للسياسات الشاملة</w:t>
      </w:r>
      <w:r w:rsidR="009A1667">
        <w:rPr>
          <w:rFonts w:ascii="Sakkal Majalla" w:hAnsi="Sakkal Majalla" w:cs="Sakkal Majalla" w:hint="cs"/>
          <w:rtl/>
        </w:rPr>
        <w:t>،</w:t>
      </w:r>
      <w:r w:rsidRPr="00650BC0">
        <w:rPr>
          <w:rFonts w:ascii="Sakkal Majalla" w:hAnsi="Sakkal Majalla" w:cs="Sakkal Majalla" w:hint="cs"/>
          <w:rtl/>
        </w:rPr>
        <w:t xml:space="preserve"> وهذا من شأنه أن يضمن إمكانية الوصول الكامل إلى الوجاهية والإلكترونية وفعاليتها للأشخاص ذوي الإعاقة على المستويات الوطنية والإقليمية والمحلية، مما يعزز تقديم الخدمات ويعزز الشمولية في جميع القطاعات.</w:t>
      </w:r>
    </w:p>
    <w:p w14:paraId="2FFCF477" w14:textId="15596E46" w:rsidR="00A375EE" w:rsidRPr="00650BC0" w:rsidRDefault="00A375EE" w:rsidP="003855CC">
      <w:pPr>
        <w:numPr>
          <w:ilvl w:val="1"/>
          <w:numId w:val="22"/>
        </w:numPr>
        <w:bidi/>
        <w:spacing w:line="276" w:lineRule="auto"/>
        <w:jc w:val="both"/>
        <w:rPr>
          <w:rFonts w:ascii="Sakkal Majalla" w:hAnsi="Sakkal Majalla" w:cs="Sakkal Majalla"/>
          <w:rtl/>
        </w:rPr>
      </w:pPr>
      <w:r w:rsidRPr="00650BC0">
        <w:rPr>
          <w:rFonts w:ascii="Sakkal Majalla" w:hAnsi="Sakkal Majalla" w:cs="Sakkal Majalla" w:hint="cs"/>
          <w:b/>
          <w:bCs/>
          <w:rtl/>
        </w:rPr>
        <w:t>إنشاء سجل وطني موحد (قاعدة بيانات موحدة) تدعم تخصيص الموارد للأشخاص ذوي الإعاقة</w:t>
      </w:r>
      <w:r w:rsidRPr="00650BC0">
        <w:rPr>
          <w:rFonts w:ascii="Sakkal Majalla" w:hAnsi="Sakkal Majalla" w:cs="Sakkal Majalla" w:hint="cs"/>
          <w:rtl/>
        </w:rPr>
        <w:t xml:space="preserve">: تطوير وتنفيذ قاعدة بيانات موحدة للأشخاص ذوي الإعاقة من خلال انشاء نظام وطني لتوثيق الاعاقات وانواعها بناء على التصنيفات المعتمدة ومعلومات ديمغرافية تتناول الجنس والعمر ومكان الإقامة واي معلومات أخرى ذات علاقة، وربط ذلك مع برنامج </w:t>
      </w:r>
      <w:r w:rsidR="003967C0" w:rsidRPr="00650BC0">
        <w:rPr>
          <w:rFonts w:ascii="Sakkal Majalla" w:hAnsi="Sakkal Majalla" w:cs="Sakkal Majalla" w:hint="cs"/>
          <w:rtl/>
        </w:rPr>
        <w:t>ال</w:t>
      </w:r>
      <w:r w:rsidRPr="00650BC0">
        <w:rPr>
          <w:rFonts w:ascii="Sakkal Majalla" w:hAnsi="Sakkal Majalla" w:cs="Sakkal Majalla" w:hint="cs"/>
          <w:rtl/>
        </w:rPr>
        <w:t>بطاقة</w:t>
      </w:r>
      <w:r w:rsidR="003967C0" w:rsidRPr="00650BC0">
        <w:rPr>
          <w:rFonts w:ascii="Sakkal Majalla" w:hAnsi="Sakkal Majalla" w:cs="Sakkal Majalla" w:hint="cs"/>
          <w:rtl/>
        </w:rPr>
        <w:t xml:space="preserve"> التعريفية</w:t>
      </w:r>
      <w:r w:rsidRPr="00650BC0">
        <w:rPr>
          <w:rFonts w:ascii="Sakkal Majalla" w:hAnsi="Sakkal Majalla" w:cs="Sakkal Majalla" w:hint="cs"/>
          <w:rtl/>
        </w:rPr>
        <w:t xml:space="preserve"> الأشخاص ذوي الإعاقة، بحيث</w:t>
      </w:r>
      <w:r w:rsidR="009A1667">
        <w:rPr>
          <w:rFonts w:ascii="Sakkal Majalla" w:hAnsi="Sakkal Majalla" w:cs="Sakkal Majalla" w:hint="cs"/>
          <w:rtl/>
        </w:rPr>
        <w:t xml:space="preserve"> </w:t>
      </w:r>
      <w:r w:rsidRPr="00650BC0">
        <w:rPr>
          <w:rFonts w:ascii="Sakkal Majalla" w:hAnsi="Sakkal Majalla" w:cs="Sakkal Majalla" w:hint="cs"/>
          <w:rtl/>
        </w:rPr>
        <w:t xml:space="preserve">ستتيح هذه القاعدة تخصيص الموارد بكفاءة واستهداف أكثر، وضمان دعم جهود إدماج الأشخاص ذوي الإعاقة وإعطائها الأولوية على المستويين الوطني والمحلي، وتحسين تقديم الخدمات والاستثمار في تطوير الخدمات، وتتبع للتقدم المحرز نحو معالجة اولويات الأشخاص ذوي الإعاقة.  </w:t>
      </w:r>
    </w:p>
    <w:p w14:paraId="163B46DC" w14:textId="22E827A8" w:rsidR="00A375EE" w:rsidRPr="00650BC0" w:rsidRDefault="00A375EE" w:rsidP="003855CC">
      <w:pPr>
        <w:numPr>
          <w:ilvl w:val="1"/>
          <w:numId w:val="22"/>
        </w:numPr>
        <w:bidi/>
        <w:spacing w:line="276" w:lineRule="auto"/>
        <w:jc w:val="both"/>
        <w:rPr>
          <w:rFonts w:ascii="Sakkal Majalla" w:hAnsi="Sakkal Majalla" w:cs="Sakkal Majalla"/>
          <w:rtl/>
        </w:rPr>
      </w:pPr>
      <w:r w:rsidRPr="00650BC0">
        <w:rPr>
          <w:rFonts w:ascii="Sakkal Majalla" w:hAnsi="Sakkal Majalla" w:cs="Sakkal Majalla" w:hint="cs"/>
          <w:b/>
          <w:bCs/>
          <w:rtl/>
        </w:rPr>
        <w:t>تطوير وتنفيذ برنامج تدريب شامل لمقدمي الخدمات على المستوى المحلي</w:t>
      </w:r>
      <w:r w:rsidRPr="00650BC0">
        <w:rPr>
          <w:rFonts w:ascii="Sakkal Majalla" w:hAnsi="Sakkal Majalla" w:cs="Sakkal Majalla" w:hint="cs"/>
          <w:rtl/>
        </w:rPr>
        <w:t>: تطوير وتنفيذ برنامج تدريبي لمقدمي الخدمات بالتعاون مع الميسرين والمنظمات المحلية للأشخاص ذوي الإعاقة، بما في ذلك موظفي</w:t>
      </w:r>
      <w:r w:rsidR="006A4834">
        <w:rPr>
          <w:rFonts w:ascii="Sakkal Majalla" w:hAnsi="Sakkal Majalla" w:cs="Sakkal Majalla" w:hint="cs"/>
          <w:rtl/>
        </w:rPr>
        <w:t>/ات</w:t>
      </w:r>
      <w:r w:rsidRPr="00650BC0">
        <w:rPr>
          <w:rFonts w:ascii="Sakkal Majalla" w:hAnsi="Sakkal Majalla" w:cs="Sakkal Majalla" w:hint="cs"/>
          <w:rtl/>
        </w:rPr>
        <w:t xml:space="preserve"> البلدية والمكاتب المحلية للوزارات ذات الصلة، مثل العاملين</w:t>
      </w:r>
      <w:r w:rsidR="006A4834">
        <w:rPr>
          <w:rFonts w:ascii="Sakkal Majalla" w:hAnsi="Sakkal Majalla" w:cs="Sakkal Majalla" w:hint="cs"/>
          <w:rtl/>
        </w:rPr>
        <w:t>/ات</w:t>
      </w:r>
      <w:r w:rsidRPr="00650BC0">
        <w:rPr>
          <w:rFonts w:ascii="Sakkal Majalla" w:hAnsi="Sakkal Majalla" w:cs="Sakkal Majalla" w:hint="cs"/>
          <w:rtl/>
        </w:rPr>
        <w:t xml:space="preserve"> في مجال الرعاية الصحية والمعلمين</w:t>
      </w:r>
      <w:r w:rsidR="006A4834">
        <w:rPr>
          <w:rFonts w:ascii="Sakkal Majalla" w:hAnsi="Sakkal Majalla" w:cs="Sakkal Majalla" w:hint="cs"/>
          <w:rtl/>
        </w:rPr>
        <w:t>/ات</w:t>
      </w:r>
      <w:r w:rsidRPr="00650BC0">
        <w:rPr>
          <w:rFonts w:ascii="Sakkal Majalla" w:hAnsi="Sakkal Majalla" w:cs="Sakkal Majalla" w:hint="cs"/>
          <w:rtl/>
        </w:rPr>
        <w:t xml:space="preserve"> والعاملين</w:t>
      </w:r>
      <w:r w:rsidR="006A4834">
        <w:rPr>
          <w:rFonts w:ascii="Sakkal Majalla" w:hAnsi="Sakkal Majalla" w:cs="Sakkal Majalla" w:hint="cs"/>
          <w:rtl/>
        </w:rPr>
        <w:t>/ات</w:t>
      </w:r>
      <w:r w:rsidRPr="00650BC0">
        <w:rPr>
          <w:rFonts w:ascii="Sakkal Majalla" w:hAnsi="Sakkal Majalla" w:cs="Sakkal Majalla" w:hint="cs"/>
          <w:rtl/>
        </w:rPr>
        <w:t xml:space="preserve"> الاجتماعيين</w:t>
      </w:r>
      <w:r w:rsidR="006A4834">
        <w:rPr>
          <w:rFonts w:ascii="Sakkal Majalla" w:hAnsi="Sakkal Majalla" w:cs="Sakkal Majalla" w:hint="cs"/>
          <w:rtl/>
        </w:rPr>
        <w:t>/ات</w:t>
      </w:r>
      <w:r w:rsidRPr="00650BC0">
        <w:rPr>
          <w:rFonts w:ascii="Sakkal Majalla" w:hAnsi="Sakkal Majalla" w:cs="Sakkal Majalla" w:hint="cs"/>
          <w:rtl/>
        </w:rPr>
        <w:t>، لتعزيز فهمهم لل</w:t>
      </w:r>
      <w:r w:rsidR="00F32065" w:rsidRPr="00650BC0">
        <w:rPr>
          <w:rFonts w:ascii="Sakkal Majalla" w:hAnsi="Sakkal Majalla" w:cs="Sakkal Majalla" w:hint="cs"/>
          <w:rtl/>
        </w:rPr>
        <w:t>متطلبات</w:t>
      </w:r>
      <w:r w:rsidRPr="00650BC0">
        <w:rPr>
          <w:rFonts w:ascii="Sakkal Majalla" w:hAnsi="Sakkal Majalla" w:cs="Sakkal Majalla" w:hint="cs"/>
          <w:rtl/>
        </w:rPr>
        <w:t xml:space="preserve"> المحددة للأشخاص ذوي الإعاقة، وخاصة في المناطق الريفية ورفع وعيهم في البدائل العملية للإدماج والتي تبنى على الخبرات المحلية وخبرات منظمات الأشخاص ذوي الإعاقة، مثل التدريب على منهجية التنمية المجتمعية الدامجة ، التعامل مع التحديات البيئية والاجتماعية للأشخاص ذوي الإعاقة، أفضل الممارسات في صياغة القوانين الشمولية، الترتيبات </w:t>
      </w:r>
      <w:proofErr w:type="spellStart"/>
      <w:r w:rsidRPr="00650BC0">
        <w:rPr>
          <w:rFonts w:ascii="Sakkal Majalla" w:hAnsi="Sakkal Majalla" w:cs="Sakkal Majalla" w:hint="cs"/>
          <w:rtl/>
        </w:rPr>
        <w:t>التيسيرية</w:t>
      </w:r>
      <w:proofErr w:type="spellEnd"/>
      <w:r w:rsidRPr="00650BC0">
        <w:rPr>
          <w:rFonts w:ascii="Sakkal Majalla" w:hAnsi="Sakkal Majalla" w:cs="Sakkal Majalla" w:hint="cs"/>
          <w:rtl/>
        </w:rPr>
        <w:t xml:space="preserve">، واستخدام الوسائل التكنولوجية، والاستعانة بشبكات الاقران، ادماج </w:t>
      </w:r>
      <w:r w:rsidR="00F32065" w:rsidRPr="00650BC0">
        <w:rPr>
          <w:rFonts w:ascii="Sakkal Majalla" w:hAnsi="Sakkal Majalla" w:cs="Sakkal Majalla" w:hint="cs"/>
          <w:rtl/>
        </w:rPr>
        <w:t>متطلبات</w:t>
      </w:r>
      <w:r w:rsidRPr="00650BC0">
        <w:rPr>
          <w:rFonts w:ascii="Sakkal Majalla" w:hAnsi="Sakkal Majalla" w:cs="Sakkal Majalla" w:hint="cs"/>
          <w:rtl/>
        </w:rPr>
        <w:t xml:space="preserve"> الأشخاص ذوي الإعاقة في نموذج الموازنة المستجيبة للنوع الاجتماعي المعتمد الخ).</w:t>
      </w:r>
    </w:p>
    <w:p w14:paraId="7B1A204A" w14:textId="0DD33D48" w:rsidR="00A375EE" w:rsidRPr="00650BC0" w:rsidRDefault="00A375EE" w:rsidP="003855CC">
      <w:pPr>
        <w:numPr>
          <w:ilvl w:val="1"/>
          <w:numId w:val="22"/>
        </w:numPr>
        <w:bidi/>
        <w:spacing w:line="276" w:lineRule="auto"/>
        <w:jc w:val="both"/>
        <w:rPr>
          <w:rFonts w:ascii="Sakkal Majalla" w:hAnsi="Sakkal Majalla" w:cs="Sakkal Majalla"/>
          <w:lang w:val="en-US"/>
        </w:rPr>
      </w:pPr>
      <w:r w:rsidRPr="00650BC0">
        <w:rPr>
          <w:rFonts w:ascii="Sakkal Majalla" w:hAnsi="Sakkal Majalla" w:cs="Sakkal Majalla" w:hint="cs"/>
          <w:b/>
          <w:bCs/>
          <w:rtl/>
        </w:rPr>
        <w:t xml:space="preserve">تعزيز استدامة برامج دمج الأشخاص ذوي الإعاقة من خلال تعبئة الموارد المحلية وتخصيص التمويل على المستوى </w:t>
      </w:r>
      <w:r w:rsidR="005A3722" w:rsidRPr="00650BC0">
        <w:rPr>
          <w:rFonts w:ascii="Sakkal Majalla" w:hAnsi="Sakkal Majalla" w:cs="Sakkal Majalla" w:hint="cs"/>
          <w:b/>
          <w:bCs/>
          <w:rtl/>
        </w:rPr>
        <w:t>البلدي</w:t>
      </w:r>
      <w:r w:rsidR="005A3722" w:rsidRPr="00650BC0" w:rsidDel="008C7FC4">
        <w:rPr>
          <w:rFonts w:ascii="Sakkal Majalla" w:hAnsi="Sakkal Majalla" w:cs="Sakkal Majalla" w:hint="cs"/>
          <w:b/>
          <w:bCs/>
          <w:rtl/>
        </w:rPr>
        <w:t>:</w:t>
      </w:r>
      <w:r w:rsidRPr="00650BC0">
        <w:rPr>
          <w:rFonts w:ascii="Sakkal Majalla" w:hAnsi="Sakkal Majalla" w:cs="Sakkal Majalla" w:hint="cs"/>
          <w:rtl/>
        </w:rPr>
        <w:t xml:space="preserve"> تنفيذ نهج قائم على الأصول للتنمية المجتمعية</w:t>
      </w:r>
      <w:r w:rsidR="00D47AB4" w:rsidRPr="00650BC0">
        <w:rPr>
          <w:rFonts w:ascii="Sakkal Majalla" w:hAnsi="Sakkal Majalla" w:cs="Sakkal Majalla" w:hint="cs"/>
          <w:rtl/>
        </w:rPr>
        <w:t xml:space="preserve"> </w:t>
      </w:r>
      <w:r w:rsidR="00BB6873" w:rsidRPr="00650BC0">
        <w:rPr>
          <w:rFonts w:ascii="Sakkal Majalla" w:hAnsi="Sakkal Majalla" w:cs="Sakkal Majalla" w:hint="cs"/>
          <w:rtl/>
        </w:rPr>
        <w:t>حيث</w:t>
      </w:r>
      <w:r w:rsidR="00214218" w:rsidRPr="00650BC0">
        <w:rPr>
          <w:rFonts w:ascii="Sakkal Majalla" w:hAnsi="Sakkal Majalla" w:cs="Sakkal Majalla" w:hint="cs"/>
          <w:rtl/>
        </w:rPr>
        <w:t xml:space="preserve"> يشمل ذلك رسم خرائط مجتمعية لتوثيق الموارد المحلية وتطوير قاعدة بيانات وطنية تدعم التنمية الدامجة، ونشر هذه الخرائط لاستخدامها في التدريب والتخطيط. كما يتضمن إطلاق حملات مناصرة وطنية لإدراج مخصصات مالية في موازنات البلديات، وتنظيم حوارات مع صناع</w:t>
      </w:r>
      <w:r w:rsidR="006A4834">
        <w:rPr>
          <w:rFonts w:ascii="Sakkal Majalla" w:hAnsi="Sakkal Majalla" w:cs="Sakkal Majalla" w:hint="cs"/>
          <w:rtl/>
        </w:rPr>
        <w:t>/صانعات</w:t>
      </w:r>
      <w:r w:rsidR="00214218" w:rsidRPr="00650BC0">
        <w:rPr>
          <w:rFonts w:ascii="Sakkal Majalla" w:hAnsi="Sakkal Majalla" w:cs="Sakkal Majalla" w:hint="cs"/>
          <w:rtl/>
        </w:rPr>
        <w:t xml:space="preserve"> القرار لتعزيز الالتزام المالي، إضافة إلى دعم المبادرات المجتمعية التي يقودها الأشخاص ذوو الإعاقة من خلال مسابقات ومنح صغيرة، بالشراكة مع القطاعين العام والخاص</w:t>
      </w:r>
      <w:r w:rsidR="00214218" w:rsidRPr="00650BC0">
        <w:rPr>
          <w:rFonts w:ascii="Sakkal Majalla" w:hAnsi="Sakkal Majalla" w:cs="Sakkal Majalla" w:hint="cs"/>
        </w:rPr>
        <w:t>.</w:t>
      </w:r>
    </w:p>
    <w:p w14:paraId="3455A3D4" w14:textId="7565B1F9" w:rsidR="00A375EE" w:rsidRDefault="00A375EE" w:rsidP="003855CC">
      <w:pPr>
        <w:numPr>
          <w:ilvl w:val="1"/>
          <w:numId w:val="22"/>
        </w:numPr>
        <w:bidi/>
        <w:spacing w:line="276" w:lineRule="auto"/>
        <w:jc w:val="both"/>
        <w:rPr>
          <w:rFonts w:ascii="Sakkal Majalla" w:hAnsi="Sakkal Majalla" w:cs="Sakkal Majalla"/>
        </w:rPr>
      </w:pPr>
      <w:r w:rsidRPr="00650BC0">
        <w:rPr>
          <w:rFonts w:ascii="Sakkal Majalla" w:hAnsi="Sakkal Majalla" w:cs="Sakkal Majalla" w:hint="cs"/>
          <w:b/>
          <w:bCs/>
          <w:rtl/>
        </w:rPr>
        <w:lastRenderedPageBreak/>
        <w:t>تعزيز دور منظمات الأشخاص ذوي الإعاقة المحلية في متابعة وتقييم الامتثال وتقديم الخدمات</w:t>
      </w:r>
      <w:r w:rsidRPr="00650BC0">
        <w:rPr>
          <w:rFonts w:ascii="Sakkal Majalla" w:hAnsi="Sakkal Majalla" w:cs="Sakkal Majalla" w:hint="cs"/>
          <w:rtl/>
        </w:rPr>
        <w:t xml:space="preserve">: تمكين منظمات الأشخاص ذوي الإعاقة متابعة وتقييم الامتثال في تقديم الخدمات </w:t>
      </w:r>
      <w:r w:rsidR="00082E39" w:rsidRPr="00650BC0">
        <w:rPr>
          <w:rFonts w:ascii="Sakkal Majalla" w:hAnsi="Sakkal Majalla" w:cs="Sakkal Majalla" w:hint="cs"/>
          <w:rtl/>
        </w:rPr>
        <w:t>الدامجة</w:t>
      </w:r>
      <w:r w:rsidRPr="00650BC0">
        <w:rPr>
          <w:rFonts w:ascii="Sakkal Majalla" w:hAnsi="Sakkal Majalla" w:cs="Sakkal Majalla" w:hint="cs"/>
          <w:rtl/>
        </w:rPr>
        <w:t xml:space="preserve"> للأشخاص ذوي الإعاقة ومدى تطبيق قانون الأشخاص ذوي الإعاقة واي تشريعات او سياسات ذات علاقة من خلال توفير التدريب والموارد لهم ولأعضائهم من الأشخاص ذوي الإعاقة وأسرهم، وخاصة في المناطق المحرومة أو النائية، ومشاركة هذه التقارير مع المؤسسات الحكومية والبلديات، للاستفادة من هذه التقارير في اتخاذ القرارات القائمة على المعلومات لتحديد الثغرات وتوجيه تعديلات السياسات طويلة الأجل لتحسين تقديم الخدمات والشمول.</w:t>
      </w:r>
    </w:p>
    <w:p w14:paraId="2AC84F90" w14:textId="77777777" w:rsidR="00A91A97" w:rsidRPr="00650BC0" w:rsidRDefault="00A91A97" w:rsidP="003855CC">
      <w:pPr>
        <w:bidi/>
        <w:spacing w:line="276" w:lineRule="auto"/>
        <w:ind w:left="360"/>
        <w:jc w:val="both"/>
        <w:rPr>
          <w:rFonts w:ascii="Sakkal Majalla" w:hAnsi="Sakkal Majalla" w:cs="Sakkal Majalla"/>
        </w:rPr>
      </w:pPr>
    </w:p>
    <w:p w14:paraId="396C57AE" w14:textId="77777777" w:rsidR="0039693E" w:rsidRPr="003B065B" w:rsidRDefault="0039693E" w:rsidP="003B065B">
      <w:pPr>
        <w:shd w:val="clear" w:color="auto" w:fill="F3EFCB" w:themeFill="accent6"/>
        <w:bidi/>
        <w:spacing w:line="276" w:lineRule="auto"/>
        <w:jc w:val="both"/>
        <w:rPr>
          <w:rStyle w:val="Strong"/>
          <w:rFonts w:ascii="Sakkal Majalla" w:eastAsiaTheme="majorEastAsia" w:hAnsi="Sakkal Majalla" w:cs="Sakkal Majalla"/>
          <w:rtl/>
        </w:rPr>
      </w:pPr>
      <w:r w:rsidRPr="003B065B">
        <w:rPr>
          <w:rFonts w:ascii="Sakkal Majalla" w:hAnsi="Sakkal Majalla" w:cs="Sakkal Majalla" w:hint="cs"/>
          <w:b/>
          <w:bCs/>
          <w:rtl/>
        </w:rPr>
        <w:t xml:space="preserve">الهدف الاستراتيجي الثالث: </w:t>
      </w:r>
      <w:r w:rsidRPr="003B065B">
        <w:rPr>
          <w:rFonts w:ascii="Sakkal Majalla" w:hAnsi="Sakkal Majalla" w:cs="Sakkal Majalla" w:hint="cs"/>
          <w:b/>
          <w:bCs/>
          <w:rtl/>
          <w:lang w:val="en-US"/>
        </w:rPr>
        <w:t>تعزيز الإدماج الاقتصادي للأشخاص ذوي الإعاقة لزيادة مشاركتهم واستقلالهم المالي.</w:t>
      </w:r>
    </w:p>
    <w:p w14:paraId="4C4300EC" w14:textId="6DC2683C" w:rsidR="0039693E" w:rsidRPr="00650BC0" w:rsidRDefault="0039693E" w:rsidP="003855CC">
      <w:pPr>
        <w:bidi/>
        <w:spacing w:before="240" w:line="276" w:lineRule="auto"/>
        <w:jc w:val="both"/>
        <w:rPr>
          <w:rFonts w:ascii="Sakkal Majalla" w:eastAsiaTheme="majorEastAsia" w:hAnsi="Sakkal Majalla" w:cs="Sakkal Majalla"/>
          <w:b/>
          <w:bCs/>
          <w:sz w:val="28"/>
          <w:szCs w:val="28"/>
        </w:rPr>
      </w:pPr>
      <w:r w:rsidRPr="00650BC0">
        <w:rPr>
          <w:rStyle w:val="Strong"/>
          <w:rFonts w:ascii="Sakkal Majalla" w:eastAsiaTheme="majorEastAsia" w:hAnsi="Sakkal Majalla" w:cs="Sakkal Majalla" w:hint="cs"/>
          <w:sz w:val="28"/>
          <w:szCs w:val="28"/>
          <w:rtl/>
        </w:rPr>
        <w:t>التدخلات:</w:t>
      </w:r>
    </w:p>
    <w:p w14:paraId="6E3F9385" w14:textId="77777777" w:rsidR="003B065B" w:rsidRDefault="00A375EE">
      <w:pPr>
        <w:pStyle w:val="ListParagraph"/>
        <w:numPr>
          <w:ilvl w:val="1"/>
          <w:numId w:val="55"/>
        </w:numPr>
        <w:bidi/>
        <w:spacing w:line="276" w:lineRule="auto"/>
        <w:jc w:val="both"/>
        <w:rPr>
          <w:rFonts w:ascii="Sakkal Majalla" w:hAnsi="Sakkal Majalla" w:cs="Sakkal Majalla"/>
        </w:rPr>
      </w:pPr>
      <w:r w:rsidRPr="003B065B">
        <w:rPr>
          <w:rFonts w:ascii="Sakkal Majalla" w:hAnsi="Sakkal Majalla" w:cs="Sakkal Majalla" w:hint="cs"/>
          <w:b/>
          <w:bCs/>
          <w:rtl/>
        </w:rPr>
        <w:t xml:space="preserve">إطلاق برامج ريادة الأعمال والابتكار للأشخاص ذوي الإعاقة: </w:t>
      </w:r>
      <w:r w:rsidRPr="003B065B">
        <w:rPr>
          <w:rFonts w:ascii="Sakkal Majalla" w:hAnsi="Sakkal Majalla" w:cs="Sakkal Majalla" w:hint="cs"/>
          <w:rtl/>
        </w:rPr>
        <w:t>تمكين الأشخاص ذوي الإعاقة اقتصاديًا من خلال إطلاق برامج متكاملة لريادة الأعمال والتشغيل تستجيب ل</w:t>
      </w:r>
      <w:r w:rsidR="00F32065" w:rsidRPr="003B065B">
        <w:rPr>
          <w:rFonts w:ascii="Sakkal Majalla" w:hAnsi="Sakkal Majalla" w:cs="Sakkal Majalla" w:hint="cs"/>
          <w:rtl/>
        </w:rPr>
        <w:t>متطلبات</w:t>
      </w:r>
      <w:r w:rsidRPr="003B065B">
        <w:rPr>
          <w:rFonts w:ascii="Sakkal Majalla" w:hAnsi="Sakkal Majalla" w:cs="Sakkal Majalla" w:hint="cs"/>
          <w:rtl/>
        </w:rPr>
        <w:t>هم وتُعزز من مشاركتهم في سوق العمل</w:t>
      </w:r>
      <w:r w:rsidR="009A1667" w:rsidRPr="003B065B">
        <w:rPr>
          <w:rFonts w:ascii="Sakkal Majalla" w:hAnsi="Sakkal Majalla" w:cs="Sakkal Majalla" w:hint="cs"/>
          <w:rtl/>
        </w:rPr>
        <w:t>،</w:t>
      </w:r>
      <w:r w:rsidRPr="003B065B">
        <w:rPr>
          <w:rFonts w:ascii="Sakkal Majalla" w:hAnsi="Sakkal Majalla" w:cs="Sakkal Majalla" w:hint="cs"/>
          <w:rtl/>
        </w:rPr>
        <w:t xml:space="preserve"> </w:t>
      </w:r>
      <w:r w:rsidR="009A1667" w:rsidRPr="003B065B">
        <w:rPr>
          <w:rFonts w:ascii="Sakkal Majalla" w:hAnsi="Sakkal Majalla" w:cs="Sakkal Majalla" w:hint="cs"/>
          <w:rtl/>
        </w:rPr>
        <w:t>و</w:t>
      </w:r>
      <w:r w:rsidRPr="003B065B">
        <w:rPr>
          <w:rFonts w:ascii="Sakkal Majalla" w:hAnsi="Sakkal Majalla" w:cs="Sakkal Majalla" w:hint="cs"/>
          <w:rtl/>
        </w:rPr>
        <w:t xml:space="preserve">يشمل ذلك تصميم برامج تدريبية تراعي الفروقات الفردية وتُركز على المهارات المهنية وريادة الأعمال والإدارة المالية، إلى جانب توفير فرص تشغيل وتشبيك مباشر مع سوق العمل. كما يتضمن التدخل تخصيص كوتا في برامج التمويل والمنح، وتقديم قروض ميسرة، وإطلاق برامج إرشاد وربط سوقي لضمان استدامة المشاريع. ويدعم هذا التوجه </w:t>
      </w:r>
      <w:r w:rsidR="00B83E70" w:rsidRPr="003B065B">
        <w:rPr>
          <w:rFonts w:ascii="Sakkal Majalla" w:hAnsi="Sakkal Majalla" w:cs="Sakkal Majalla"/>
          <w:rtl/>
        </w:rPr>
        <w:t xml:space="preserve">تطوير محطات مستقبل دامجة </w:t>
      </w:r>
      <w:r w:rsidRPr="003B065B">
        <w:rPr>
          <w:rFonts w:ascii="Sakkal Majalla" w:hAnsi="Sakkal Majalla" w:cs="Sakkal Majalla" w:hint="cs"/>
          <w:rtl/>
        </w:rPr>
        <w:t>تُوفر بيئة عمل مهيأة وتسهيلات تقنية وخدمات مساندة، مع تنظيم تدريبات عملية وفعاليات لربط الرياديين من الأشخاص ذوي الإعاقة مع شبكات الأعمال المحلية والإقليمية، بما يعزز فرصهم في الانطلاق والاستدامة</w:t>
      </w:r>
      <w:r w:rsidRPr="003B065B">
        <w:rPr>
          <w:rFonts w:ascii="Sakkal Majalla" w:hAnsi="Sakkal Majalla" w:cs="Sakkal Majalla" w:hint="cs"/>
        </w:rPr>
        <w:t>.</w:t>
      </w:r>
    </w:p>
    <w:p w14:paraId="4B86BC5B" w14:textId="77777777" w:rsidR="003B065B" w:rsidRDefault="00A375EE">
      <w:pPr>
        <w:pStyle w:val="ListParagraph"/>
        <w:numPr>
          <w:ilvl w:val="1"/>
          <w:numId w:val="55"/>
        </w:numPr>
        <w:bidi/>
        <w:spacing w:line="276" w:lineRule="auto"/>
        <w:jc w:val="both"/>
        <w:rPr>
          <w:rFonts w:ascii="Sakkal Majalla" w:hAnsi="Sakkal Majalla" w:cs="Sakkal Majalla"/>
        </w:rPr>
      </w:pPr>
      <w:r w:rsidRPr="003B065B">
        <w:rPr>
          <w:rFonts w:ascii="Sakkal Majalla" w:hAnsi="Sakkal Majalla" w:cs="Sakkal Majalla" w:hint="cs"/>
          <w:b/>
          <w:bCs/>
          <w:rtl/>
        </w:rPr>
        <w:t>تعزيز التدريب المهني الدامج</w:t>
      </w:r>
      <w:r w:rsidRPr="003B065B">
        <w:rPr>
          <w:rFonts w:ascii="Sakkal Majalla" w:hAnsi="Sakkal Majalla" w:cs="Sakkal Majalla" w:hint="cs"/>
          <w:rtl/>
        </w:rPr>
        <w:t xml:space="preserve">: </w:t>
      </w:r>
      <w:r w:rsidR="00FA55A6" w:rsidRPr="003B065B">
        <w:rPr>
          <w:rFonts w:ascii="Sakkal Majalla" w:hAnsi="Sakkal Majalla" w:cs="Sakkal Majalla" w:hint="cs"/>
          <w:rtl/>
        </w:rPr>
        <w:t>تهيئة مراكز التدريب لتكون متاحة للأشخاص ذوي الإعاقة من حيث البنية التحتية والتقنيات المساعدة، وتدريب الكوادر على مهارات التواصل والتعامل مع مختلف أنواع الإعاقات، بالإضافة إلى تطبيق نهج "مدرب العمل" لضمان دمج الأشخاص ذوي الإعاقة الذهنية</w:t>
      </w:r>
      <w:r w:rsidR="009A1667" w:rsidRPr="003B065B">
        <w:rPr>
          <w:rFonts w:ascii="Sakkal Majalla" w:hAnsi="Sakkal Majalla" w:cs="Sakkal Majalla" w:hint="cs"/>
          <w:rtl/>
        </w:rPr>
        <w:t>،</w:t>
      </w:r>
      <w:r w:rsidR="00FA55A6" w:rsidRPr="003B065B">
        <w:rPr>
          <w:rFonts w:ascii="Sakkal Majalla" w:hAnsi="Sakkal Majalla" w:cs="Sakkal Majalla" w:hint="cs"/>
          <w:rtl/>
        </w:rPr>
        <w:t xml:space="preserve"> كما يشمل تنفيذ جلسات توعوية للمستفيدين/ات من الأشخاص ذوي الإعاقة لتمكينهم من الاستفادة الكاملة من خدمات التدريب المهني</w:t>
      </w:r>
      <w:r w:rsidR="00FA55A6" w:rsidRPr="003B065B">
        <w:rPr>
          <w:rFonts w:ascii="Sakkal Majalla" w:hAnsi="Sakkal Majalla" w:cs="Sakkal Majalla" w:hint="cs"/>
        </w:rPr>
        <w:t>.</w:t>
      </w:r>
    </w:p>
    <w:p w14:paraId="77A9537F" w14:textId="77777777" w:rsidR="003B065B" w:rsidRPr="003B065B" w:rsidRDefault="0002210F">
      <w:pPr>
        <w:pStyle w:val="ListParagraph"/>
        <w:numPr>
          <w:ilvl w:val="1"/>
          <w:numId w:val="55"/>
        </w:numPr>
        <w:bidi/>
        <w:spacing w:line="276" w:lineRule="auto"/>
        <w:jc w:val="both"/>
        <w:rPr>
          <w:rFonts w:ascii="Sakkal Majalla" w:hAnsi="Sakkal Majalla" w:cs="Sakkal Majalla"/>
        </w:rPr>
      </w:pPr>
      <w:r w:rsidRPr="003B065B">
        <w:rPr>
          <w:rFonts w:ascii="Sakkal Majalla" w:hAnsi="Sakkal Majalla" w:cs="Sakkal Majalla" w:hint="cs"/>
          <w:b/>
          <w:bCs/>
          <w:rtl/>
        </w:rPr>
        <w:t>استدامة نظام الحوافز  وتطوير برامج لبناء القدرات والتثقيف للقطاع الخاص لتشغيل ودعم الأشخاص ذوي الإعاقة</w:t>
      </w:r>
      <w:r w:rsidR="00A375EE" w:rsidRPr="003B065B">
        <w:rPr>
          <w:rFonts w:ascii="Sakkal Majalla" w:hAnsi="Sakkal Majalla" w:cs="Sakkal Majalla" w:hint="cs"/>
          <w:rtl/>
        </w:rPr>
        <w:t xml:space="preserve">: تحفيز القطاع الخاص على التشغيل الدامج من خلال </w:t>
      </w:r>
      <w:r w:rsidR="00D578B4" w:rsidRPr="003B065B">
        <w:rPr>
          <w:rFonts w:ascii="Sakkal Majalla" w:hAnsi="Sakkal Majalla" w:cs="Sakkal Majalla" w:hint="cs"/>
          <w:rtl/>
        </w:rPr>
        <w:t>استدامة</w:t>
      </w:r>
      <w:r w:rsidR="00A375EE" w:rsidRPr="003B065B">
        <w:rPr>
          <w:rFonts w:ascii="Sakkal Majalla" w:hAnsi="Sakkal Majalla" w:cs="Sakkal Majalla" w:hint="cs"/>
          <w:rtl/>
        </w:rPr>
        <w:t xml:space="preserve"> </w:t>
      </w:r>
      <w:r w:rsidR="00D578B4" w:rsidRPr="003B065B">
        <w:rPr>
          <w:rFonts w:ascii="Sakkal Majalla" w:hAnsi="Sakkal Majalla" w:cs="Sakkal Majalla" w:hint="cs"/>
          <w:rtl/>
        </w:rPr>
        <w:t>ال</w:t>
      </w:r>
      <w:r w:rsidR="00A375EE" w:rsidRPr="003B065B">
        <w:rPr>
          <w:rFonts w:ascii="Sakkal Majalla" w:hAnsi="Sakkal Majalla" w:cs="Sakkal Majalla" w:hint="cs"/>
          <w:rtl/>
        </w:rPr>
        <w:t xml:space="preserve">برنامج </w:t>
      </w:r>
      <w:r w:rsidR="00D578B4" w:rsidRPr="003B065B">
        <w:rPr>
          <w:rFonts w:ascii="Sakkal Majalla" w:hAnsi="Sakkal Majalla" w:cs="Sakkal Majalla" w:hint="cs"/>
          <w:rtl/>
        </w:rPr>
        <w:t>ال</w:t>
      </w:r>
      <w:r w:rsidR="00A375EE" w:rsidRPr="003B065B">
        <w:rPr>
          <w:rFonts w:ascii="Sakkal Majalla" w:hAnsi="Sakkal Majalla" w:cs="Sakkal Majalla" w:hint="cs"/>
          <w:rtl/>
        </w:rPr>
        <w:t xml:space="preserve">وطني </w:t>
      </w:r>
      <w:r w:rsidR="00D578B4" w:rsidRPr="003B065B">
        <w:rPr>
          <w:rFonts w:ascii="Sakkal Majalla" w:hAnsi="Sakkal Majalla" w:cs="Sakkal Majalla" w:hint="cs"/>
          <w:rtl/>
        </w:rPr>
        <w:t>لت</w:t>
      </w:r>
      <w:r w:rsidR="00A375EE" w:rsidRPr="003B065B">
        <w:rPr>
          <w:rFonts w:ascii="Sakkal Majalla" w:hAnsi="Sakkal Majalla" w:cs="Sakkal Majalla" w:hint="cs"/>
          <w:rtl/>
        </w:rPr>
        <w:t>قدّ</w:t>
      </w:r>
      <w:r w:rsidR="00D578B4" w:rsidRPr="003B065B">
        <w:rPr>
          <w:rFonts w:ascii="Sakkal Majalla" w:hAnsi="Sakkal Majalla" w:cs="Sakkal Majalla" w:hint="cs"/>
          <w:rtl/>
        </w:rPr>
        <w:t>ي</w:t>
      </w:r>
      <w:r w:rsidR="00A375EE" w:rsidRPr="003B065B">
        <w:rPr>
          <w:rFonts w:ascii="Sakkal Majalla" w:hAnsi="Sakkal Majalla" w:cs="Sakkal Majalla" w:hint="cs"/>
          <w:rtl/>
        </w:rPr>
        <w:t xml:space="preserve">م حوافز مالية وقانونية للشركات الملتزمة بتوظيف الأشخاص ذوي الإعاقة، وتغطية تكاليف تدريبهم وتوفير التعديلات </w:t>
      </w:r>
      <w:proofErr w:type="spellStart"/>
      <w:r w:rsidR="00A375EE" w:rsidRPr="003B065B">
        <w:rPr>
          <w:rFonts w:ascii="Sakkal Majalla" w:hAnsi="Sakkal Majalla" w:cs="Sakkal Majalla" w:hint="cs"/>
          <w:rtl/>
        </w:rPr>
        <w:t>التيسيرية</w:t>
      </w:r>
      <w:proofErr w:type="spellEnd"/>
      <w:r w:rsidR="00A375EE" w:rsidRPr="003B065B">
        <w:rPr>
          <w:rFonts w:ascii="Sakkal Majalla" w:hAnsi="Sakkal Majalla" w:cs="Sakkal Majalla" w:hint="cs"/>
          <w:rtl/>
        </w:rPr>
        <w:t xml:space="preserve"> في بيئة العمل</w:t>
      </w:r>
      <w:r w:rsidR="009A1667" w:rsidRPr="003B065B">
        <w:rPr>
          <w:rFonts w:ascii="Sakkal Majalla" w:hAnsi="Sakkal Majalla" w:cs="Sakkal Majalla" w:hint="cs"/>
          <w:rtl/>
        </w:rPr>
        <w:t>، و</w:t>
      </w:r>
      <w:r w:rsidR="00A375EE" w:rsidRPr="003B065B">
        <w:rPr>
          <w:rFonts w:ascii="Sakkal Majalla" w:hAnsi="Sakkal Majalla" w:cs="Sakkal Majalla" w:hint="cs"/>
          <w:rtl/>
        </w:rPr>
        <w:t>يتضمن هذا التدخل أيضًا رفع كفاءة الشركات في الدمج من خلال تطوير وتعميم الأدلة الإرشادية مثل "دليل الأربعين"، وتنفيذ برامج تدريبية متخصصة بالتعاون مع غرف الصناعة والتجارة</w:t>
      </w:r>
      <w:r w:rsidR="009A1667" w:rsidRPr="003B065B">
        <w:rPr>
          <w:rFonts w:ascii="Sakkal Majalla" w:hAnsi="Sakkal Majalla" w:cs="Sakkal Majalla" w:hint="cs"/>
          <w:rtl/>
        </w:rPr>
        <w:t>،</w:t>
      </w:r>
      <w:r w:rsidR="00A375EE" w:rsidRPr="003B065B">
        <w:rPr>
          <w:rFonts w:ascii="Sakkal Majalla" w:hAnsi="Sakkal Majalla" w:cs="Sakkal Majalla" w:hint="cs"/>
          <w:rtl/>
        </w:rPr>
        <w:t xml:space="preserve"> كما يتم الترويج للنماذج الناجحة عبر حملات وطنية لزيادة الوعي بالفوائد الاقتصادية والاجتماعية للتشغيل الدامج، بالإضافة إلى إطلاق مبادرات بحثية بالشراكة مع الجامعات والمراكز الأكاديمية لدراسة أثر تشغيل الأشخاص ذوي الإعاقة ومشاركة نتائجها مع القطاعين العام والخاص لتحفيز السياسات القائمة على الأدلة</w:t>
      </w:r>
      <w:r w:rsidR="00A375EE" w:rsidRPr="003B065B">
        <w:rPr>
          <w:rFonts w:ascii="Sakkal Majalla" w:hAnsi="Sakkal Majalla" w:cs="Sakkal Majalla" w:hint="cs"/>
          <w:b/>
          <w:rtl/>
        </w:rPr>
        <w:t>.</w:t>
      </w:r>
    </w:p>
    <w:p w14:paraId="27A1B032" w14:textId="77777777" w:rsidR="003B065B" w:rsidRDefault="00A375EE">
      <w:pPr>
        <w:pStyle w:val="ListParagraph"/>
        <w:numPr>
          <w:ilvl w:val="1"/>
          <w:numId w:val="55"/>
        </w:numPr>
        <w:bidi/>
        <w:spacing w:line="276" w:lineRule="auto"/>
        <w:jc w:val="both"/>
        <w:rPr>
          <w:rFonts w:ascii="Sakkal Majalla" w:hAnsi="Sakkal Majalla" w:cs="Sakkal Majalla"/>
        </w:rPr>
      </w:pPr>
      <w:r w:rsidRPr="003B065B">
        <w:rPr>
          <w:rFonts w:ascii="Sakkal Majalla" w:hAnsi="Sakkal Majalla" w:cs="Sakkal Majalla" w:hint="cs"/>
          <w:b/>
          <w:bCs/>
          <w:rtl/>
        </w:rPr>
        <w:t>دعم الشمول المالي للأشخاص ذوي الإعاقة</w:t>
      </w:r>
      <w:r w:rsidRPr="003B065B">
        <w:rPr>
          <w:rFonts w:ascii="Sakkal Majalla" w:hAnsi="Sakkal Majalla" w:cs="Sakkal Majalla" w:hint="cs"/>
          <w:rtl/>
        </w:rPr>
        <w:t>: تماشياً مع استراتيجية الأردن للشمول المالي، ينبغي إنشاء برامج متخصصة لمحو الأمية المالية وخدمات التمويل الأصغر التي تستهدف للأشخاص ذوي الإعاقة</w:t>
      </w:r>
      <w:r w:rsidR="009A1667" w:rsidRPr="003B065B">
        <w:rPr>
          <w:rFonts w:ascii="Sakkal Majalla" w:hAnsi="Sakkal Majalla" w:cs="Sakkal Majalla" w:hint="cs"/>
          <w:rtl/>
        </w:rPr>
        <w:t>،</w:t>
      </w:r>
      <w:r w:rsidRPr="003B065B">
        <w:rPr>
          <w:rFonts w:ascii="Sakkal Majalla" w:hAnsi="Sakkal Majalla" w:cs="Sakkal Majalla" w:hint="cs"/>
          <w:rtl/>
        </w:rPr>
        <w:t xml:space="preserve"> وينبغي أن تهدف هذه البرامج إلى تثقيف الأشخاص ذوي الإعاقة حول كيفية الوصول إلى الخدمات المالية والاستفادة منها، وإدارة الشؤون المالية الشخصية، والتنقل في الأنظمة لتلبية </w:t>
      </w:r>
      <w:r w:rsidR="00F32065" w:rsidRPr="003B065B">
        <w:rPr>
          <w:rFonts w:ascii="Sakkal Majalla" w:hAnsi="Sakkal Majalla" w:cs="Sakkal Majalla" w:hint="cs"/>
          <w:rtl/>
        </w:rPr>
        <w:t>متطلبات</w:t>
      </w:r>
      <w:r w:rsidRPr="003B065B">
        <w:rPr>
          <w:rFonts w:ascii="Sakkal Majalla" w:hAnsi="Sakkal Majalla" w:cs="Sakkal Majalla" w:hint="cs"/>
          <w:rtl/>
        </w:rPr>
        <w:t xml:space="preserve">هم. بالإضافة إلى ذلك، ينبغي تطوير آليات دعم مستهدفة تساعد الأشخاص ذوي الإعاقة على إنشاء وتنمية الأعمال التجارية الصغيرة، مثل توفير القروض المتاحة، وتقديم الإرشاد، وضمان أن تكون البنية التحتية المصرفية </w:t>
      </w:r>
      <w:r w:rsidR="00AF46DA" w:rsidRPr="003B065B">
        <w:rPr>
          <w:rFonts w:ascii="Sakkal Majalla" w:hAnsi="Sakkal Majalla" w:cs="Sakkal Majalla" w:hint="cs"/>
          <w:rtl/>
        </w:rPr>
        <w:t>دامج</w:t>
      </w:r>
      <w:r w:rsidRPr="003B065B">
        <w:rPr>
          <w:rFonts w:ascii="Sakkal Majalla" w:hAnsi="Sakkal Majalla" w:cs="Sakkal Majalla" w:hint="cs"/>
          <w:rtl/>
        </w:rPr>
        <w:t>ة للأشخاص ذوي الإعاقات المختلفة. وستعمل المبادرة أيضاً على تعزيز الشراكات مع مؤسسات التمويل الأصغر لضمان توفر الموارد المالية وإتاحتها للأشخاص ذوي الإعاقة، وتمكينهم من تحقيق الاستقلال المالي.</w:t>
      </w:r>
    </w:p>
    <w:p w14:paraId="22540D3B" w14:textId="5F49A73D" w:rsidR="00A91A97" w:rsidRPr="003B065B" w:rsidRDefault="00A375EE">
      <w:pPr>
        <w:pStyle w:val="ListParagraph"/>
        <w:numPr>
          <w:ilvl w:val="1"/>
          <w:numId w:val="55"/>
        </w:numPr>
        <w:bidi/>
        <w:spacing w:line="276" w:lineRule="auto"/>
        <w:jc w:val="both"/>
        <w:rPr>
          <w:rFonts w:ascii="Sakkal Majalla" w:hAnsi="Sakkal Majalla" w:cs="Sakkal Majalla"/>
        </w:rPr>
      </w:pPr>
      <w:r w:rsidRPr="003B065B">
        <w:rPr>
          <w:rFonts w:ascii="Sakkal Majalla" w:hAnsi="Sakkal Majalla" w:cs="Sakkal Majalla" w:hint="cs"/>
          <w:b/>
          <w:bCs/>
          <w:rtl/>
        </w:rPr>
        <w:t>تعزيز نموذج المؤسسات الاجتماعية لمنظمات الأشخاص ذوي الإعاقة</w:t>
      </w:r>
      <w:r w:rsidRPr="003B065B">
        <w:rPr>
          <w:rFonts w:ascii="Sakkal Majalla" w:hAnsi="Sakkal Majalla" w:cs="Sakkal Majalla" w:hint="cs"/>
          <w:rtl/>
        </w:rPr>
        <w:t>: تشجيع منظمات الأشخاص ذوي الإعاقة على اعتماد نموذج المؤسسات الاجتماعية (</w:t>
      </w:r>
      <w:r w:rsidRPr="003B065B">
        <w:rPr>
          <w:rFonts w:ascii="Sakkal Majalla" w:hAnsi="Sakkal Majalla" w:cs="Sakkal Majalla" w:hint="cs"/>
        </w:rPr>
        <w:t>social enterprises</w:t>
      </w:r>
      <w:r w:rsidRPr="003B065B">
        <w:rPr>
          <w:rFonts w:ascii="Sakkal Majalla" w:hAnsi="Sakkal Majalla" w:cs="Sakkal Majalla" w:hint="cs"/>
          <w:rtl/>
        </w:rPr>
        <w:t>)، وتمكينها من إنشاء وإدارة الأعمال التجارية التي توفر فرص العمل وتعزز ريادة الأعمال للأشخاص ذوي الإعاقة</w:t>
      </w:r>
      <w:r w:rsidR="009A1667" w:rsidRPr="003B065B">
        <w:rPr>
          <w:rFonts w:ascii="Sakkal Majalla" w:hAnsi="Sakkal Majalla" w:cs="Sakkal Majalla" w:hint="cs"/>
          <w:rtl/>
        </w:rPr>
        <w:t>،</w:t>
      </w:r>
      <w:r w:rsidRPr="003B065B">
        <w:rPr>
          <w:rFonts w:ascii="Sakkal Majalla" w:hAnsi="Sakkal Majalla" w:cs="Sakkal Majalla" w:hint="cs"/>
          <w:rtl/>
        </w:rPr>
        <w:t xml:space="preserve"> يجب تصميم هذه الأعمال بحيث تكون مكتفية ذاتيا، مع إعادة استثمار الأرباح في عمليات منظمة الأشخاص </w:t>
      </w:r>
      <w:r w:rsidRPr="003B065B">
        <w:rPr>
          <w:rFonts w:ascii="Sakkal Majalla" w:hAnsi="Sakkal Majalla" w:cs="Sakkal Majalla" w:hint="cs"/>
          <w:rtl/>
        </w:rPr>
        <w:lastRenderedPageBreak/>
        <w:t>ذوي الإعاقة لضمان الاستدامة طويلة الأجل. من خلال الاستفادة من برامج التمويل الأصغر والدعم من صندوق دعم الجمعية، يمكن لمنظمات الأشخاص ذوي الإعاقة الوصول إلى الموارد اللازمة لبدء وتوسيع هذه الأعمال</w:t>
      </w:r>
      <w:r w:rsidR="009A1667" w:rsidRPr="003B065B">
        <w:rPr>
          <w:rFonts w:ascii="Sakkal Majalla" w:hAnsi="Sakkal Majalla" w:cs="Sakkal Majalla" w:hint="cs"/>
          <w:rtl/>
        </w:rPr>
        <w:t>،</w:t>
      </w:r>
      <w:r w:rsidRPr="003B065B">
        <w:rPr>
          <w:rFonts w:ascii="Sakkal Majalla" w:hAnsi="Sakkal Majalla" w:cs="Sakkal Majalla" w:hint="cs"/>
          <w:rtl/>
        </w:rPr>
        <w:t xml:space="preserve"> </w:t>
      </w:r>
      <w:r w:rsidR="009A1667" w:rsidRPr="003B065B">
        <w:rPr>
          <w:rFonts w:ascii="Sakkal Majalla" w:hAnsi="Sakkal Majalla" w:cs="Sakkal Majalla" w:hint="cs"/>
          <w:rtl/>
        </w:rPr>
        <w:t>و</w:t>
      </w:r>
      <w:r w:rsidRPr="003B065B">
        <w:rPr>
          <w:rFonts w:ascii="Sakkal Majalla" w:hAnsi="Sakkal Majalla" w:cs="Sakkal Majalla" w:hint="cs"/>
          <w:rtl/>
        </w:rPr>
        <w:t>سيعمل هذا النموذج على تمكين منظمات الأشخاص ذوي الإعاقة من القيام بدور أكثر نشاطًا في دفع الإدماج الاقتصادي للأشخاص ذوي الإعاقة مع ضمان عدم اعتمادهم فقط على التمويل الخارجي</w:t>
      </w:r>
      <w:r w:rsidR="009A1667" w:rsidRPr="003B065B">
        <w:rPr>
          <w:rFonts w:ascii="Sakkal Majalla" w:hAnsi="Sakkal Majalla" w:cs="Sakkal Majalla" w:hint="cs"/>
          <w:rtl/>
        </w:rPr>
        <w:t>، و</w:t>
      </w:r>
      <w:r w:rsidRPr="003B065B">
        <w:rPr>
          <w:rFonts w:ascii="Sakkal Majalla" w:hAnsi="Sakkal Majalla" w:cs="Sakkal Majalla" w:hint="cs"/>
          <w:rtl/>
        </w:rPr>
        <w:t>ستعمل المبادرة على تعزيز ريادة الأعمال وتنمية المهارات وتوفير فرص العمل للأشخاص ذوي الإعاقة، مع المساهمة أيضًا في الاستدامة المالية لمنظمات الأشخاص ذوي الإعاقة نفسها. من خلال هذا النهج، يمكن لمنظمات الأشخاص ذوي الإعاقة أن تصبح لاعب</w:t>
      </w:r>
      <w:r w:rsidR="009A1667" w:rsidRPr="003B065B">
        <w:rPr>
          <w:rFonts w:ascii="Sakkal Majalla" w:hAnsi="Sakkal Majalla" w:cs="Sakkal Majalla" w:hint="cs"/>
          <w:rtl/>
        </w:rPr>
        <w:t>ا</w:t>
      </w:r>
      <w:r w:rsidRPr="003B065B">
        <w:rPr>
          <w:rFonts w:ascii="Sakkal Majalla" w:hAnsi="Sakkal Majalla" w:cs="Sakkal Majalla" w:hint="cs"/>
          <w:rtl/>
        </w:rPr>
        <w:t xml:space="preserve"> رئيسي</w:t>
      </w:r>
      <w:r w:rsidR="009A1667" w:rsidRPr="003B065B">
        <w:rPr>
          <w:rFonts w:ascii="Sakkal Majalla" w:hAnsi="Sakkal Majalla" w:cs="Sakkal Majalla" w:hint="cs"/>
          <w:rtl/>
        </w:rPr>
        <w:t>ا</w:t>
      </w:r>
      <w:r w:rsidRPr="003B065B">
        <w:rPr>
          <w:rFonts w:ascii="Sakkal Majalla" w:hAnsi="Sakkal Majalla" w:cs="Sakkal Majalla" w:hint="cs"/>
          <w:rtl/>
        </w:rPr>
        <w:t xml:space="preserve"> في مجتمعاتها، وتعزز النمو الشامل وتوفر الدعم المستمر لأعضائها.</w:t>
      </w:r>
    </w:p>
    <w:p w14:paraId="7BC02FC2" w14:textId="77777777" w:rsidR="00A91A97" w:rsidRDefault="00A91A97" w:rsidP="003855CC">
      <w:pPr>
        <w:bidi/>
        <w:spacing w:line="276" w:lineRule="auto"/>
        <w:ind w:left="360"/>
        <w:jc w:val="both"/>
        <w:rPr>
          <w:rFonts w:ascii="Sakkal Majalla" w:hAnsi="Sakkal Majalla" w:cs="Sakkal Majalla"/>
        </w:rPr>
      </w:pPr>
    </w:p>
    <w:p w14:paraId="3577843D" w14:textId="77777777" w:rsidR="00A375EE" w:rsidRPr="00650BC0" w:rsidRDefault="00A375EE" w:rsidP="003855CC">
      <w:pPr>
        <w:shd w:val="clear" w:color="auto" w:fill="F3EFCB" w:themeFill="accent6"/>
        <w:bidi/>
        <w:spacing w:line="276" w:lineRule="auto"/>
        <w:ind w:left="-188"/>
        <w:jc w:val="both"/>
        <w:rPr>
          <w:rFonts w:ascii="Sakkal Majalla" w:eastAsia="Calibri" w:hAnsi="Sakkal Majalla" w:cs="Sakkal Majalla"/>
          <w:b/>
          <w:bCs/>
          <w:rtl/>
        </w:rPr>
      </w:pPr>
      <w:r w:rsidRPr="00650BC0">
        <w:rPr>
          <w:rFonts w:ascii="Sakkal Majalla" w:hAnsi="Sakkal Majalla" w:cs="Sakkal Majalla" w:hint="cs"/>
          <w:b/>
          <w:bCs/>
          <w:rtl/>
        </w:rPr>
        <w:t>الهدف الاستراتيجي الرابع: تعزيز صمود الأشخاص ذوي الإعاقة في جميع مراحل الكوارث (الاستعداد، الاستجابة، والتعافي) وبمشاركة فعّالة لمنظماتهم وأسرهم.</w:t>
      </w:r>
    </w:p>
    <w:p w14:paraId="67E0A8FE" w14:textId="16F51D4A" w:rsidR="00A375EE" w:rsidRPr="00A91A97" w:rsidRDefault="00A375EE" w:rsidP="003855CC">
      <w:pPr>
        <w:bidi/>
        <w:spacing w:before="240" w:line="276" w:lineRule="auto"/>
        <w:ind w:left="-188"/>
        <w:jc w:val="both"/>
        <w:rPr>
          <w:rFonts w:ascii="Sakkal Majalla" w:eastAsia="Calibri" w:hAnsi="Sakkal Majalla" w:cs="Sakkal Majalla"/>
          <w:b/>
          <w:bCs/>
          <w:sz w:val="28"/>
          <w:szCs w:val="28"/>
          <w:rtl/>
        </w:rPr>
      </w:pPr>
      <w:r w:rsidRPr="00650BC0">
        <w:rPr>
          <w:rFonts w:ascii="Sakkal Majalla" w:eastAsia="Calibri" w:hAnsi="Sakkal Majalla" w:cs="Sakkal Majalla" w:hint="cs"/>
          <w:b/>
          <w:bCs/>
          <w:sz w:val="28"/>
          <w:szCs w:val="28"/>
          <w:rtl/>
        </w:rPr>
        <w:t>التدخلات:</w:t>
      </w:r>
    </w:p>
    <w:p w14:paraId="22FE167E" w14:textId="77777777" w:rsidR="00626444" w:rsidRPr="004A351D" w:rsidRDefault="00626444">
      <w:pPr>
        <w:pStyle w:val="ListParagraph"/>
        <w:numPr>
          <w:ilvl w:val="1"/>
          <w:numId w:val="36"/>
        </w:numPr>
        <w:bidi/>
        <w:spacing w:line="276" w:lineRule="auto"/>
        <w:ind w:left="379"/>
        <w:jc w:val="both"/>
        <w:rPr>
          <w:rFonts w:ascii="Sakkal Majalla" w:hAnsi="Sakkal Majalla" w:cs="Sakkal Majalla"/>
          <w:b/>
          <w:bCs/>
        </w:rPr>
      </w:pPr>
      <w:bookmarkStart w:id="95" w:name="_Toc188983098"/>
      <w:bookmarkStart w:id="96" w:name="_Toc188983449"/>
      <w:bookmarkStart w:id="97" w:name="_Toc188983633"/>
      <w:r w:rsidRPr="00650BC0">
        <w:rPr>
          <w:rFonts w:ascii="Sakkal Majalla" w:hAnsi="Sakkal Majalla" w:cs="Sakkal Majalla" w:hint="cs"/>
          <w:b/>
          <w:bCs/>
          <w:rtl/>
        </w:rPr>
        <w:t xml:space="preserve">تحسين الاستعداد للاستجابة للكوارث: </w:t>
      </w:r>
      <w:r w:rsidRPr="004A351D">
        <w:rPr>
          <w:rFonts w:ascii="Sakkal Majalla" w:hAnsi="Sakkal Majalla" w:cs="Sakkal Majalla"/>
          <w:rtl/>
        </w:rPr>
        <w:t>تعزيز قدرة الأردن على الاستجابة الفاعلة للكوارث من خلال مراجعة وتحديث الخطط الوطنية والإجراءات التشغيلية وتمارين المحاكاة لتصبح أكثر شمولًا ومواءمة لاحتياجات الأشخاص ذوي الإعاقة. كما يتضمن التدخل إشراك الأشخاص ذوي الإعاقة وأسرهم في جميع مراحل الاستعداد والاستجابة، وتنفيذ برنامج تدريبي وطني لتعزيز جاهزيتهم الشخصية، إلى جانب إطلاق حملات توعوية ومواد إعلامية مهيأة قابلة للوصول. ويشمل التدخل كذلك تحديد مراكز الإيواء في المملكة وإعداد خارطة تفاعلية باستخدام نظام</w:t>
      </w:r>
      <w:r w:rsidRPr="004A351D">
        <w:rPr>
          <w:rFonts w:ascii="Sakkal Majalla" w:hAnsi="Sakkal Majalla" w:cs="Sakkal Majalla"/>
        </w:rPr>
        <w:t xml:space="preserve"> GIS </w:t>
      </w:r>
      <w:r w:rsidRPr="004A351D">
        <w:rPr>
          <w:rFonts w:ascii="Sakkal Majalla" w:hAnsi="Sakkal Majalla" w:cs="Sakkal Majalla"/>
          <w:rtl/>
        </w:rPr>
        <w:t>وتزويد الجهات المعنية بها، بما يعزز شمولية خطط الطوارئ الوطنية وجاهزيتها</w:t>
      </w:r>
      <w:r w:rsidRPr="004A351D">
        <w:rPr>
          <w:rFonts w:ascii="Sakkal Majalla" w:hAnsi="Sakkal Majalla" w:cs="Sakkal Majalla"/>
        </w:rPr>
        <w:t>.</w:t>
      </w:r>
    </w:p>
    <w:p w14:paraId="08B1A10A" w14:textId="77777777" w:rsidR="00626444" w:rsidRPr="00650BC0" w:rsidRDefault="00626444">
      <w:pPr>
        <w:pStyle w:val="ListParagraph"/>
        <w:numPr>
          <w:ilvl w:val="1"/>
          <w:numId w:val="36"/>
        </w:numPr>
        <w:bidi/>
        <w:spacing w:line="276" w:lineRule="auto"/>
        <w:ind w:left="379"/>
        <w:jc w:val="both"/>
        <w:rPr>
          <w:rFonts w:ascii="Sakkal Majalla" w:hAnsi="Sakkal Majalla" w:cs="Sakkal Majalla"/>
        </w:rPr>
      </w:pPr>
      <w:r w:rsidRPr="00650BC0">
        <w:rPr>
          <w:rFonts w:ascii="Sakkal Majalla" w:hAnsi="Sakkal Majalla" w:cs="Sakkal Majalla" w:hint="cs"/>
          <w:b/>
          <w:bCs/>
          <w:rtl/>
        </w:rPr>
        <w:t>تحسين الاستجابة لخدمات الإغاثة أثناء وبعد الكوارث للأشخاص ذوي الإعاقة</w:t>
      </w:r>
      <w:r w:rsidRPr="00650BC0">
        <w:rPr>
          <w:rFonts w:ascii="Sakkal Majalla" w:hAnsi="Sakkal Majalla" w:cs="Sakkal Majalla" w:hint="cs"/>
          <w:rtl/>
        </w:rPr>
        <w:t xml:space="preserve">: </w:t>
      </w:r>
      <w:r w:rsidRPr="00896CCE">
        <w:rPr>
          <w:rFonts w:ascii="Sakkal Majalla" w:hAnsi="Sakkal Majalla" w:cs="Sakkal Majalla"/>
          <w:rtl/>
        </w:rPr>
        <w:t>تعزيز جاهزية منظومة الإغاثة الوطنية لتكون أكثر شمولًا للأشخاص ذوي الإعاقة، من خلال التنسيق مع وزارة التنمية الاجتماعية والجهات ذات العلاقة لضمان أولوية وعدالة في توزيع المواد الغذائية والمساعدات الطارئة في جميع المناطق. كما يتضمن التدخل تنفيذ برامج تدريبية وورش عمل في مجال الدعم النفسي والاجتماعي أثناء الكوارث، بما يضمن شمول الأشخاص ذوي الإعاقة وأسرهم ومنظماتهم في الخدمات المقدمة وتعزيز قدرتهم على التكيف والصمود</w:t>
      </w:r>
      <w:r w:rsidRPr="00650BC0">
        <w:rPr>
          <w:rFonts w:ascii="Sakkal Majalla" w:hAnsi="Sakkal Majalla" w:cs="Sakkal Majalla" w:hint="cs"/>
          <w:rtl/>
        </w:rPr>
        <w:t>.</w:t>
      </w:r>
    </w:p>
    <w:p w14:paraId="285939B1" w14:textId="77777777" w:rsidR="00A375EE" w:rsidRPr="00650BC0" w:rsidRDefault="00A375EE" w:rsidP="003855CC">
      <w:pPr>
        <w:spacing w:line="276" w:lineRule="auto"/>
        <w:jc w:val="both"/>
        <w:rPr>
          <w:rFonts w:ascii="Sakkal Majalla" w:hAnsi="Sakkal Majalla" w:cs="Sakkal Majalla"/>
          <w:rtl/>
        </w:rPr>
      </w:pPr>
      <w:r w:rsidRPr="00650BC0">
        <w:rPr>
          <w:rFonts w:ascii="Sakkal Majalla" w:hAnsi="Sakkal Majalla" w:cs="Sakkal Majalla" w:hint="cs"/>
          <w:b/>
          <w:bCs/>
          <w:rtl/>
        </w:rPr>
        <w:br w:type="page"/>
      </w:r>
    </w:p>
    <w:p w14:paraId="020713A5" w14:textId="77777777" w:rsidR="0068222A" w:rsidRPr="00650BC0" w:rsidRDefault="0068222A" w:rsidP="003855CC">
      <w:pPr>
        <w:pStyle w:val="Heading1"/>
        <w:rPr>
          <w:color w:val="auto"/>
          <w:rtl/>
        </w:rPr>
      </w:pPr>
      <w:bookmarkStart w:id="98" w:name="_Toc202801784"/>
      <w:bookmarkStart w:id="99" w:name="_Toc229922097"/>
      <w:r w:rsidRPr="00650BC0">
        <w:rPr>
          <w:rFonts w:hint="cs"/>
          <w:color w:val="auto"/>
          <w:rtl/>
        </w:rPr>
        <w:lastRenderedPageBreak/>
        <w:t>الملاحق</w:t>
      </w:r>
      <w:bookmarkEnd w:id="95"/>
      <w:bookmarkEnd w:id="96"/>
      <w:bookmarkEnd w:id="97"/>
      <w:bookmarkEnd w:id="98"/>
      <w:bookmarkEnd w:id="99"/>
    </w:p>
    <w:p w14:paraId="64895A56" w14:textId="77777777" w:rsidR="0068222A" w:rsidRPr="00650BC0" w:rsidRDefault="00450CC6" w:rsidP="003855CC">
      <w:pPr>
        <w:pStyle w:val="Heading2"/>
      </w:pPr>
      <w:bookmarkStart w:id="100" w:name="_Toc188983099"/>
      <w:bookmarkStart w:id="101" w:name="_Toc188983450"/>
      <w:bookmarkStart w:id="102" w:name="_Toc188983634"/>
      <w:bookmarkStart w:id="103" w:name="_Toc202801785"/>
      <w:bookmarkStart w:id="104" w:name="_Toc229922098"/>
      <w:r w:rsidRPr="00650BC0">
        <w:rPr>
          <w:rFonts w:hint="cs"/>
          <w:rtl/>
        </w:rPr>
        <w:t>الملحق ١: قائمة بالجهات الحكومية التي شاركت بالجلسات المخصصة للجهات الحكومية</w:t>
      </w:r>
      <w:bookmarkEnd w:id="100"/>
      <w:bookmarkEnd w:id="101"/>
      <w:bookmarkEnd w:id="102"/>
      <w:r w:rsidR="00423CEA" w:rsidRPr="00650BC0">
        <w:rPr>
          <w:rFonts w:hint="cs"/>
          <w:rtl/>
        </w:rPr>
        <w:t xml:space="preserve"> بتاريخ ١-١٢-٢٠٢٤</w:t>
      </w:r>
      <w:bookmarkEnd w:id="103"/>
      <w:bookmarkEnd w:id="104"/>
    </w:p>
    <w:tbl>
      <w:tblPr>
        <w:tblStyle w:val="GridTable4-Accent6"/>
        <w:tblpPr w:leftFromText="180" w:rightFromText="180" w:vertAnchor="page" w:horzAnchor="margin" w:tblpXSpec="center" w:tblpY="2893"/>
        <w:bidiVisual/>
        <w:tblW w:w="8924" w:type="dxa"/>
        <w:tblLook w:val="04A0" w:firstRow="1" w:lastRow="0" w:firstColumn="1" w:lastColumn="0" w:noHBand="0" w:noVBand="1"/>
      </w:tblPr>
      <w:tblGrid>
        <w:gridCol w:w="8924"/>
      </w:tblGrid>
      <w:tr w:rsidR="006C62D0" w:rsidRPr="00650BC0" w14:paraId="438A9840" w14:textId="77777777" w:rsidTr="003B065B">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924" w:type="dxa"/>
            <w:hideMark/>
          </w:tcPr>
          <w:p w14:paraId="045B7455" w14:textId="77777777" w:rsidR="00476AAE" w:rsidRPr="00650BC0" w:rsidRDefault="00476AAE" w:rsidP="003855CC">
            <w:pPr>
              <w:bidi/>
              <w:spacing w:before="100" w:beforeAutospacing="1" w:afterAutospacing="1" w:line="276" w:lineRule="auto"/>
              <w:jc w:val="both"/>
              <w:textAlignment w:val="baseline"/>
              <w:rPr>
                <w:rFonts w:ascii="Sakkal Majalla" w:eastAsia="Times New Roman" w:hAnsi="Sakkal Majalla" w:cs="Sakkal Majalla"/>
                <w:color w:val="auto"/>
                <w:sz w:val="22"/>
                <w:szCs w:val="22"/>
                <w:rtl/>
              </w:rPr>
            </w:pPr>
            <w:r w:rsidRPr="00650BC0">
              <w:rPr>
                <w:rFonts w:ascii="Sakkal Majalla" w:eastAsia="Times New Roman" w:hAnsi="Sakkal Majalla" w:cs="Sakkal Majalla" w:hint="cs"/>
                <w:color w:val="auto"/>
                <w:sz w:val="22"/>
                <w:szCs w:val="22"/>
                <w:rtl/>
              </w:rPr>
              <w:t>الجهة/ المؤسسة/ الوزارة/ الهيئة</w:t>
            </w:r>
          </w:p>
        </w:tc>
      </w:tr>
      <w:tr w:rsidR="006C62D0" w:rsidRPr="00650BC0" w14:paraId="0A5CB9A4"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hideMark/>
          </w:tcPr>
          <w:p w14:paraId="36FFB202"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التخطيط والتعاون الدولي</w:t>
            </w:r>
          </w:p>
        </w:tc>
      </w:tr>
      <w:tr w:rsidR="006C62D0" w:rsidRPr="00650BC0" w14:paraId="1FB3C92E"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224A83EC"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التنمية الاجتماعية </w:t>
            </w:r>
          </w:p>
        </w:tc>
      </w:tr>
      <w:tr w:rsidR="006C62D0" w:rsidRPr="00650BC0" w14:paraId="74637D29"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4F39B863"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الصحة </w:t>
            </w:r>
          </w:p>
        </w:tc>
      </w:tr>
      <w:tr w:rsidR="006C62D0" w:rsidRPr="00650BC0" w14:paraId="60E08724"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27C58DE0"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العمل </w:t>
            </w:r>
          </w:p>
        </w:tc>
      </w:tr>
      <w:tr w:rsidR="006C62D0" w:rsidRPr="00650BC0" w14:paraId="34C2997B"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20AD55D5"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الشباب </w:t>
            </w:r>
          </w:p>
        </w:tc>
      </w:tr>
      <w:tr w:rsidR="006C62D0" w:rsidRPr="00650BC0" w14:paraId="5866156E"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2886DA01"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هيئة تنمية وتطوير المهارات </w:t>
            </w:r>
          </w:p>
        </w:tc>
      </w:tr>
      <w:tr w:rsidR="006C62D0" w:rsidRPr="00650BC0" w14:paraId="404F85B0"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5F50F839"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رؤساء مجالس المحافظات (الزرقا، اربد، كرك، عمان) </w:t>
            </w:r>
          </w:p>
        </w:tc>
      </w:tr>
      <w:tr w:rsidR="006C62D0" w:rsidRPr="00650BC0" w14:paraId="39332975"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45C888C1"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الاوقاف والشؤون والمقدسات الإسلامية </w:t>
            </w:r>
          </w:p>
        </w:tc>
      </w:tr>
      <w:tr w:rsidR="006C62D0" w:rsidRPr="00650BC0" w14:paraId="3C7BF403"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7ACA4312"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الاشغال العامة والاسكان</w:t>
            </w:r>
          </w:p>
        </w:tc>
      </w:tr>
      <w:tr w:rsidR="006C62D0" w:rsidRPr="00650BC0" w14:paraId="756A64A1"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7A4CF545"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الاقتصاد الرقمي والريادة </w:t>
            </w:r>
          </w:p>
        </w:tc>
      </w:tr>
      <w:tr w:rsidR="006C62D0" w:rsidRPr="00650BC0" w14:paraId="515C0C15"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0DA36B67"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وزارة الاتصال الحكومي  </w:t>
            </w:r>
          </w:p>
        </w:tc>
      </w:tr>
      <w:tr w:rsidR="006C62D0" w:rsidRPr="00650BC0" w14:paraId="1CBB5BCF"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53486E46"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 xml:space="preserve">رؤساء بلديات </w:t>
            </w: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(الزرقا، اربد، كرك، عمان)</w:t>
            </w: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 </w:t>
            </w:r>
          </w:p>
        </w:tc>
      </w:tr>
      <w:tr w:rsidR="006C62D0" w:rsidRPr="00650BC0" w14:paraId="3DC767D7"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5ABDC8A6"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وزارة الداخلية  </w:t>
            </w:r>
          </w:p>
        </w:tc>
      </w:tr>
      <w:tr w:rsidR="006C62D0" w:rsidRPr="00650BC0" w14:paraId="3A585C9E"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25E76D49"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دائرة الشؤون الفلسطينية </w:t>
            </w:r>
          </w:p>
        </w:tc>
      </w:tr>
      <w:tr w:rsidR="006C62D0" w:rsidRPr="00650BC0" w14:paraId="0F7841F4"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6AE5DDBB"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وزارة النقل</w:t>
            </w:r>
            <w:r w:rsidRPr="00650BC0">
              <w:rPr>
                <w:rFonts w:ascii="Times New Roman" w:eastAsia="Times New Roman" w:hAnsi="Times New Roman" w:cs="Times New Roman"/>
                <w:b w:val="0"/>
                <w:bCs w:val="0"/>
                <w:sz w:val="22"/>
                <w:szCs w:val="22"/>
              </w:rPr>
              <w:t>​​</w:t>
            </w:r>
            <w:r w:rsidRPr="00650BC0">
              <w:rPr>
                <w:rFonts w:ascii="Sakkal Majalla" w:eastAsia="Times New Roman" w:hAnsi="Sakkal Majalla" w:cs="Sakkal Majalla" w:hint="cs"/>
                <w:b w:val="0"/>
                <w:bCs w:val="0"/>
                <w:sz w:val="22"/>
                <w:szCs w:val="22"/>
                <w:rtl/>
              </w:rPr>
              <w:t> </w:t>
            </w:r>
          </w:p>
        </w:tc>
      </w:tr>
      <w:tr w:rsidR="006C62D0" w:rsidRPr="00650BC0" w14:paraId="376E9978"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1386DA3A"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المركز الوطني للتدريب المهني </w:t>
            </w:r>
          </w:p>
        </w:tc>
      </w:tr>
      <w:tr w:rsidR="006C62D0" w:rsidRPr="00650BC0" w14:paraId="5BFC3E88"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2902657D"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الإدارة المحلية</w:t>
            </w:r>
          </w:p>
        </w:tc>
      </w:tr>
      <w:tr w:rsidR="006C62D0" w:rsidRPr="00650BC0" w14:paraId="1A305A63"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8924" w:type="dxa"/>
          </w:tcPr>
          <w:p w14:paraId="76F7C43D"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وزارة التربية والتعليم </w:t>
            </w:r>
          </w:p>
        </w:tc>
      </w:tr>
      <w:tr w:rsidR="006C62D0" w:rsidRPr="00650BC0" w14:paraId="76D6C1F0"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24" w:type="dxa"/>
          </w:tcPr>
          <w:p w14:paraId="4C0855F7" w14:textId="77777777" w:rsidR="00476AAE" w:rsidRPr="00650BC0" w:rsidRDefault="00476AAE">
            <w:pPr>
              <w:pStyle w:val="ListParagraph"/>
              <w:numPr>
                <w:ilvl w:val="0"/>
                <w:numId w:val="35"/>
              </w:numPr>
              <w:bidi/>
              <w:spacing w:line="276" w:lineRule="auto"/>
              <w:ind w:left="1077" w:hanging="357"/>
              <w:jc w:val="both"/>
              <w:textAlignment w:val="baseline"/>
              <w:rPr>
                <w:rFonts w:ascii="Sakkal Majalla" w:eastAsia="Times New Roman" w:hAnsi="Sakkal Majalla" w:cs="Sakkal Majalla"/>
                <w:b w:val="0"/>
                <w:bCs w:val="0"/>
                <w:sz w:val="22"/>
                <w:szCs w:val="22"/>
                <w:rtl/>
              </w:rPr>
            </w:pPr>
            <w:r w:rsidRPr="00650BC0">
              <w:rPr>
                <w:rFonts w:ascii="Sakkal Majalla" w:eastAsia="Times New Roman" w:hAnsi="Sakkal Majalla" w:cs="Sakkal Majalla" w:hint="cs"/>
                <w:b w:val="0"/>
                <w:bCs w:val="0"/>
                <w:sz w:val="22"/>
                <w:szCs w:val="22"/>
                <w:rtl/>
              </w:rPr>
              <w:t xml:space="preserve">المركز الوطني للأمن وإدارة الازمات </w:t>
            </w:r>
          </w:p>
        </w:tc>
      </w:tr>
    </w:tbl>
    <w:p w14:paraId="27DB12E5" w14:textId="77777777" w:rsidR="0068222A" w:rsidRPr="00650BC0" w:rsidRDefault="0068222A" w:rsidP="003855CC">
      <w:pPr>
        <w:bidi/>
        <w:spacing w:before="100" w:beforeAutospacing="1" w:after="100" w:afterAutospacing="1" w:line="276" w:lineRule="auto"/>
        <w:jc w:val="both"/>
        <w:rPr>
          <w:rFonts w:ascii="Sakkal Majalla" w:eastAsia="Times New Roman" w:hAnsi="Sakkal Majalla" w:cs="Sakkal Majalla"/>
          <w:sz w:val="22"/>
          <w:szCs w:val="22"/>
          <w:rtl/>
        </w:rPr>
      </w:pPr>
    </w:p>
    <w:p w14:paraId="1A7094AA" w14:textId="77777777" w:rsidR="00102787" w:rsidRPr="00650BC0" w:rsidRDefault="00102787" w:rsidP="003855CC">
      <w:pPr>
        <w:pStyle w:val="Heading2"/>
        <w:rPr>
          <w:rtl/>
        </w:rPr>
      </w:pPr>
      <w:bookmarkStart w:id="105" w:name="_Toc188983100"/>
      <w:bookmarkStart w:id="106" w:name="_Toc188983451"/>
      <w:bookmarkStart w:id="107" w:name="_Toc188983635"/>
      <w:bookmarkStart w:id="108" w:name="_Toc202801786"/>
    </w:p>
    <w:p w14:paraId="6C03FD72" w14:textId="77777777" w:rsidR="0068222A" w:rsidRPr="00650BC0" w:rsidRDefault="0068222A" w:rsidP="003855CC">
      <w:pPr>
        <w:pStyle w:val="Heading2"/>
        <w:rPr>
          <w:rtl/>
        </w:rPr>
      </w:pPr>
      <w:bookmarkStart w:id="109" w:name="_Toc229922099"/>
      <w:r w:rsidRPr="00650BC0">
        <w:rPr>
          <w:rFonts w:hint="cs"/>
          <w:rtl/>
        </w:rPr>
        <w:t>الملحق ٢: قائمة بالمنظمات المحلية التي شاركت بالجلسات المخصصة للمنظمات المحلية والمنظمات المعنية بالأشخاص ذوي الإعاقة</w:t>
      </w:r>
      <w:bookmarkEnd w:id="105"/>
      <w:bookmarkEnd w:id="106"/>
      <w:bookmarkEnd w:id="107"/>
      <w:bookmarkEnd w:id="108"/>
      <w:bookmarkEnd w:id="109"/>
      <w:r w:rsidR="00423CEA" w:rsidRPr="00650BC0">
        <w:rPr>
          <w:rFonts w:hint="cs"/>
          <w:rtl/>
        </w:rPr>
        <w:t xml:space="preserve"> </w:t>
      </w:r>
    </w:p>
    <w:tbl>
      <w:tblPr>
        <w:tblStyle w:val="GridTable4-Accent6"/>
        <w:bidiVisual/>
        <w:tblW w:w="8925" w:type="dxa"/>
        <w:tblLook w:val="04A0" w:firstRow="1" w:lastRow="0" w:firstColumn="1" w:lastColumn="0" w:noHBand="0" w:noVBand="1"/>
      </w:tblPr>
      <w:tblGrid>
        <w:gridCol w:w="5190"/>
        <w:gridCol w:w="1160"/>
        <w:gridCol w:w="886"/>
        <w:gridCol w:w="1689"/>
      </w:tblGrid>
      <w:tr w:rsidR="006C62D0" w:rsidRPr="00650BC0" w14:paraId="7FA48D43" w14:textId="77777777" w:rsidTr="003B065B">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701EE763" w14:textId="77777777" w:rsidR="0014201A" w:rsidRPr="003B065B" w:rsidRDefault="0014201A" w:rsidP="003855CC">
            <w:pPr>
              <w:bidi/>
              <w:spacing w:line="276" w:lineRule="auto"/>
              <w:jc w:val="both"/>
              <w:rPr>
                <w:rFonts w:ascii="Sakkal Majalla" w:eastAsia="Times New Roman" w:hAnsi="Sakkal Majalla" w:cs="Sakkal Majalla"/>
                <w:color w:val="000000" w:themeColor="text1"/>
                <w:sz w:val="22"/>
                <w:szCs w:val="22"/>
                <w:lang w:eastAsia="en-US"/>
              </w:rPr>
            </w:pPr>
            <w:r w:rsidRPr="003B065B">
              <w:rPr>
                <w:rFonts w:ascii="Sakkal Majalla" w:eastAsia="Times New Roman" w:hAnsi="Sakkal Majalla" w:cs="Sakkal Majalla" w:hint="cs"/>
                <w:color w:val="000000" w:themeColor="text1"/>
                <w:sz w:val="22"/>
                <w:szCs w:val="22"/>
                <w:rtl/>
                <w:lang w:eastAsia="en-US"/>
              </w:rPr>
              <w:t>اسم الجمعية /المركز</w:t>
            </w:r>
          </w:p>
        </w:tc>
        <w:tc>
          <w:tcPr>
            <w:tcW w:w="1160" w:type="dxa"/>
            <w:noWrap/>
            <w:hideMark/>
          </w:tcPr>
          <w:p w14:paraId="6C9FAD3C" w14:textId="77777777" w:rsidR="0014201A" w:rsidRPr="003B065B" w:rsidRDefault="0014201A" w:rsidP="003855C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2"/>
                <w:szCs w:val="22"/>
                <w:rtl/>
                <w:lang w:eastAsia="en-US"/>
              </w:rPr>
            </w:pPr>
            <w:r w:rsidRPr="003B065B">
              <w:rPr>
                <w:rFonts w:ascii="Sakkal Majalla" w:eastAsia="Times New Roman" w:hAnsi="Sakkal Majalla" w:cs="Sakkal Majalla" w:hint="cs"/>
                <w:color w:val="000000" w:themeColor="text1"/>
                <w:sz w:val="22"/>
                <w:szCs w:val="22"/>
                <w:rtl/>
                <w:lang w:eastAsia="en-US"/>
              </w:rPr>
              <w:t>الإقليم</w:t>
            </w:r>
          </w:p>
        </w:tc>
        <w:tc>
          <w:tcPr>
            <w:tcW w:w="886" w:type="dxa"/>
            <w:noWrap/>
            <w:hideMark/>
          </w:tcPr>
          <w:p w14:paraId="44C5C2C5" w14:textId="77777777" w:rsidR="0014201A" w:rsidRPr="003B065B" w:rsidRDefault="0014201A" w:rsidP="003855C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2"/>
                <w:szCs w:val="22"/>
                <w:rtl/>
                <w:lang w:eastAsia="en-US"/>
              </w:rPr>
            </w:pPr>
            <w:r w:rsidRPr="003B065B">
              <w:rPr>
                <w:rFonts w:ascii="Sakkal Majalla" w:eastAsia="Times New Roman" w:hAnsi="Sakkal Majalla" w:cs="Sakkal Majalla" w:hint="cs"/>
                <w:color w:val="000000" w:themeColor="text1"/>
                <w:sz w:val="22"/>
                <w:szCs w:val="22"/>
                <w:rtl/>
                <w:lang w:eastAsia="en-US"/>
              </w:rPr>
              <w:t>المحافظة</w:t>
            </w:r>
          </w:p>
        </w:tc>
        <w:tc>
          <w:tcPr>
            <w:tcW w:w="1689" w:type="dxa"/>
            <w:noWrap/>
            <w:hideMark/>
          </w:tcPr>
          <w:p w14:paraId="71CDCFA9" w14:textId="77777777" w:rsidR="0014201A" w:rsidRPr="003B065B" w:rsidRDefault="0014201A" w:rsidP="003855CC">
            <w:pPr>
              <w:bidi/>
              <w:spacing w:line="276" w:lineRule="auto"/>
              <w:jc w:val="both"/>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themeColor="text1"/>
                <w:sz w:val="22"/>
                <w:szCs w:val="22"/>
                <w:rtl/>
                <w:lang w:eastAsia="en-US"/>
              </w:rPr>
            </w:pPr>
            <w:r w:rsidRPr="003B065B">
              <w:rPr>
                <w:rFonts w:ascii="Sakkal Majalla" w:eastAsia="Times New Roman" w:hAnsi="Sakkal Majalla" w:cs="Sakkal Majalla" w:hint="cs"/>
                <w:color w:val="000000" w:themeColor="text1"/>
                <w:sz w:val="22"/>
                <w:szCs w:val="22"/>
                <w:rtl/>
                <w:lang w:eastAsia="en-US"/>
              </w:rPr>
              <w:t>تاريخ عقد الجلسة</w:t>
            </w:r>
          </w:p>
        </w:tc>
      </w:tr>
      <w:tr w:rsidR="006C62D0" w:rsidRPr="00650BC0" w14:paraId="7A95224D"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66CC41BE"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جمعية مترجمي لغة الإشارة الأولى</w:t>
            </w:r>
          </w:p>
        </w:tc>
        <w:tc>
          <w:tcPr>
            <w:tcW w:w="1160" w:type="dxa"/>
            <w:noWrap/>
            <w:hideMark/>
          </w:tcPr>
          <w:p w14:paraId="45030059"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1F312682"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val="restart"/>
            <w:noWrap/>
            <w:hideMark/>
          </w:tcPr>
          <w:p w14:paraId="3B9F0A57" w14:textId="77777777" w:rsidR="0014201A" w:rsidRPr="00650BC0" w:rsidRDefault="0014201A" w:rsidP="003855CC">
            <w:pPr>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lang w:eastAsia="en-US"/>
              </w:rPr>
              <w:t>04/12/2024</w:t>
            </w:r>
          </w:p>
          <w:p w14:paraId="5F5C7F86"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591B642D"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651D005"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الضياء للمكفوفين</w:t>
            </w:r>
          </w:p>
        </w:tc>
        <w:tc>
          <w:tcPr>
            <w:tcW w:w="1160" w:type="dxa"/>
            <w:noWrap/>
            <w:hideMark/>
          </w:tcPr>
          <w:p w14:paraId="4BA626CF"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402BA89E"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65F091EF"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6A4E9AC3"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0ADEF0D6"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الجمعية الوطنية للتربية الخاصة</w:t>
            </w:r>
          </w:p>
        </w:tc>
        <w:tc>
          <w:tcPr>
            <w:tcW w:w="1160" w:type="dxa"/>
            <w:noWrap/>
            <w:hideMark/>
          </w:tcPr>
          <w:p w14:paraId="25C9F718"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501913C8"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6D18C51B"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092084F6"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649411B7"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أهالي وأصدقاء الأشخاص ذوي الإعاقة</w:t>
            </w:r>
          </w:p>
        </w:tc>
        <w:tc>
          <w:tcPr>
            <w:tcW w:w="1160" w:type="dxa"/>
            <w:noWrap/>
            <w:hideMark/>
          </w:tcPr>
          <w:p w14:paraId="1F788262"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6D2EA877"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3201C648"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008AF3DD"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3F998BD0"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أنا هنا</w:t>
            </w:r>
          </w:p>
        </w:tc>
        <w:tc>
          <w:tcPr>
            <w:tcW w:w="1160" w:type="dxa"/>
            <w:noWrap/>
            <w:hideMark/>
          </w:tcPr>
          <w:p w14:paraId="0095781E"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012DCA4E"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54B6B6AD"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3AEA472C"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6DBA0474"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مزن العطاء لذوي الإعاقة الخيرية</w:t>
            </w:r>
          </w:p>
        </w:tc>
        <w:tc>
          <w:tcPr>
            <w:tcW w:w="1160" w:type="dxa"/>
            <w:noWrap/>
            <w:hideMark/>
          </w:tcPr>
          <w:p w14:paraId="1449C590"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6D2CE812"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6ECFF4AB"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3BA2EFA9"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8B930FC"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lastRenderedPageBreak/>
              <w:t xml:space="preserve">جمعية الياسمين لأطفال </w:t>
            </w:r>
            <w:proofErr w:type="spellStart"/>
            <w:r w:rsidRPr="00650BC0">
              <w:rPr>
                <w:rFonts w:ascii="Sakkal Majalla" w:eastAsia="Times New Roman" w:hAnsi="Sakkal Majalla" w:cs="Sakkal Majalla" w:hint="cs"/>
                <w:sz w:val="22"/>
                <w:szCs w:val="22"/>
                <w:rtl/>
                <w:lang w:eastAsia="en-US"/>
              </w:rPr>
              <w:t>الداون</w:t>
            </w:r>
            <w:proofErr w:type="spellEnd"/>
          </w:p>
        </w:tc>
        <w:tc>
          <w:tcPr>
            <w:tcW w:w="1160" w:type="dxa"/>
            <w:noWrap/>
            <w:hideMark/>
          </w:tcPr>
          <w:p w14:paraId="039910C3"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2224BAD2"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761FC3AE"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47F7F3F5"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74D0ED33"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مؤسسة رنين</w:t>
            </w:r>
          </w:p>
        </w:tc>
        <w:tc>
          <w:tcPr>
            <w:tcW w:w="1160" w:type="dxa"/>
            <w:noWrap/>
            <w:hideMark/>
          </w:tcPr>
          <w:p w14:paraId="0E28B052"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4A00F7C1"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222D8946"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47CE3138"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0E56DA52"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lang w:eastAsia="en-US"/>
              </w:rPr>
              <w:t xml:space="preserve">For Persons with Disabilities </w:t>
            </w:r>
            <w:r w:rsidRPr="00650BC0">
              <w:rPr>
                <w:rFonts w:ascii="Sakkal Majalla" w:eastAsia="Times New Roman" w:hAnsi="Sakkal Majalla" w:cs="Sakkal Majalla" w:hint="cs"/>
                <w:sz w:val="22"/>
                <w:szCs w:val="22"/>
                <w:rtl/>
                <w:lang w:eastAsia="en-US"/>
              </w:rPr>
              <w:t>جمعية كن إيجابي</w:t>
            </w:r>
          </w:p>
        </w:tc>
        <w:tc>
          <w:tcPr>
            <w:tcW w:w="1160" w:type="dxa"/>
            <w:noWrap/>
            <w:hideMark/>
          </w:tcPr>
          <w:p w14:paraId="350226E0"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2E9A23DC"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6A5E8982"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1E4B54D6"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C4307E3"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المساواة لحقوق الأشخاص ذوي الإعاقة</w:t>
            </w:r>
          </w:p>
        </w:tc>
        <w:tc>
          <w:tcPr>
            <w:tcW w:w="1160" w:type="dxa"/>
            <w:noWrap/>
            <w:hideMark/>
          </w:tcPr>
          <w:p w14:paraId="42926170"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04B0D497"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0ED8629A"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64FC8DB4"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B0253A2"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معهد العناية بصحة الأسرة / مؤسسة نور الحسين</w:t>
            </w:r>
          </w:p>
        </w:tc>
        <w:tc>
          <w:tcPr>
            <w:tcW w:w="1160" w:type="dxa"/>
            <w:noWrap/>
            <w:hideMark/>
          </w:tcPr>
          <w:p w14:paraId="334F490A"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03B1E0A6"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5A03F5E1"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29755B1A"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7D531D8"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الحسين /مركز الأردن للتدريب ودمج الشامل</w:t>
            </w:r>
          </w:p>
        </w:tc>
        <w:tc>
          <w:tcPr>
            <w:tcW w:w="1160" w:type="dxa"/>
            <w:noWrap/>
            <w:hideMark/>
          </w:tcPr>
          <w:p w14:paraId="58E6042F"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0B3B5B51"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عمان</w:t>
            </w:r>
          </w:p>
        </w:tc>
        <w:tc>
          <w:tcPr>
            <w:tcW w:w="1689" w:type="dxa"/>
            <w:vMerge/>
            <w:noWrap/>
            <w:hideMark/>
          </w:tcPr>
          <w:p w14:paraId="7F2AD68A"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6DD53A83"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1634CEBD"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النافذة البيضاء</w:t>
            </w:r>
          </w:p>
        </w:tc>
        <w:tc>
          <w:tcPr>
            <w:tcW w:w="1160" w:type="dxa"/>
            <w:noWrap/>
            <w:hideMark/>
          </w:tcPr>
          <w:p w14:paraId="02EBD76B"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2CB3E489"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الزرقاء</w:t>
            </w:r>
          </w:p>
        </w:tc>
        <w:tc>
          <w:tcPr>
            <w:tcW w:w="1689" w:type="dxa"/>
            <w:vMerge/>
            <w:noWrap/>
            <w:hideMark/>
          </w:tcPr>
          <w:p w14:paraId="0C532C40"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625ABDA7"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28329453"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سيدات الظليل للتربية الخاصة</w:t>
            </w:r>
          </w:p>
        </w:tc>
        <w:tc>
          <w:tcPr>
            <w:tcW w:w="1160" w:type="dxa"/>
            <w:noWrap/>
            <w:hideMark/>
          </w:tcPr>
          <w:p w14:paraId="3770FAD0"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0452BC0F"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الزرقاء</w:t>
            </w:r>
          </w:p>
        </w:tc>
        <w:tc>
          <w:tcPr>
            <w:tcW w:w="1689" w:type="dxa"/>
            <w:vMerge/>
            <w:noWrap/>
            <w:hideMark/>
          </w:tcPr>
          <w:p w14:paraId="75052B4A"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725B14EB"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E2A8E9A"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الصحابي عبد الله بن مكتوم</w:t>
            </w:r>
          </w:p>
        </w:tc>
        <w:tc>
          <w:tcPr>
            <w:tcW w:w="1160" w:type="dxa"/>
            <w:noWrap/>
            <w:hideMark/>
          </w:tcPr>
          <w:p w14:paraId="51AD891A"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09719E83"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البلقاء</w:t>
            </w:r>
          </w:p>
        </w:tc>
        <w:tc>
          <w:tcPr>
            <w:tcW w:w="1689" w:type="dxa"/>
            <w:vMerge/>
            <w:noWrap/>
            <w:hideMark/>
          </w:tcPr>
          <w:p w14:paraId="66DAC8ED"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1D00F97C"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2B3E7FFF"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اهل العزم لذوي الإعاقة</w:t>
            </w:r>
          </w:p>
        </w:tc>
        <w:tc>
          <w:tcPr>
            <w:tcW w:w="1160" w:type="dxa"/>
            <w:noWrap/>
            <w:hideMark/>
          </w:tcPr>
          <w:p w14:paraId="17C12072"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الوسط</w:t>
            </w:r>
          </w:p>
        </w:tc>
        <w:tc>
          <w:tcPr>
            <w:tcW w:w="886" w:type="dxa"/>
            <w:noWrap/>
            <w:hideMark/>
          </w:tcPr>
          <w:p w14:paraId="670681D7"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البلقاء</w:t>
            </w:r>
          </w:p>
        </w:tc>
        <w:tc>
          <w:tcPr>
            <w:tcW w:w="1689" w:type="dxa"/>
            <w:vMerge/>
            <w:noWrap/>
            <w:hideMark/>
          </w:tcPr>
          <w:p w14:paraId="7FAFF96E" w14:textId="77777777" w:rsidR="0014201A" w:rsidRPr="00650BC0" w:rsidRDefault="0014201A" w:rsidP="003855CC">
            <w:pPr>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61391380"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96FBB93"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مركز نور الحياة / جرش</w:t>
            </w:r>
          </w:p>
        </w:tc>
        <w:tc>
          <w:tcPr>
            <w:tcW w:w="1160" w:type="dxa"/>
            <w:noWrap/>
            <w:hideMark/>
          </w:tcPr>
          <w:p w14:paraId="5E7BD2B6"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4F4F87ED"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جرش</w:t>
            </w:r>
          </w:p>
        </w:tc>
        <w:tc>
          <w:tcPr>
            <w:tcW w:w="1689" w:type="dxa"/>
            <w:vMerge w:val="restart"/>
            <w:noWrap/>
            <w:hideMark/>
          </w:tcPr>
          <w:p w14:paraId="391E79F2" w14:textId="77777777" w:rsidR="0014201A" w:rsidRPr="00650BC0" w:rsidRDefault="0014201A" w:rsidP="003855CC">
            <w:pPr>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lang w:eastAsia="en-US"/>
              </w:rPr>
              <w:t>26/11/2024</w:t>
            </w:r>
          </w:p>
        </w:tc>
      </w:tr>
      <w:tr w:rsidR="006C62D0" w:rsidRPr="00650BC0" w14:paraId="5D24AAD1"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65AE067D"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مركز الاوج</w:t>
            </w:r>
          </w:p>
        </w:tc>
        <w:tc>
          <w:tcPr>
            <w:tcW w:w="1160" w:type="dxa"/>
            <w:noWrap/>
            <w:hideMark/>
          </w:tcPr>
          <w:p w14:paraId="603BE650"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74FF8365"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0960AEF5"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53D8EBF7"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62BA0E82"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تماسك الأسرة</w:t>
            </w:r>
          </w:p>
        </w:tc>
        <w:tc>
          <w:tcPr>
            <w:tcW w:w="1160" w:type="dxa"/>
            <w:noWrap/>
            <w:hideMark/>
          </w:tcPr>
          <w:p w14:paraId="16CB715D"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15C8B1FD"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4F60E909"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2CB3D923"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3E13993"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دير يوسف</w:t>
            </w:r>
          </w:p>
        </w:tc>
        <w:tc>
          <w:tcPr>
            <w:tcW w:w="1160" w:type="dxa"/>
            <w:noWrap/>
            <w:hideMark/>
          </w:tcPr>
          <w:p w14:paraId="326A83E3"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3B5259E1"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614EF257"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7E7DA4F2"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0A9DCBEA"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الشمول لحقوق الأشخاص ذوي الإعاقة</w:t>
            </w:r>
          </w:p>
        </w:tc>
        <w:tc>
          <w:tcPr>
            <w:tcW w:w="1160" w:type="dxa"/>
            <w:noWrap/>
            <w:hideMark/>
          </w:tcPr>
          <w:p w14:paraId="62A48C53"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5DA82E75"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180B2456"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3EAC51C1"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352DD07A"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الوسطية</w:t>
            </w:r>
          </w:p>
        </w:tc>
        <w:tc>
          <w:tcPr>
            <w:tcW w:w="1160" w:type="dxa"/>
            <w:noWrap/>
            <w:hideMark/>
          </w:tcPr>
          <w:p w14:paraId="39A395D6"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53B81173"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57825965"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3A6618A2"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73C93FB0"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اليرموك لرعاية المعوقين</w:t>
            </w:r>
          </w:p>
        </w:tc>
        <w:tc>
          <w:tcPr>
            <w:tcW w:w="1160" w:type="dxa"/>
            <w:noWrap/>
            <w:hideMark/>
          </w:tcPr>
          <w:p w14:paraId="0A9D3655"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4C3A03DD"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68B31CD5"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27554887"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79CBBEFD"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الجمعية الأردنية للسمع والنطق</w:t>
            </w:r>
          </w:p>
        </w:tc>
        <w:tc>
          <w:tcPr>
            <w:tcW w:w="1160" w:type="dxa"/>
            <w:noWrap/>
            <w:hideMark/>
          </w:tcPr>
          <w:p w14:paraId="186ADC56"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56937C6C"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73192960"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32DFA833"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0DCC383D"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ارحابا الخيرية</w:t>
            </w:r>
          </w:p>
        </w:tc>
        <w:tc>
          <w:tcPr>
            <w:tcW w:w="1160" w:type="dxa"/>
            <w:noWrap/>
            <w:hideMark/>
          </w:tcPr>
          <w:p w14:paraId="6E9643CA"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15B38F1A"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اربد</w:t>
            </w:r>
          </w:p>
        </w:tc>
        <w:tc>
          <w:tcPr>
            <w:tcW w:w="1689" w:type="dxa"/>
            <w:vMerge/>
            <w:noWrap/>
            <w:hideMark/>
          </w:tcPr>
          <w:p w14:paraId="24858F85"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140D79B6"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9447FEC"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رعاية الطفل المعاق - جمعية رعاية الطفل الخيرية</w:t>
            </w:r>
          </w:p>
        </w:tc>
        <w:tc>
          <w:tcPr>
            <w:tcW w:w="1160" w:type="dxa"/>
            <w:noWrap/>
            <w:hideMark/>
          </w:tcPr>
          <w:p w14:paraId="63EC60F1"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7E4FE014"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المفرق</w:t>
            </w:r>
          </w:p>
        </w:tc>
        <w:tc>
          <w:tcPr>
            <w:tcW w:w="1689" w:type="dxa"/>
            <w:vMerge/>
            <w:noWrap/>
            <w:hideMark/>
          </w:tcPr>
          <w:p w14:paraId="595459FF"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130F0FB1"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6402E813" w14:textId="7A340421"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رحاب لذوي ال</w:t>
            </w:r>
            <w:r w:rsidR="00F32065" w:rsidRPr="00650BC0">
              <w:rPr>
                <w:rFonts w:ascii="Sakkal Majalla" w:eastAsia="Times New Roman" w:hAnsi="Sakkal Majalla" w:cs="Sakkal Majalla" w:hint="cs"/>
                <w:sz w:val="22"/>
                <w:szCs w:val="22"/>
                <w:rtl/>
                <w:lang w:eastAsia="en-US"/>
              </w:rPr>
              <w:t>متطلبات</w:t>
            </w:r>
            <w:r w:rsidRPr="00650BC0">
              <w:rPr>
                <w:rFonts w:ascii="Sakkal Majalla" w:eastAsia="Times New Roman" w:hAnsi="Sakkal Majalla" w:cs="Sakkal Majalla" w:hint="cs"/>
                <w:sz w:val="22"/>
                <w:szCs w:val="22"/>
                <w:rtl/>
                <w:lang w:eastAsia="en-US"/>
              </w:rPr>
              <w:t xml:space="preserve"> الخاصة</w:t>
            </w:r>
          </w:p>
        </w:tc>
        <w:tc>
          <w:tcPr>
            <w:tcW w:w="1160" w:type="dxa"/>
            <w:noWrap/>
            <w:hideMark/>
          </w:tcPr>
          <w:p w14:paraId="5E8DFA24"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07C21DBC"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المفرق</w:t>
            </w:r>
          </w:p>
        </w:tc>
        <w:tc>
          <w:tcPr>
            <w:tcW w:w="1689" w:type="dxa"/>
            <w:vMerge/>
            <w:noWrap/>
            <w:hideMark/>
          </w:tcPr>
          <w:p w14:paraId="3CFB62EE"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1C0C9789"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43D9BADD"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 xml:space="preserve">جمعية وادي </w:t>
            </w:r>
            <w:proofErr w:type="spellStart"/>
            <w:r w:rsidRPr="00650BC0">
              <w:rPr>
                <w:rFonts w:ascii="Sakkal Majalla" w:eastAsia="Times New Roman" w:hAnsi="Sakkal Majalla" w:cs="Sakkal Majalla" w:hint="cs"/>
                <w:sz w:val="22"/>
                <w:szCs w:val="22"/>
                <w:rtl/>
                <w:lang w:eastAsia="en-US"/>
              </w:rPr>
              <w:t>الفدين</w:t>
            </w:r>
            <w:proofErr w:type="spellEnd"/>
            <w:r w:rsidRPr="00650BC0">
              <w:rPr>
                <w:rFonts w:ascii="Sakkal Majalla" w:eastAsia="Times New Roman" w:hAnsi="Sakkal Majalla" w:cs="Sakkal Majalla" w:hint="cs"/>
                <w:sz w:val="22"/>
                <w:szCs w:val="22"/>
                <w:rtl/>
                <w:lang w:eastAsia="en-US"/>
              </w:rPr>
              <w:t xml:space="preserve"> لرعاية ذوي الإعاقة</w:t>
            </w:r>
          </w:p>
        </w:tc>
        <w:tc>
          <w:tcPr>
            <w:tcW w:w="1160" w:type="dxa"/>
            <w:noWrap/>
            <w:hideMark/>
          </w:tcPr>
          <w:p w14:paraId="12E287A8"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الشمال</w:t>
            </w:r>
          </w:p>
        </w:tc>
        <w:tc>
          <w:tcPr>
            <w:tcW w:w="886" w:type="dxa"/>
            <w:noWrap/>
            <w:hideMark/>
          </w:tcPr>
          <w:p w14:paraId="177AE391"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المفرق</w:t>
            </w:r>
          </w:p>
        </w:tc>
        <w:tc>
          <w:tcPr>
            <w:tcW w:w="1689" w:type="dxa"/>
            <w:vMerge/>
            <w:noWrap/>
            <w:hideMark/>
          </w:tcPr>
          <w:p w14:paraId="6078F99B" w14:textId="77777777" w:rsidR="0014201A" w:rsidRPr="00650BC0" w:rsidRDefault="0014201A" w:rsidP="003855CC">
            <w:pPr>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3435034C"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2A1E2FA6"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أبناء الطفيلة للتربية الخاصة</w:t>
            </w:r>
          </w:p>
        </w:tc>
        <w:tc>
          <w:tcPr>
            <w:tcW w:w="1160" w:type="dxa"/>
            <w:noWrap/>
            <w:hideMark/>
          </w:tcPr>
          <w:p w14:paraId="6316B4B7"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791FC045"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الطفيلة</w:t>
            </w:r>
          </w:p>
        </w:tc>
        <w:tc>
          <w:tcPr>
            <w:tcW w:w="1689" w:type="dxa"/>
            <w:vMerge w:val="restart"/>
            <w:noWrap/>
            <w:hideMark/>
          </w:tcPr>
          <w:p w14:paraId="52201791" w14:textId="77777777" w:rsidR="0014201A" w:rsidRPr="00650BC0" w:rsidRDefault="0014201A" w:rsidP="003855CC">
            <w:pPr>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lang w:eastAsia="en-US"/>
              </w:rPr>
              <w:t>23/11/2024</w:t>
            </w:r>
          </w:p>
        </w:tc>
      </w:tr>
      <w:tr w:rsidR="006C62D0" w:rsidRPr="00650BC0" w14:paraId="79B60B65"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70CC4A7B"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أبناء بصيرا للتربية الخاصة</w:t>
            </w:r>
          </w:p>
        </w:tc>
        <w:tc>
          <w:tcPr>
            <w:tcW w:w="1160" w:type="dxa"/>
            <w:noWrap/>
            <w:hideMark/>
          </w:tcPr>
          <w:p w14:paraId="685242A6"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36D3BEC9"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الطفيلة</w:t>
            </w:r>
          </w:p>
        </w:tc>
        <w:tc>
          <w:tcPr>
            <w:tcW w:w="1689" w:type="dxa"/>
            <w:vMerge/>
            <w:noWrap/>
            <w:hideMark/>
          </w:tcPr>
          <w:p w14:paraId="744AEEBF"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5A047218"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57E02530"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صناع الإرادة</w:t>
            </w:r>
          </w:p>
        </w:tc>
        <w:tc>
          <w:tcPr>
            <w:tcW w:w="1160" w:type="dxa"/>
            <w:noWrap/>
            <w:hideMark/>
          </w:tcPr>
          <w:p w14:paraId="4CFF9A3F"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04CD4DBD"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العقبة</w:t>
            </w:r>
          </w:p>
        </w:tc>
        <w:tc>
          <w:tcPr>
            <w:tcW w:w="1689" w:type="dxa"/>
            <w:vMerge/>
            <w:noWrap/>
            <w:hideMark/>
          </w:tcPr>
          <w:p w14:paraId="532BFFE2"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4A69E435"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7799D942"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مهارات لرعاية وتأهيل ذوي الإعاقة</w:t>
            </w:r>
          </w:p>
        </w:tc>
        <w:tc>
          <w:tcPr>
            <w:tcW w:w="1160" w:type="dxa"/>
            <w:noWrap/>
            <w:hideMark/>
          </w:tcPr>
          <w:p w14:paraId="6430B14F"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3B0F18F6"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معان</w:t>
            </w:r>
          </w:p>
        </w:tc>
        <w:tc>
          <w:tcPr>
            <w:tcW w:w="1689" w:type="dxa"/>
            <w:vMerge/>
            <w:noWrap/>
            <w:hideMark/>
          </w:tcPr>
          <w:p w14:paraId="4D3D7979"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01D1C9A9"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5B64A982"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الانباط</w:t>
            </w:r>
          </w:p>
        </w:tc>
        <w:tc>
          <w:tcPr>
            <w:tcW w:w="1160" w:type="dxa"/>
            <w:noWrap/>
            <w:hideMark/>
          </w:tcPr>
          <w:p w14:paraId="3FC7BB6A"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6C6DAD84"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معان</w:t>
            </w:r>
          </w:p>
        </w:tc>
        <w:tc>
          <w:tcPr>
            <w:tcW w:w="1689" w:type="dxa"/>
            <w:vMerge/>
            <w:noWrap/>
            <w:hideMark/>
          </w:tcPr>
          <w:p w14:paraId="46A6A341"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0BED88D2"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68321216"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سيدات غور الصافي</w:t>
            </w:r>
          </w:p>
        </w:tc>
        <w:tc>
          <w:tcPr>
            <w:tcW w:w="1160" w:type="dxa"/>
            <w:noWrap/>
            <w:hideMark/>
          </w:tcPr>
          <w:p w14:paraId="63ECD0F3"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0F18EDE5"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الكرك</w:t>
            </w:r>
          </w:p>
        </w:tc>
        <w:tc>
          <w:tcPr>
            <w:tcW w:w="1689" w:type="dxa"/>
            <w:vMerge/>
            <w:noWrap/>
            <w:hideMark/>
          </w:tcPr>
          <w:p w14:paraId="4A6B2815"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7A7F3369"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32A695F0"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ذات رأس للأشخاص ذوي الإعاقة</w:t>
            </w:r>
          </w:p>
        </w:tc>
        <w:tc>
          <w:tcPr>
            <w:tcW w:w="1160" w:type="dxa"/>
            <w:noWrap/>
            <w:hideMark/>
          </w:tcPr>
          <w:p w14:paraId="3BD2F420"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26EC4498"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الكرك</w:t>
            </w:r>
          </w:p>
        </w:tc>
        <w:tc>
          <w:tcPr>
            <w:tcW w:w="1689" w:type="dxa"/>
            <w:vMerge/>
            <w:noWrap/>
            <w:hideMark/>
          </w:tcPr>
          <w:p w14:paraId="5110544F"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2315BF43"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7CE445BE"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جمعية فرسان مؤتة الخيرية</w:t>
            </w:r>
          </w:p>
        </w:tc>
        <w:tc>
          <w:tcPr>
            <w:tcW w:w="1160" w:type="dxa"/>
            <w:noWrap/>
            <w:hideMark/>
          </w:tcPr>
          <w:p w14:paraId="5C547AF0"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2FFD3F33"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الكرك</w:t>
            </w:r>
          </w:p>
        </w:tc>
        <w:tc>
          <w:tcPr>
            <w:tcW w:w="1689" w:type="dxa"/>
            <w:vMerge/>
            <w:noWrap/>
            <w:hideMark/>
          </w:tcPr>
          <w:p w14:paraId="216E6497"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49093111"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14572EFB"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lastRenderedPageBreak/>
              <w:t>جمعية شموع الأردن الخيرية</w:t>
            </w:r>
          </w:p>
        </w:tc>
        <w:tc>
          <w:tcPr>
            <w:tcW w:w="1160" w:type="dxa"/>
            <w:noWrap/>
            <w:hideMark/>
          </w:tcPr>
          <w:p w14:paraId="6FB20B27"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1C62CB4F"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الكرك</w:t>
            </w:r>
          </w:p>
        </w:tc>
        <w:tc>
          <w:tcPr>
            <w:tcW w:w="1689" w:type="dxa"/>
            <w:vMerge/>
            <w:noWrap/>
            <w:hideMark/>
          </w:tcPr>
          <w:p w14:paraId="151E5E02" w14:textId="77777777" w:rsidR="0014201A" w:rsidRPr="00650BC0" w:rsidRDefault="0014201A" w:rsidP="003855CC">
            <w:pPr>
              <w:spacing w:beforeAutospacing="1"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r w:rsidR="006C62D0" w:rsidRPr="00650BC0" w14:paraId="61DE34CA" w14:textId="77777777" w:rsidTr="003B065B">
        <w:trPr>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00AC37D0"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الجمعية الوطنية للتأهيل المجتمعي</w:t>
            </w:r>
          </w:p>
        </w:tc>
        <w:tc>
          <w:tcPr>
            <w:tcW w:w="1160" w:type="dxa"/>
            <w:noWrap/>
            <w:hideMark/>
          </w:tcPr>
          <w:p w14:paraId="69E5E9D9"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34490805" w14:textId="77777777" w:rsidR="0014201A" w:rsidRPr="00650BC0" w:rsidRDefault="0014201A" w:rsidP="003855CC">
            <w:pPr>
              <w:bidi/>
              <w:spacing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الكرك</w:t>
            </w:r>
          </w:p>
        </w:tc>
        <w:tc>
          <w:tcPr>
            <w:tcW w:w="1689" w:type="dxa"/>
            <w:vMerge/>
            <w:noWrap/>
            <w:hideMark/>
          </w:tcPr>
          <w:p w14:paraId="70C5731E" w14:textId="77777777" w:rsidR="0014201A" w:rsidRPr="00650BC0" w:rsidRDefault="0014201A" w:rsidP="003855CC">
            <w:pPr>
              <w:spacing w:beforeAutospacing="1"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tl/>
                <w:lang w:eastAsia="en-US"/>
              </w:rPr>
            </w:pPr>
          </w:p>
        </w:tc>
      </w:tr>
      <w:tr w:rsidR="0014201A" w:rsidRPr="00650BC0" w14:paraId="1F0393B1" w14:textId="77777777" w:rsidTr="003B065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90" w:type="dxa"/>
            <w:noWrap/>
            <w:hideMark/>
          </w:tcPr>
          <w:p w14:paraId="249C22FE" w14:textId="77777777" w:rsidR="0014201A" w:rsidRPr="00650BC0" w:rsidRDefault="0014201A">
            <w:pPr>
              <w:pStyle w:val="ListParagraph"/>
              <w:numPr>
                <w:ilvl w:val="0"/>
                <w:numId w:val="34"/>
              </w:numPr>
              <w:bidi/>
              <w:spacing w:line="276" w:lineRule="auto"/>
              <w:jc w:val="both"/>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 xml:space="preserve">جمعية </w:t>
            </w:r>
            <w:proofErr w:type="spellStart"/>
            <w:r w:rsidRPr="00650BC0">
              <w:rPr>
                <w:rFonts w:ascii="Sakkal Majalla" w:eastAsia="Times New Roman" w:hAnsi="Sakkal Majalla" w:cs="Sakkal Majalla" w:hint="cs"/>
                <w:sz w:val="22"/>
                <w:szCs w:val="22"/>
                <w:rtl/>
                <w:lang w:eastAsia="en-US"/>
              </w:rPr>
              <w:t>زحوم</w:t>
            </w:r>
            <w:proofErr w:type="spellEnd"/>
          </w:p>
        </w:tc>
        <w:tc>
          <w:tcPr>
            <w:tcW w:w="1160" w:type="dxa"/>
            <w:noWrap/>
            <w:hideMark/>
          </w:tcPr>
          <w:p w14:paraId="14F73C8C"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lang w:eastAsia="en-US"/>
              </w:rPr>
            </w:pPr>
            <w:r w:rsidRPr="00650BC0">
              <w:rPr>
                <w:rFonts w:ascii="Sakkal Majalla" w:eastAsia="Times New Roman" w:hAnsi="Sakkal Majalla" w:cs="Sakkal Majalla" w:hint="cs"/>
                <w:sz w:val="22"/>
                <w:szCs w:val="22"/>
                <w:rtl/>
                <w:lang w:eastAsia="en-US"/>
              </w:rPr>
              <w:t>الجنوب</w:t>
            </w:r>
          </w:p>
        </w:tc>
        <w:tc>
          <w:tcPr>
            <w:tcW w:w="886" w:type="dxa"/>
            <w:noWrap/>
            <w:hideMark/>
          </w:tcPr>
          <w:p w14:paraId="6BDA8B44" w14:textId="77777777" w:rsidR="0014201A" w:rsidRPr="00650BC0" w:rsidRDefault="0014201A" w:rsidP="003855CC">
            <w:pPr>
              <w:bidi/>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r w:rsidRPr="00650BC0">
              <w:rPr>
                <w:rFonts w:ascii="Sakkal Majalla" w:eastAsia="Times New Roman" w:hAnsi="Sakkal Majalla" w:cs="Sakkal Majalla" w:hint="cs"/>
                <w:sz w:val="22"/>
                <w:szCs w:val="22"/>
                <w:rtl/>
                <w:lang w:eastAsia="en-US"/>
              </w:rPr>
              <w:t>الكرك</w:t>
            </w:r>
          </w:p>
        </w:tc>
        <w:tc>
          <w:tcPr>
            <w:tcW w:w="1689" w:type="dxa"/>
            <w:vMerge/>
            <w:noWrap/>
            <w:hideMark/>
          </w:tcPr>
          <w:p w14:paraId="3A1DA9B0" w14:textId="77777777" w:rsidR="0014201A" w:rsidRPr="00650BC0" w:rsidRDefault="0014201A" w:rsidP="003855CC">
            <w:pPr>
              <w:spacing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tl/>
                <w:lang w:eastAsia="en-US"/>
              </w:rPr>
            </w:pPr>
          </w:p>
        </w:tc>
      </w:tr>
    </w:tbl>
    <w:p w14:paraId="67459D1A" w14:textId="77777777" w:rsidR="0068222A" w:rsidRPr="00650BC0" w:rsidRDefault="0068222A" w:rsidP="003855CC">
      <w:pPr>
        <w:bidi/>
        <w:spacing w:before="100" w:beforeAutospacing="1" w:after="100" w:afterAutospacing="1" w:line="276" w:lineRule="auto"/>
        <w:jc w:val="both"/>
        <w:rPr>
          <w:rFonts w:ascii="Sakkal Majalla" w:eastAsia="Times New Roman" w:hAnsi="Sakkal Majalla" w:cs="Sakkal Majalla"/>
          <w:sz w:val="22"/>
          <w:szCs w:val="22"/>
          <w:rtl/>
        </w:rPr>
      </w:pPr>
    </w:p>
    <w:p w14:paraId="74A8EA4D" w14:textId="77777777" w:rsidR="00AB2097" w:rsidRPr="00650BC0" w:rsidRDefault="0068222A" w:rsidP="003855CC">
      <w:pPr>
        <w:pStyle w:val="Heading2"/>
        <w:rPr>
          <w:rFonts w:eastAsia="Times New Roman"/>
          <w:sz w:val="22"/>
          <w:szCs w:val="22"/>
          <w:rtl/>
        </w:rPr>
      </w:pPr>
      <w:bookmarkStart w:id="110" w:name="_Toc188983101"/>
      <w:bookmarkStart w:id="111" w:name="_Toc188983452"/>
      <w:bookmarkStart w:id="112" w:name="_Toc188983636"/>
      <w:bookmarkStart w:id="113" w:name="_Toc202801787"/>
      <w:bookmarkStart w:id="114" w:name="_Toc229922100"/>
      <w:r w:rsidRPr="00650BC0">
        <w:rPr>
          <w:rFonts w:hint="cs"/>
          <w:rtl/>
        </w:rPr>
        <w:t>الملحق ٣: قائمة بالجهات والشركات والمؤسسات التي شاركت بالجلسة المخصصة للقطاع الخاص</w:t>
      </w:r>
      <w:bookmarkEnd w:id="110"/>
      <w:bookmarkEnd w:id="111"/>
      <w:bookmarkEnd w:id="112"/>
      <w:r w:rsidR="00AB2097" w:rsidRPr="00650BC0">
        <w:rPr>
          <w:rFonts w:hint="cs"/>
          <w:rtl/>
        </w:rPr>
        <w:t xml:space="preserve"> بتاريخ ٤</w:t>
      </w:r>
      <w:r w:rsidR="00AB2097" w:rsidRPr="00650BC0">
        <w:rPr>
          <w:rFonts w:eastAsia="Aptos" w:hint="cs"/>
          <w:sz w:val="24"/>
          <w:szCs w:val="24"/>
          <w:rtl/>
        </w:rPr>
        <w:t>-١٢-٢٠٢٤</w:t>
      </w:r>
      <w:bookmarkEnd w:id="113"/>
      <w:bookmarkEnd w:id="114"/>
    </w:p>
    <w:tbl>
      <w:tblPr>
        <w:tblStyle w:val="GridTable4-Accent6"/>
        <w:bidiVisual/>
        <w:tblW w:w="9073" w:type="dxa"/>
        <w:tblLook w:val="04A0" w:firstRow="1" w:lastRow="0" w:firstColumn="1" w:lastColumn="0" w:noHBand="0" w:noVBand="1"/>
      </w:tblPr>
      <w:tblGrid>
        <w:gridCol w:w="9073"/>
      </w:tblGrid>
      <w:tr w:rsidR="006C62D0" w:rsidRPr="00650BC0" w14:paraId="768E7D8C" w14:textId="77777777" w:rsidTr="003B065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3" w:type="dxa"/>
            <w:hideMark/>
          </w:tcPr>
          <w:p w14:paraId="0F316F7B" w14:textId="77777777" w:rsidR="00AB2097" w:rsidRPr="003B065B" w:rsidRDefault="00AB2097" w:rsidP="003855CC">
            <w:pPr>
              <w:bidi/>
              <w:spacing w:line="276" w:lineRule="auto"/>
              <w:jc w:val="both"/>
              <w:textAlignment w:val="baseline"/>
              <w:rPr>
                <w:rFonts w:ascii="Sakkal Majalla" w:eastAsia="Times New Roman" w:hAnsi="Sakkal Majalla" w:cs="Sakkal Majalla"/>
                <w:b w:val="0"/>
                <w:bCs w:val="0"/>
                <w:color w:val="000000" w:themeColor="text1"/>
                <w:sz w:val="22"/>
                <w:szCs w:val="22"/>
                <w:rtl/>
              </w:rPr>
            </w:pPr>
            <w:r w:rsidRPr="003B065B">
              <w:rPr>
                <w:rFonts w:ascii="Sakkal Majalla" w:eastAsia="Calibri" w:hAnsi="Sakkal Majalla" w:cs="Sakkal Majalla" w:hint="cs"/>
                <w:color w:val="000000" w:themeColor="text1"/>
                <w:sz w:val="22"/>
                <w:szCs w:val="22"/>
                <w:rtl/>
              </w:rPr>
              <w:t>اسم الشركة/المؤسسة</w:t>
            </w:r>
          </w:p>
        </w:tc>
      </w:tr>
      <w:tr w:rsidR="006C62D0" w:rsidRPr="00650BC0" w14:paraId="0D9322D3"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3" w:type="dxa"/>
            <w:hideMark/>
          </w:tcPr>
          <w:p w14:paraId="53736915" w14:textId="77777777" w:rsidR="00AB2097" w:rsidRPr="003B065B" w:rsidRDefault="00AB2097">
            <w:pPr>
              <w:pStyle w:val="ListParagraph"/>
              <w:numPr>
                <w:ilvl w:val="0"/>
                <w:numId w:val="32"/>
              </w:numPr>
              <w:bidi/>
              <w:spacing w:line="276" w:lineRule="auto"/>
              <w:jc w:val="both"/>
              <w:textAlignment w:val="baseline"/>
              <w:rPr>
                <w:rFonts w:ascii="Sakkal Majalla" w:eastAsia="Times New Roman" w:hAnsi="Sakkal Majalla" w:cs="Sakkal Majalla"/>
                <w:color w:val="000000" w:themeColor="text1"/>
                <w:sz w:val="22"/>
                <w:szCs w:val="22"/>
                <w:rtl/>
              </w:rPr>
            </w:pPr>
            <w:r w:rsidRPr="003B065B">
              <w:rPr>
                <w:rFonts w:ascii="Sakkal Majalla" w:eastAsia="Calibri" w:hAnsi="Sakkal Majalla" w:cs="Sakkal Majalla" w:hint="cs"/>
                <w:color w:val="000000" w:themeColor="text1"/>
                <w:sz w:val="22"/>
                <w:szCs w:val="22"/>
                <w:rtl/>
              </w:rPr>
              <w:t>مجموعة زين- شركة اتصالات</w:t>
            </w:r>
            <w:r w:rsidRPr="003B065B">
              <w:rPr>
                <w:rFonts w:ascii="Sakkal Majalla" w:eastAsia="Times New Roman" w:hAnsi="Sakkal Majalla" w:cs="Sakkal Majalla" w:hint="cs"/>
                <w:color w:val="000000" w:themeColor="text1"/>
                <w:sz w:val="22"/>
                <w:szCs w:val="22"/>
                <w:rtl/>
              </w:rPr>
              <w:t> </w:t>
            </w:r>
          </w:p>
        </w:tc>
      </w:tr>
      <w:tr w:rsidR="006C62D0" w:rsidRPr="00650BC0" w14:paraId="33C3AD80"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9073" w:type="dxa"/>
          </w:tcPr>
          <w:p w14:paraId="60ABA41C" w14:textId="77777777" w:rsidR="00AB2097" w:rsidRPr="003B065B" w:rsidRDefault="00AB2097">
            <w:pPr>
              <w:pStyle w:val="ListParagraph"/>
              <w:numPr>
                <w:ilvl w:val="0"/>
                <w:numId w:val="32"/>
              </w:numPr>
              <w:bidi/>
              <w:spacing w:line="276" w:lineRule="auto"/>
              <w:jc w:val="both"/>
              <w:textAlignment w:val="baseline"/>
              <w:rPr>
                <w:rFonts w:ascii="Sakkal Majalla" w:eastAsia="Times New Roman" w:hAnsi="Sakkal Majalla" w:cs="Sakkal Majalla"/>
                <w:color w:val="000000" w:themeColor="text1"/>
                <w:sz w:val="22"/>
                <w:szCs w:val="22"/>
                <w:rtl/>
              </w:rPr>
            </w:pPr>
            <w:r w:rsidRPr="003B065B">
              <w:rPr>
                <w:rFonts w:ascii="Sakkal Majalla" w:eastAsia="Times New Roman" w:hAnsi="Sakkal Majalla" w:cs="Sakkal Majalla" w:hint="cs"/>
                <w:color w:val="000000" w:themeColor="text1"/>
                <w:sz w:val="22"/>
                <w:szCs w:val="22"/>
                <w:rtl/>
              </w:rPr>
              <w:t xml:space="preserve">مركز التعليم للجميع </w:t>
            </w:r>
          </w:p>
        </w:tc>
      </w:tr>
      <w:tr w:rsidR="006C62D0" w:rsidRPr="00650BC0" w14:paraId="624EDA8C"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3" w:type="dxa"/>
          </w:tcPr>
          <w:p w14:paraId="74E3CD7B" w14:textId="77777777" w:rsidR="00AB2097" w:rsidRPr="003B065B" w:rsidRDefault="00AB2097">
            <w:pPr>
              <w:pStyle w:val="ListParagraph"/>
              <w:numPr>
                <w:ilvl w:val="0"/>
                <w:numId w:val="32"/>
              </w:numPr>
              <w:bidi/>
              <w:spacing w:line="276" w:lineRule="auto"/>
              <w:jc w:val="both"/>
              <w:textAlignment w:val="baseline"/>
              <w:rPr>
                <w:rFonts w:ascii="Sakkal Majalla" w:eastAsia="Times New Roman" w:hAnsi="Sakkal Majalla" w:cs="Sakkal Majalla"/>
                <w:color w:val="000000" w:themeColor="text1"/>
                <w:sz w:val="22"/>
                <w:szCs w:val="22"/>
                <w:rtl/>
              </w:rPr>
            </w:pPr>
            <w:r w:rsidRPr="003B065B">
              <w:rPr>
                <w:rFonts w:ascii="Sakkal Majalla" w:eastAsia="Times New Roman" w:hAnsi="Sakkal Majalla" w:cs="Sakkal Majalla" w:hint="cs"/>
                <w:color w:val="000000" w:themeColor="text1"/>
                <w:sz w:val="22"/>
                <w:szCs w:val="22"/>
                <w:rtl/>
              </w:rPr>
              <w:t>غرفة تجارة عمان</w:t>
            </w:r>
          </w:p>
        </w:tc>
      </w:tr>
      <w:tr w:rsidR="006C62D0" w:rsidRPr="00650BC0" w14:paraId="0B657471"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9073" w:type="dxa"/>
          </w:tcPr>
          <w:p w14:paraId="0623183C" w14:textId="77777777" w:rsidR="00AB2097" w:rsidRPr="003B065B" w:rsidRDefault="00AB2097">
            <w:pPr>
              <w:pStyle w:val="ListParagraph"/>
              <w:numPr>
                <w:ilvl w:val="0"/>
                <w:numId w:val="32"/>
              </w:numPr>
              <w:bidi/>
              <w:spacing w:line="276" w:lineRule="auto"/>
              <w:jc w:val="both"/>
              <w:textAlignment w:val="baseline"/>
              <w:rPr>
                <w:rFonts w:ascii="Sakkal Majalla" w:eastAsia="Times New Roman" w:hAnsi="Sakkal Majalla" w:cs="Sakkal Majalla"/>
                <w:color w:val="000000" w:themeColor="text1"/>
                <w:sz w:val="22"/>
                <w:szCs w:val="22"/>
                <w:rtl/>
              </w:rPr>
            </w:pPr>
            <w:r w:rsidRPr="003B065B">
              <w:rPr>
                <w:rFonts w:ascii="Sakkal Majalla" w:eastAsia="Times New Roman" w:hAnsi="Sakkal Majalla" w:cs="Sakkal Majalla" w:hint="cs"/>
                <w:color w:val="000000" w:themeColor="text1"/>
                <w:sz w:val="22"/>
                <w:szCs w:val="22"/>
                <w:rtl/>
              </w:rPr>
              <w:t>نقابة المهندسين الأردنيين</w:t>
            </w:r>
          </w:p>
        </w:tc>
      </w:tr>
      <w:tr w:rsidR="006C62D0" w:rsidRPr="00650BC0" w14:paraId="3F62848B"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3" w:type="dxa"/>
          </w:tcPr>
          <w:p w14:paraId="4E30C0D5" w14:textId="77777777" w:rsidR="00AB2097" w:rsidRPr="003B065B" w:rsidRDefault="00AB2097">
            <w:pPr>
              <w:pStyle w:val="ListParagraph"/>
              <w:numPr>
                <w:ilvl w:val="0"/>
                <w:numId w:val="32"/>
              </w:numPr>
              <w:bidi/>
              <w:spacing w:line="276" w:lineRule="auto"/>
              <w:jc w:val="both"/>
              <w:textAlignment w:val="baseline"/>
              <w:rPr>
                <w:rFonts w:ascii="Sakkal Majalla" w:eastAsia="Times New Roman" w:hAnsi="Sakkal Majalla" w:cs="Sakkal Majalla"/>
                <w:color w:val="000000" w:themeColor="text1"/>
                <w:sz w:val="22"/>
                <w:szCs w:val="22"/>
                <w:rtl/>
              </w:rPr>
            </w:pPr>
            <w:r w:rsidRPr="003B065B">
              <w:rPr>
                <w:rFonts w:ascii="Sakkal Majalla" w:eastAsia="Times New Roman" w:hAnsi="Sakkal Majalla" w:cs="Sakkal Majalla" w:hint="cs"/>
                <w:color w:val="000000" w:themeColor="text1"/>
                <w:sz w:val="22"/>
                <w:szCs w:val="22"/>
                <w:rtl/>
              </w:rPr>
              <w:t>مركز نازك</w:t>
            </w:r>
          </w:p>
        </w:tc>
      </w:tr>
      <w:tr w:rsidR="006C62D0" w:rsidRPr="00650BC0" w14:paraId="72D7C4D3" w14:textId="77777777" w:rsidTr="003B065B">
        <w:trPr>
          <w:trHeight w:val="300"/>
        </w:trPr>
        <w:tc>
          <w:tcPr>
            <w:cnfStyle w:val="001000000000" w:firstRow="0" w:lastRow="0" w:firstColumn="1" w:lastColumn="0" w:oddVBand="0" w:evenVBand="0" w:oddHBand="0" w:evenHBand="0" w:firstRowFirstColumn="0" w:firstRowLastColumn="0" w:lastRowFirstColumn="0" w:lastRowLastColumn="0"/>
            <w:tcW w:w="9073" w:type="dxa"/>
          </w:tcPr>
          <w:p w14:paraId="4183A82E" w14:textId="77777777" w:rsidR="00AB2097" w:rsidRPr="003B065B" w:rsidRDefault="00AB2097">
            <w:pPr>
              <w:pStyle w:val="ListParagraph"/>
              <w:numPr>
                <w:ilvl w:val="0"/>
                <w:numId w:val="32"/>
              </w:numPr>
              <w:bidi/>
              <w:spacing w:line="276" w:lineRule="auto"/>
              <w:jc w:val="both"/>
              <w:textAlignment w:val="baseline"/>
              <w:rPr>
                <w:rFonts w:ascii="Sakkal Majalla" w:eastAsia="Times New Roman" w:hAnsi="Sakkal Majalla" w:cs="Sakkal Majalla"/>
                <w:color w:val="000000" w:themeColor="text1"/>
                <w:sz w:val="22"/>
                <w:szCs w:val="22"/>
                <w:rtl/>
              </w:rPr>
            </w:pPr>
            <w:r w:rsidRPr="003B065B">
              <w:rPr>
                <w:rFonts w:ascii="Sakkal Majalla" w:eastAsia="Times New Roman" w:hAnsi="Sakkal Majalla" w:cs="Sakkal Majalla" w:hint="cs"/>
                <w:color w:val="000000" w:themeColor="text1"/>
                <w:sz w:val="22"/>
                <w:szCs w:val="22"/>
                <w:rtl/>
              </w:rPr>
              <w:t>نقابة المحامين الأردنيين</w:t>
            </w:r>
          </w:p>
        </w:tc>
      </w:tr>
      <w:tr w:rsidR="00AB2097" w:rsidRPr="00650BC0" w14:paraId="4AB5072C" w14:textId="77777777" w:rsidTr="003B06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3" w:type="dxa"/>
          </w:tcPr>
          <w:p w14:paraId="5AA6C3DE" w14:textId="77777777" w:rsidR="00AB2097" w:rsidRPr="003B065B" w:rsidRDefault="00AB2097">
            <w:pPr>
              <w:pStyle w:val="ListParagraph"/>
              <w:numPr>
                <w:ilvl w:val="0"/>
                <w:numId w:val="32"/>
              </w:numPr>
              <w:bidi/>
              <w:spacing w:line="276" w:lineRule="auto"/>
              <w:jc w:val="both"/>
              <w:textAlignment w:val="baseline"/>
              <w:rPr>
                <w:rFonts w:ascii="Sakkal Majalla" w:eastAsia="Times New Roman" w:hAnsi="Sakkal Majalla" w:cs="Sakkal Majalla"/>
                <w:color w:val="000000" w:themeColor="text1"/>
                <w:sz w:val="22"/>
                <w:szCs w:val="22"/>
                <w:rtl/>
              </w:rPr>
            </w:pPr>
            <w:r w:rsidRPr="003B065B">
              <w:rPr>
                <w:rFonts w:ascii="Sakkal Majalla" w:eastAsia="Times New Roman" w:hAnsi="Sakkal Majalla" w:cs="Sakkal Majalla" w:hint="cs"/>
                <w:color w:val="000000" w:themeColor="text1"/>
                <w:sz w:val="22"/>
                <w:szCs w:val="22"/>
                <w:rtl/>
              </w:rPr>
              <w:t xml:space="preserve">جمعية المطاعم </w:t>
            </w:r>
          </w:p>
        </w:tc>
      </w:tr>
    </w:tbl>
    <w:p w14:paraId="1DE0EF90" w14:textId="77777777" w:rsidR="0068222A" w:rsidRPr="00650BC0" w:rsidRDefault="0068222A" w:rsidP="003855CC">
      <w:pPr>
        <w:bidi/>
        <w:spacing w:before="100" w:beforeAutospacing="1" w:after="100" w:afterAutospacing="1" w:line="276" w:lineRule="auto"/>
        <w:jc w:val="both"/>
        <w:rPr>
          <w:rFonts w:ascii="Sakkal Majalla" w:eastAsia="Times New Roman" w:hAnsi="Sakkal Majalla" w:cs="Sakkal Majalla"/>
          <w:sz w:val="22"/>
          <w:szCs w:val="22"/>
          <w:rtl/>
        </w:rPr>
      </w:pPr>
    </w:p>
    <w:p w14:paraId="59533337" w14:textId="77777777" w:rsidR="0068222A" w:rsidRPr="00650BC0" w:rsidRDefault="0068222A" w:rsidP="003855CC">
      <w:pPr>
        <w:pStyle w:val="Heading2"/>
        <w:rPr>
          <w:rtl/>
        </w:rPr>
      </w:pPr>
      <w:bookmarkStart w:id="115" w:name="_Toc188983102"/>
      <w:bookmarkStart w:id="116" w:name="_Toc188983453"/>
      <w:bookmarkStart w:id="117" w:name="_Toc188983637"/>
      <w:bookmarkStart w:id="118" w:name="_Toc202801788"/>
      <w:bookmarkStart w:id="119" w:name="_Toc229922101"/>
      <w:r w:rsidRPr="00650BC0">
        <w:rPr>
          <w:rFonts w:hint="cs"/>
          <w:rtl/>
        </w:rPr>
        <w:t>الملحق ٤: المنظمات الدولية التي شاركت بالجلسة التشاورية الخاصة بالمنظمات الدولية</w:t>
      </w:r>
      <w:bookmarkEnd w:id="115"/>
      <w:bookmarkEnd w:id="116"/>
      <w:bookmarkEnd w:id="117"/>
      <w:r w:rsidR="00AB2097" w:rsidRPr="00650BC0">
        <w:rPr>
          <w:rFonts w:hint="cs"/>
          <w:rtl/>
        </w:rPr>
        <w:t xml:space="preserve"> بتاريخ ٨-١٢-٢٠٢٤</w:t>
      </w:r>
      <w:bookmarkEnd w:id="118"/>
      <w:bookmarkEnd w:id="119"/>
    </w:p>
    <w:tbl>
      <w:tblPr>
        <w:tblStyle w:val="GridTable4-Accent6"/>
        <w:bidiVisual/>
        <w:tblW w:w="9077" w:type="dxa"/>
        <w:tblLook w:val="04A0" w:firstRow="1" w:lastRow="0" w:firstColumn="1" w:lastColumn="0" w:noHBand="0" w:noVBand="1"/>
      </w:tblPr>
      <w:tblGrid>
        <w:gridCol w:w="9077"/>
      </w:tblGrid>
      <w:tr w:rsidR="006C62D0" w:rsidRPr="00650BC0" w14:paraId="2F3C8FD5" w14:textId="77777777" w:rsidTr="003B065B">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077" w:type="dxa"/>
            <w:hideMark/>
          </w:tcPr>
          <w:p w14:paraId="67E09EE4" w14:textId="77777777" w:rsidR="00AB2097" w:rsidRPr="00650BC0" w:rsidRDefault="00AB2097" w:rsidP="003855CC">
            <w:pPr>
              <w:bidi/>
              <w:spacing w:line="276" w:lineRule="auto"/>
              <w:jc w:val="both"/>
              <w:textAlignment w:val="baseline"/>
              <w:rPr>
                <w:rFonts w:ascii="Sakkal Majalla" w:eastAsia="Times New Roman" w:hAnsi="Sakkal Majalla" w:cs="Sakkal Majalla"/>
                <w:b w:val="0"/>
                <w:bCs w:val="0"/>
                <w:sz w:val="22"/>
                <w:szCs w:val="22"/>
                <w:rtl/>
              </w:rPr>
            </w:pPr>
            <w:r w:rsidRPr="003B065B">
              <w:rPr>
                <w:rFonts w:ascii="Sakkal Majalla" w:eastAsia="Calibri" w:hAnsi="Sakkal Majalla" w:cs="Sakkal Majalla" w:hint="cs"/>
                <w:color w:val="000000" w:themeColor="text1"/>
                <w:sz w:val="22"/>
                <w:szCs w:val="22"/>
                <w:rtl/>
              </w:rPr>
              <w:t>اسم المنظمة</w:t>
            </w:r>
            <w:r w:rsidRPr="003B065B">
              <w:rPr>
                <w:rFonts w:ascii="Sakkal Majalla" w:eastAsia="Times New Roman" w:hAnsi="Sakkal Majalla" w:cs="Sakkal Majalla" w:hint="cs"/>
                <w:color w:val="000000" w:themeColor="text1"/>
                <w:sz w:val="22"/>
                <w:szCs w:val="22"/>
                <w:rtl/>
              </w:rPr>
              <w:t> </w:t>
            </w:r>
          </w:p>
        </w:tc>
      </w:tr>
      <w:tr w:rsidR="006C62D0" w:rsidRPr="00650BC0" w14:paraId="1C06B5E8" w14:textId="77777777" w:rsidTr="003B065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077" w:type="dxa"/>
            <w:hideMark/>
          </w:tcPr>
          <w:p w14:paraId="4166B3A6" w14:textId="77777777" w:rsidR="00AB2097" w:rsidRPr="00650BC0" w:rsidRDefault="00AB2097">
            <w:pPr>
              <w:pStyle w:val="ListParagraph"/>
              <w:numPr>
                <w:ilvl w:val="0"/>
                <w:numId w:val="33"/>
              </w:numPr>
              <w:spacing w:line="276" w:lineRule="auto"/>
              <w:jc w:val="both"/>
              <w:textAlignment w:val="baseline"/>
              <w:rPr>
                <w:rFonts w:ascii="Sakkal Majalla" w:eastAsia="Times New Roman" w:hAnsi="Sakkal Majalla" w:cs="Sakkal Majalla"/>
                <w:sz w:val="22"/>
                <w:szCs w:val="22"/>
                <w:rtl/>
              </w:rPr>
            </w:pPr>
            <w:r w:rsidRPr="00650BC0">
              <w:rPr>
                <w:rFonts w:ascii="Sakkal Majalla" w:eastAsia="Calibri" w:hAnsi="Sakkal Majalla" w:cs="Sakkal Majalla" w:hint="cs"/>
                <w:sz w:val="22"/>
                <w:szCs w:val="22"/>
              </w:rPr>
              <w:t>International Orthodox Christian Charities (IOCC)</w:t>
            </w:r>
          </w:p>
        </w:tc>
      </w:tr>
      <w:tr w:rsidR="006C62D0" w:rsidRPr="00650BC0" w14:paraId="0A137854" w14:textId="77777777" w:rsidTr="003B065B">
        <w:trPr>
          <w:trHeight w:val="308"/>
        </w:trPr>
        <w:tc>
          <w:tcPr>
            <w:cnfStyle w:val="001000000000" w:firstRow="0" w:lastRow="0" w:firstColumn="1" w:lastColumn="0" w:oddVBand="0" w:evenVBand="0" w:oddHBand="0" w:evenHBand="0" w:firstRowFirstColumn="0" w:firstRowLastColumn="0" w:lastRowFirstColumn="0" w:lastRowLastColumn="0"/>
            <w:tcW w:w="9077" w:type="dxa"/>
            <w:hideMark/>
          </w:tcPr>
          <w:p w14:paraId="487D4D83" w14:textId="77777777" w:rsidR="00AB2097" w:rsidRPr="00650BC0" w:rsidRDefault="00AB2097">
            <w:pPr>
              <w:pStyle w:val="ListParagraph"/>
              <w:numPr>
                <w:ilvl w:val="0"/>
                <w:numId w:val="33"/>
              </w:numPr>
              <w:spacing w:line="276" w:lineRule="auto"/>
              <w:jc w:val="both"/>
              <w:textAlignment w:val="baseline"/>
              <w:rPr>
                <w:rFonts w:ascii="Sakkal Majalla" w:eastAsia="Times New Roman" w:hAnsi="Sakkal Majalla" w:cs="Sakkal Majalla"/>
                <w:sz w:val="22"/>
                <w:szCs w:val="22"/>
                <w:rtl/>
              </w:rPr>
            </w:pPr>
            <w:r w:rsidRPr="00650BC0">
              <w:rPr>
                <w:rFonts w:ascii="Sakkal Majalla" w:eastAsia="Calibri" w:hAnsi="Sakkal Majalla" w:cs="Sakkal Majalla" w:hint="cs"/>
                <w:sz w:val="22"/>
                <w:szCs w:val="22"/>
              </w:rPr>
              <w:t>Deutsche Gesellschaft für Internationale Zusammenarbeit (GIZ)</w:t>
            </w:r>
          </w:p>
        </w:tc>
      </w:tr>
      <w:tr w:rsidR="006C62D0" w:rsidRPr="00650BC0" w14:paraId="066FAF8F" w14:textId="77777777" w:rsidTr="003B065B">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077" w:type="dxa"/>
          </w:tcPr>
          <w:p w14:paraId="27FBEAE9" w14:textId="77777777" w:rsidR="00AB2097" w:rsidRPr="00650BC0" w:rsidRDefault="00AB2097">
            <w:pPr>
              <w:pStyle w:val="ListParagraph"/>
              <w:numPr>
                <w:ilvl w:val="0"/>
                <w:numId w:val="33"/>
              </w:numPr>
              <w:spacing w:line="276" w:lineRule="auto"/>
              <w:jc w:val="both"/>
              <w:textAlignment w:val="baseline"/>
              <w:rPr>
                <w:rFonts w:ascii="Sakkal Majalla" w:eastAsia="Calibri" w:hAnsi="Sakkal Majalla" w:cs="Sakkal Majalla"/>
                <w:sz w:val="22"/>
                <w:szCs w:val="22"/>
                <w:rtl/>
              </w:rPr>
            </w:pPr>
            <w:r w:rsidRPr="00650BC0">
              <w:rPr>
                <w:rFonts w:ascii="Sakkal Majalla" w:eastAsia="Calibri" w:hAnsi="Sakkal Majalla" w:cs="Sakkal Majalla" w:hint="cs"/>
                <w:sz w:val="22"/>
                <w:szCs w:val="22"/>
              </w:rPr>
              <w:t>Humanity and Inclusion (HI)</w:t>
            </w:r>
          </w:p>
        </w:tc>
      </w:tr>
      <w:tr w:rsidR="006C62D0" w:rsidRPr="00650BC0" w14:paraId="1B7A5DB1" w14:textId="77777777" w:rsidTr="003B065B">
        <w:trPr>
          <w:trHeight w:val="308"/>
        </w:trPr>
        <w:tc>
          <w:tcPr>
            <w:cnfStyle w:val="001000000000" w:firstRow="0" w:lastRow="0" w:firstColumn="1" w:lastColumn="0" w:oddVBand="0" w:evenVBand="0" w:oddHBand="0" w:evenHBand="0" w:firstRowFirstColumn="0" w:firstRowLastColumn="0" w:lastRowFirstColumn="0" w:lastRowLastColumn="0"/>
            <w:tcW w:w="9077" w:type="dxa"/>
            <w:hideMark/>
          </w:tcPr>
          <w:p w14:paraId="05AEBC4C" w14:textId="77777777" w:rsidR="00AB2097" w:rsidRPr="00650BC0" w:rsidRDefault="00AB2097">
            <w:pPr>
              <w:pStyle w:val="ListParagraph"/>
              <w:numPr>
                <w:ilvl w:val="0"/>
                <w:numId w:val="33"/>
              </w:numPr>
              <w:spacing w:line="276" w:lineRule="auto"/>
              <w:jc w:val="both"/>
              <w:textAlignment w:val="baseline"/>
              <w:rPr>
                <w:rFonts w:ascii="Sakkal Majalla" w:eastAsia="Calibri" w:hAnsi="Sakkal Majalla" w:cs="Sakkal Majalla"/>
                <w:sz w:val="22"/>
                <w:szCs w:val="22"/>
                <w:rtl/>
              </w:rPr>
            </w:pPr>
            <w:r w:rsidRPr="00650BC0">
              <w:rPr>
                <w:rFonts w:ascii="Sakkal Majalla" w:eastAsia="Calibri" w:hAnsi="Sakkal Majalla" w:cs="Sakkal Majalla" w:hint="cs"/>
                <w:sz w:val="22"/>
                <w:szCs w:val="22"/>
              </w:rPr>
              <w:t>United Nations Educational, Scientific and Cultural Organization (UNESCO)</w:t>
            </w:r>
          </w:p>
        </w:tc>
      </w:tr>
    </w:tbl>
    <w:p w14:paraId="40691DFA" w14:textId="77777777" w:rsidR="0068222A" w:rsidRPr="00650BC0" w:rsidRDefault="0084072B" w:rsidP="003855CC">
      <w:pPr>
        <w:pStyle w:val="Heading2"/>
        <w:rPr>
          <w:rtl/>
        </w:rPr>
      </w:pPr>
      <w:bookmarkStart w:id="120" w:name="_Toc202801789"/>
      <w:bookmarkStart w:id="121" w:name="_Toc229922102"/>
      <w:r w:rsidRPr="00650BC0">
        <w:rPr>
          <w:rFonts w:hint="cs"/>
          <w:rtl/>
        </w:rPr>
        <w:t>الملحق ٥: أعضاء اللجنة الفنية للاستراتيجية</w:t>
      </w:r>
      <w:bookmarkEnd w:id="120"/>
      <w:bookmarkEnd w:id="121"/>
    </w:p>
    <w:tbl>
      <w:tblPr>
        <w:tblStyle w:val="GridTable4-Accent6"/>
        <w:bidiVisual/>
        <w:tblW w:w="8965" w:type="dxa"/>
        <w:tblLook w:val="04A0" w:firstRow="1" w:lastRow="0" w:firstColumn="1" w:lastColumn="0" w:noHBand="0" w:noVBand="1"/>
      </w:tblPr>
      <w:tblGrid>
        <w:gridCol w:w="4297"/>
        <w:gridCol w:w="4668"/>
      </w:tblGrid>
      <w:tr w:rsidR="006C62D0" w:rsidRPr="00650BC0" w14:paraId="6DA07B17" w14:textId="77777777" w:rsidTr="003B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1BAFCF06"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color w:val="auto"/>
                <w:sz w:val="22"/>
                <w:szCs w:val="22"/>
              </w:rPr>
            </w:pPr>
            <w:r w:rsidRPr="00650BC0">
              <w:rPr>
                <w:rFonts w:ascii="Sakkal Majalla" w:eastAsia="Times New Roman" w:hAnsi="Sakkal Majalla" w:cs="Sakkal Majalla" w:hint="cs"/>
                <w:color w:val="auto"/>
                <w:sz w:val="22"/>
                <w:szCs w:val="22"/>
                <w:rtl/>
              </w:rPr>
              <w:t>الاسم</w:t>
            </w:r>
          </w:p>
        </w:tc>
        <w:tc>
          <w:tcPr>
            <w:tcW w:w="4668" w:type="dxa"/>
            <w:hideMark/>
          </w:tcPr>
          <w:p w14:paraId="42A5CC6E" w14:textId="77777777" w:rsidR="0084072B" w:rsidRPr="00650BC0" w:rsidRDefault="0084072B" w:rsidP="003855CC">
            <w:pPr>
              <w:bidi/>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auto"/>
                <w:sz w:val="22"/>
                <w:szCs w:val="22"/>
              </w:rPr>
            </w:pPr>
            <w:r w:rsidRPr="00650BC0">
              <w:rPr>
                <w:rFonts w:ascii="Sakkal Majalla" w:eastAsia="Times New Roman" w:hAnsi="Sakkal Majalla" w:cs="Sakkal Majalla" w:hint="cs"/>
                <w:color w:val="auto"/>
                <w:sz w:val="22"/>
                <w:szCs w:val="22"/>
                <w:rtl/>
              </w:rPr>
              <w:t>المؤسسة/الجهة</w:t>
            </w:r>
          </w:p>
        </w:tc>
      </w:tr>
      <w:tr w:rsidR="006C62D0" w:rsidRPr="00650BC0" w14:paraId="542575BF"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409F071C"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هدى شابسوغ</w:t>
            </w:r>
          </w:p>
        </w:tc>
        <w:tc>
          <w:tcPr>
            <w:tcW w:w="4668" w:type="dxa"/>
            <w:hideMark/>
          </w:tcPr>
          <w:p w14:paraId="2FE08A46" w14:textId="77777777" w:rsidR="0084072B" w:rsidRPr="00650BC0" w:rsidRDefault="00F52A96"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المفوضية السامية للأمم المتحدة لشؤون اللاجئين</w:t>
            </w:r>
          </w:p>
        </w:tc>
      </w:tr>
      <w:tr w:rsidR="006C62D0" w:rsidRPr="00650BC0" w14:paraId="5682C86B"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3C2303D1"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ولاء أبو شعيرة</w:t>
            </w:r>
          </w:p>
        </w:tc>
        <w:tc>
          <w:tcPr>
            <w:tcW w:w="4668" w:type="dxa"/>
            <w:hideMark/>
          </w:tcPr>
          <w:p w14:paraId="26564431"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الجمعية الأرثوذكسية الخيرية العالمية</w:t>
            </w:r>
          </w:p>
        </w:tc>
      </w:tr>
      <w:tr w:rsidR="006C62D0" w:rsidRPr="00650BC0" w14:paraId="3A0DA8CD"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724F88AF"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د. محمد عبد الفتاح الجابري</w:t>
            </w:r>
          </w:p>
        </w:tc>
        <w:tc>
          <w:tcPr>
            <w:tcW w:w="4668" w:type="dxa"/>
            <w:hideMark/>
          </w:tcPr>
          <w:p w14:paraId="703B9D47"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الجامعة الأردنية</w:t>
            </w:r>
          </w:p>
        </w:tc>
      </w:tr>
      <w:tr w:rsidR="006C62D0" w:rsidRPr="00650BC0" w14:paraId="675AB31D"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39118BA0"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رنا دياب</w:t>
            </w:r>
          </w:p>
        </w:tc>
        <w:tc>
          <w:tcPr>
            <w:tcW w:w="4668" w:type="dxa"/>
            <w:hideMark/>
          </w:tcPr>
          <w:p w14:paraId="71265A14"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الصندوق الأردني الهاشمي</w:t>
            </w:r>
          </w:p>
        </w:tc>
      </w:tr>
      <w:tr w:rsidR="006C62D0" w:rsidRPr="00650BC0" w14:paraId="5255C14B"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1D96577F"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 xml:space="preserve">د. إحسان </w:t>
            </w:r>
            <w:proofErr w:type="spellStart"/>
            <w:r w:rsidRPr="00650BC0">
              <w:rPr>
                <w:rFonts w:ascii="Sakkal Majalla" w:eastAsia="Times New Roman" w:hAnsi="Sakkal Majalla" w:cs="Sakkal Majalla" w:hint="cs"/>
                <w:sz w:val="22"/>
                <w:szCs w:val="22"/>
                <w:rtl/>
              </w:rPr>
              <w:t>غ</w:t>
            </w:r>
            <w:r w:rsidR="006A779B" w:rsidRPr="00650BC0">
              <w:rPr>
                <w:rFonts w:ascii="Sakkal Majalla" w:eastAsia="Times New Roman" w:hAnsi="Sakkal Majalla" w:cs="Sakkal Majalla" w:hint="cs"/>
                <w:sz w:val="22"/>
                <w:szCs w:val="22"/>
                <w:rtl/>
              </w:rPr>
              <w:t>ديفان</w:t>
            </w:r>
            <w:proofErr w:type="spellEnd"/>
            <w:r w:rsidRPr="00650BC0">
              <w:rPr>
                <w:rFonts w:ascii="Sakkal Majalla" w:eastAsia="Times New Roman" w:hAnsi="Sakkal Majalla" w:cs="Sakkal Majalla" w:hint="cs"/>
                <w:sz w:val="22"/>
                <w:szCs w:val="22"/>
                <w:rtl/>
              </w:rPr>
              <w:t xml:space="preserve"> السريع</w:t>
            </w:r>
          </w:p>
        </w:tc>
        <w:tc>
          <w:tcPr>
            <w:tcW w:w="4668" w:type="dxa"/>
            <w:hideMark/>
          </w:tcPr>
          <w:p w14:paraId="2BA7758F"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جامعة آل البيت</w:t>
            </w:r>
          </w:p>
        </w:tc>
      </w:tr>
      <w:tr w:rsidR="006C62D0" w:rsidRPr="00650BC0" w14:paraId="2366A345"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3EE54BFD"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proofErr w:type="gramStart"/>
            <w:r w:rsidRPr="00650BC0">
              <w:rPr>
                <w:rFonts w:ascii="Sakkal Majalla" w:eastAsia="Times New Roman" w:hAnsi="Sakkal Majalla" w:cs="Sakkal Majalla" w:hint="cs"/>
                <w:sz w:val="22"/>
                <w:szCs w:val="22"/>
                <w:rtl/>
              </w:rPr>
              <w:t>عبدالله</w:t>
            </w:r>
            <w:proofErr w:type="gramEnd"/>
            <w:r w:rsidRPr="00650BC0">
              <w:rPr>
                <w:rFonts w:ascii="Sakkal Majalla" w:eastAsia="Times New Roman" w:hAnsi="Sakkal Majalla" w:cs="Sakkal Majalla" w:hint="cs"/>
                <w:sz w:val="22"/>
                <w:szCs w:val="22"/>
                <w:rtl/>
              </w:rPr>
              <w:t xml:space="preserve"> </w:t>
            </w:r>
            <w:proofErr w:type="spellStart"/>
            <w:r w:rsidRPr="00650BC0">
              <w:rPr>
                <w:rFonts w:ascii="Sakkal Majalla" w:eastAsia="Times New Roman" w:hAnsi="Sakkal Majalla" w:cs="Sakkal Majalla" w:hint="cs"/>
                <w:sz w:val="22"/>
                <w:szCs w:val="22"/>
                <w:rtl/>
              </w:rPr>
              <w:t>الح</w:t>
            </w:r>
            <w:r w:rsidR="00923F47" w:rsidRPr="00650BC0">
              <w:rPr>
                <w:rFonts w:ascii="Sakkal Majalla" w:eastAsia="Times New Roman" w:hAnsi="Sakkal Majalla" w:cs="Sakkal Majalla" w:hint="cs"/>
                <w:sz w:val="22"/>
                <w:szCs w:val="22"/>
                <w:rtl/>
              </w:rPr>
              <w:t>ن</w:t>
            </w:r>
            <w:r w:rsidRPr="00650BC0">
              <w:rPr>
                <w:rFonts w:ascii="Sakkal Majalla" w:eastAsia="Times New Roman" w:hAnsi="Sakkal Majalla" w:cs="Sakkal Majalla" w:hint="cs"/>
                <w:sz w:val="22"/>
                <w:szCs w:val="22"/>
                <w:rtl/>
              </w:rPr>
              <w:t>ا</w:t>
            </w:r>
            <w:r w:rsidR="00923F47" w:rsidRPr="00650BC0">
              <w:rPr>
                <w:rFonts w:ascii="Sakkal Majalla" w:eastAsia="Times New Roman" w:hAnsi="Sakkal Majalla" w:cs="Sakkal Majalla" w:hint="cs"/>
                <w:sz w:val="22"/>
                <w:szCs w:val="22"/>
                <w:rtl/>
              </w:rPr>
              <w:t>قط</w:t>
            </w:r>
            <w:r w:rsidRPr="00650BC0">
              <w:rPr>
                <w:rFonts w:ascii="Sakkal Majalla" w:eastAsia="Times New Roman" w:hAnsi="Sakkal Majalla" w:cs="Sakkal Majalla" w:hint="cs"/>
                <w:sz w:val="22"/>
                <w:szCs w:val="22"/>
                <w:rtl/>
              </w:rPr>
              <w:t>ة</w:t>
            </w:r>
            <w:proofErr w:type="spellEnd"/>
          </w:p>
        </w:tc>
        <w:tc>
          <w:tcPr>
            <w:tcW w:w="4668" w:type="dxa"/>
            <w:hideMark/>
          </w:tcPr>
          <w:p w14:paraId="7DA0F868"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جمعية أبناء الطفيلة</w:t>
            </w:r>
          </w:p>
        </w:tc>
      </w:tr>
      <w:tr w:rsidR="006C62D0" w:rsidRPr="00650BC0" w14:paraId="1E2EB487"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339260B7"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فتحي هو</w:t>
            </w:r>
            <w:r w:rsidR="00923F47" w:rsidRPr="00650BC0">
              <w:rPr>
                <w:rFonts w:ascii="Sakkal Majalla" w:eastAsia="Times New Roman" w:hAnsi="Sakkal Majalla" w:cs="Sakkal Majalla" w:hint="cs"/>
                <w:sz w:val="22"/>
                <w:szCs w:val="22"/>
                <w:rtl/>
              </w:rPr>
              <w:t>يم</w:t>
            </w:r>
            <w:r w:rsidRPr="00650BC0">
              <w:rPr>
                <w:rFonts w:ascii="Sakkal Majalla" w:eastAsia="Times New Roman" w:hAnsi="Sakkal Majalla" w:cs="Sakkal Majalla" w:hint="cs"/>
                <w:sz w:val="22"/>
                <w:szCs w:val="22"/>
                <w:rtl/>
              </w:rPr>
              <w:t>ل</w:t>
            </w:r>
          </w:p>
        </w:tc>
        <w:tc>
          <w:tcPr>
            <w:tcW w:w="4668" w:type="dxa"/>
            <w:hideMark/>
          </w:tcPr>
          <w:p w14:paraId="11950D5F"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الجمعية الوطنية للتأهيل المجتمعي</w:t>
            </w:r>
          </w:p>
        </w:tc>
      </w:tr>
      <w:tr w:rsidR="006C62D0" w:rsidRPr="00650BC0" w14:paraId="018B6FC6"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00D06FAC"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فار</w:t>
            </w:r>
            <w:r w:rsidR="006A779B" w:rsidRPr="00650BC0">
              <w:rPr>
                <w:rFonts w:ascii="Sakkal Majalla" w:eastAsia="Times New Roman" w:hAnsi="Sakkal Majalla" w:cs="Sakkal Majalla" w:hint="cs"/>
                <w:sz w:val="22"/>
                <w:szCs w:val="22"/>
                <w:rtl/>
              </w:rPr>
              <w:t>ع</w:t>
            </w:r>
            <w:r w:rsidRPr="00650BC0">
              <w:rPr>
                <w:rFonts w:ascii="Sakkal Majalla" w:eastAsia="Times New Roman" w:hAnsi="Sakkal Majalla" w:cs="Sakkal Majalla" w:hint="cs"/>
                <w:sz w:val="22"/>
                <w:szCs w:val="22"/>
                <w:rtl/>
              </w:rPr>
              <w:t xml:space="preserve"> فرحان المساعيد</w:t>
            </w:r>
          </w:p>
        </w:tc>
        <w:tc>
          <w:tcPr>
            <w:tcW w:w="4668" w:type="dxa"/>
            <w:hideMark/>
          </w:tcPr>
          <w:p w14:paraId="5758B7AE"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جمعية رعاية الطفل الخيرية</w:t>
            </w:r>
          </w:p>
        </w:tc>
      </w:tr>
      <w:tr w:rsidR="006C62D0" w:rsidRPr="00650BC0" w14:paraId="61B10579"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5D4BAA89"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رشا العدوان</w:t>
            </w:r>
          </w:p>
        </w:tc>
        <w:tc>
          <w:tcPr>
            <w:tcW w:w="4668" w:type="dxa"/>
            <w:hideMark/>
          </w:tcPr>
          <w:p w14:paraId="3ADA3F09"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العيش المستقل</w:t>
            </w:r>
            <w:r w:rsidRPr="00650BC0">
              <w:rPr>
                <w:rFonts w:ascii="Sakkal Majalla" w:eastAsia="Times New Roman" w:hAnsi="Sakkal Majalla" w:cs="Sakkal Majalla" w:hint="cs"/>
                <w:sz w:val="22"/>
                <w:szCs w:val="22"/>
              </w:rPr>
              <w:t xml:space="preserve"> HCD</w:t>
            </w:r>
          </w:p>
        </w:tc>
      </w:tr>
      <w:tr w:rsidR="006C62D0" w:rsidRPr="00650BC0" w14:paraId="44CEFD22"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5F2BDE8D"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lastRenderedPageBreak/>
              <w:t>شاهر أحمد أبو ق</w:t>
            </w:r>
            <w:r w:rsidR="00923F47" w:rsidRPr="00650BC0">
              <w:rPr>
                <w:rFonts w:ascii="Sakkal Majalla" w:eastAsia="Times New Roman" w:hAnsi="Sakkal Majalla" w:cs="Sakkal Majalla" w:hint="cs"/>
                <w:sz w:val="22"/>
                <w:szCs w:val="22"/>
                <w:rtl/>
              </w:rPr>
              <w:t>ريان</w:t>
            </w:r>
          </w:p>
        </w:tc>
        <w:tc>
          <w:tcPr>
            <w:tcW w:w="4668" w:type="dxa"/>
            <w:hideMark/>
          </w:tcPr>
          <w:p w14:paraId="3105C122"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مركز الشهيد عزمي المفتي</w:t>
            </w:r>
          </w:p>
        </w:tc>
      </w:tr>
      <w:tr w:rsidR="006C62D0" w:rsidRPr="00650BC0" w14:paraId="28A24EB1"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53D1DBA4"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بانة المعاني</w:t>
            </w:r>
          </w:p>
        </w:tc>
        <w:tc>
          <w:tcPr>
            <w:tcW w:w="4668" w:type="dxa"/>
            <w:hideMark/>
          </w:tcPr>
          <w:p w14:paraId="34E3F7B3"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معهد العناية بصحة الأسرة</w:t>
            </w:r>
          </w:p>
        </w:tc>
      </w:tr>
      <w:tr w:rsidR="006C62D0" w:rsidRPr="00650BC0" w14:paraId="324F6EE2"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75B1ACC5"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 xml:space="preserve">علي </w:t>
            </w:r>
            <w:proofErr w:type="spellStart"/>
            <w:r w:rsidRPr="00650BC0">
              <w:rPr>
                <w:rFonts w:ascii="Sakkal Majalla" w:eastAsia="Times New Roman" w:hAnsi="Sakkal Majalla" w:cs="Sakkal Majalla" w:hint="cs"/>
                <w:sz w:val="22"/>
                <w:szCs w:val="22"/>
                <w:rtl/>
              </w:rPr>
              <w:t>بحلو</w:t>
            </w:r>
            <w:r w:rsidR="004A1C4E" w:rsidRPr="00650BC0">
              <w:rPr>
                <w:rFonts w:ascii="Sakkal Majalla" w:eastAsia="Times New Roman" w:hAnsi="Sakkal Majalla" w:cs="Sakkal Majalla" w:hint="cs"/>
                <w:sz w:val="22"/>
                <w:szCs w:val="22"/>
                <w:rtl/>
              </w:rPr>
              <w:t>ز</w:t>
            </w:r>
            <w:proofErr w:type="spellEnd"/>
          </w:p>
        </w:tc>
        <w:tc>
          <w:tcPr>
            <w:tcW w:w="4668" w:type="dxa"/>
            <w:hideMark/>
          </w:tcPr>
          <w:p w14:paraId="3C3E04EB"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وزارة التربية والتعليم</w:t>
            </w:r>
          </w:p>
        </w:tc>
      </w:tr>
      <w:tr w:rsidR="006C62D0" w:rsidRPr="00650BC0" w14:paraId="6E79A93A"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2C5DA0D4"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د. كريمة الرفاعي</w:t>
            </w:r>
          </w:p>
        </w:tc>
        <w:tc>
          <w:tcPr>
            <w:tcW w:w="4668" w:type="dxa"/>
            <w:hideMark/>
          </w:tcPr>
          <w:p w14:paraId="1EEFBEDB"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وزارة التنمية الاجتماعية</w:t>
            </w:r>
          </w:p>
        </w:tc>
      </w:tr>
      <w:tr w:rsidR="006C62D0" w:rsidRPr="00650BC0" w14:paraId="28BC1C5D"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4C5E15D3"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هبة ياسين بدير</w:t>
            </w:r>
          </w:p>
        </w:tc>
        <w:tc>
          <w:tcPr>
            <w:tcW w:w="4668" w:type="dxa"/>
            <w:hideMark/>
          </w:tcPr>
          <w:p w14:paraId="50780DF4"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وزارة الشباب</w:t>
            </w:r>
          </w:p>
        </w:tc>
      </w:tr>
      <w:tr w:rsidR="006C62D0" w:rsidRPr="00650BC0" w14:paraId="66A141BD"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5398E3A4" w14:textId="77777777" w:rsidR="0084072B" w:rsidRPr="00650BC0" w:rsidRDefault="004A1C4E"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سهير</w:t>
            </w:r>
            <w:r w:rsidR="0084072B" w:rsidRPr="00650BC0">
              <w:rPr>
                <w:rFonts w:ascii="Sakkal Majalla" w:eastAsia="Times New Roman" w:hAnsi="Sakkal Majalla" w:cs="Sakkal Majalla" w:hint="cs"/>
                <w:sz w:val="22"/>
                <w:szCs w:val="22"/>
                <w:rtl/>
              </w:rPr>
              <w:t xml:space="preserve"> صويص</w:t>
            </w:r>
          </w:p>
        </w:tc>
        <w:tc>
          <w:tcPr>
            <w:tcW w:w="4668" w:type="dxa"/>
            <w:hideMark/>
          </w:tcPr>
          <w:p w14:paraId="2B61EBD6"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وزارة الش</w:t>
            </w:r>
            <w:r w:rsidR="00D65D68" w:rsidRPr="00650BC0">
              <w:rPr>
                <w:rFonts w:ascii="Sakkal Majalla" w:eastAsia="Times New Roman" w:hAnsi="Sakkal Majalla" w:cs="Sakkal Majalla" w:hint="cs"/>
                <w:sz w:val="22"/>
                <w:szCs w:val="22"/>
                <w:rtl/>
              </w:rPr>
              <w:t xml:space="preserve">ؤون </w:t>
            </w:r>
            <w:r w:rsidR="004E0ECB" w:rsidRPr="00650BC0">
              <w:rPr>
                <w:rFonts w:ascii="Sakkal Majalla" w:eastAsia="Times New Roman" w:hAnsi="Sakkal Majalla" w:cs="Sakkal Majalla" w:hint="cs"/>
                <w:sz w:val="22"/>
                <w:szCs w:val="22"/>
                <w:rtl/>
              </w:rPr>
              <w:t>السياسية و</w:t>
            </w:r>
            <w:r w:rsidR="00D65D68" w:rsidRPr="00650BC0">
              <w:rPr>
                <w:rFonts w:ascii="Sakkal Majalla" w:eastAsia="Times New Roman" w:hAnsi="Sakkal Majalla" w:cs="Sakkal Majalla" w:hint="cs"/>
                <w:sz w:val="22"/>
                <w:szCs w:val="22"/>
                <w:rtl/>
              </w:rPr>
              <w:t>البرلمانية</w:t>
            </w:r>
          </w:p>
        </w:tc>
      </w:tr>
      <w:tr w:rsidR="006C62D0" w:rsidRPr="00650BC0" w14:paraId="493A2095" w14:textId="77777777" w:rsidTr="003B065B">
        <w:tc>
          <w:tcPr>
            <w:cnfStyle w:val="001000000000" w:firstRow="0" w:lastRow="0" w:firstColumn="1" w:lastColumn="0" w:oddVBand="0" w:evenVBand="0" w:oddHBand="0" w:evenHBand="0" w:firstRowFirstColumn="0" w:firstRowLastColumn="0" w:lastRowFirstColumn="0" w:lastRowLastColumn="0"/>
            <w:tcW w:w="4297" w:type="dxa"/>
            <w:hideMark/>
          </w:tcPr>
          <w:p w14:paraId="5363D70F"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محمد القدومي</w:t>
            </w:r>
          </w:p>
        </w:tc>
        <w:tc>
          <w:tcPr>
            <w:tcW w:w="4668" w:type="dxa"/>
            <w:hideMark/>
          </w:tcPr>
          <w:p w14:paraId="383E4DC4" w14:textId="77777777" w:rsidR="0084072B" w:rsidRPr="00650BC0" w:rsidRDefault="0084072B" w:rsidP="003855CC">
            <w:pPr>
              <w:bidi/>
              <w:spacing w:before="100" w:beforeAutospacing="1" w:after="100" w:afterAutospacing="1" w:line="276" w:lineRule="auto"/>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 xml:space="preserve">وزارة </w:t>
            </w:r>
            <w:r w:rsidR="004E0ECB" w:rsidRPr="00650BC0">
              <w:rPr>
                <w:rFonts w:ascii="Sakkal Majalla" w:eastAsia="Times New Roman" w:hAnsi="Sakkal Majalla" w:cs="Sakkal Majalla" w:hint="cs"/>
                <w:sz w:val="22"/>
                <w:szCs w:val="22"/>
                <w:rtl/>
              </w:rPr>
              <w:t>الصحة</w:t>
            </w:r>
          </w:p>
        </w:tc>
      </w:tr>
      <w:tr w:rsidR="006C62D0" w:rsidRPr="00650BC0" w14:paraId="7E04CE91" w14:textId="77777777" w:rsidTr="003B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7" w:type="dxa"/>
            <w:hideMark/>
          </w:tcPr>
          <w:p w14:paraId="5600DFCD" w14:textId="77777777" w:rsidR="0084072B" w:rsidRPr="00650BC0" w:rsidRDefault="0084072B" w:rsidP="003855CC">
            <w:pPr>
              <w:bidi/>
              <w:spacing w:before="100" w:beforeAutospacing="1" w:after="100" w:afterAutospacing="1" w:line="276" w:lineRule="auto"/>
              <w:jc w:val="both"/>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 xml:space="preserve">أحمد عبد النبي </w:t>
            </w:r>
            <w:proofErr w:type="spellStart"/>
            <w:r w:rsidRPr="00650BC0">
              <w:rPr>
                <w:rFonts w:ascii="Sakkal Majalla" w:eastAsia="Times New Roman" w:hAnsi="Sakkal Majalla" w:cs="Sakkal Majalla" w:hint="cs"/>
                <w:sz w:val="22"/>
                <w:szCs w:val="22"/>
                <w:rtl/>
              </w:rPr>
              <w:t>السكارنة</w:t>
            </w:r>
            <w:proofErr w:type="spellEnd"/>
          </w:p>
        </w:tc>
        <w:tc>
          <w:tcPr>
            <w:tcW w:w="4668" w:type="dxa"/>
            <w:hideMark/>
          </w:tcPr>
          <w:p w14:paraId="7A9695FC" w14:textId="77777777" w:rsidR="0084072B" w:rsidRPr="00650BC0" w:rsidRDefault="0084072B" w:rsidP="003855CC">
            <w:pPr>
              <w:bidi/>
              <w:spacing w:before="100" w:beforeAutospacing="1" w:after="100" w:afterAutospacing="1" w:line="276" w:lineRule="auto"/>
              <w:jc w:val="both"/>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sz w:val="22"/>
                <w:szCs w:val="22"/>
              </w:rPr>
            </w:pPr>
            <w:r w:rsidRPr="00650BC0">
              <w:rPr>
                <w:rFonts w:ascii="Sakkal Majalla" w:eastAsia="Times New Roman" w:hAnsi="Sakkal Majalla" w:cs="Sakkal Majalla" w:hint="cs"/>
                <w:sz w:val="22"/>
                <w:szCs w:val="22"/>
                <w:rtl/>
              </w:rPr>
              <w:t xml:space="preserve">وزارة </w:t>
            </w:r>
            <w:r w:rsidR="004E0ECB" w:rsidRPr="00650BC0">
              <w:rPr>
                <w:rFonts w:ascii="Sakkal Majalla" w:eastAsia="Times New Roman" w:hAnsi="Sakkal Majalla" w:cs="Sakkal Majalla" w:hint="cs"/>
                <w:sz w:val="22"/>
                <w:szCs w:val="22"/>
                <w:rtl/>
              </w:rPr>
              <w:t>العمل</w:t>
            </w:r>
          </w:p>
        </w:tc>
      </w:tr>
    </w:tbl>
    <w:p w14:paraId="1C307541" w14:textId="77777777" w:rsidR="00976496" w:rsidRPr="00650BC0" w:rsidRDefault="00976496" w:rsidP="003855CC">
      <w:pPr>
        <w:pStyle w:val="Heading2"/>
        <w:rPr>
          <w:rtl/>
        </w:rPr>
      </w:pPr>
      <w:bookmarkStart w:id="122" w:name="_Toc202801790"/>
    </w:p>
    <w:p w14:paraId="7B2B7BC5" w14:textId="1BE1E4FB" w:rsidR="005B5386" w:rsidRPr="00650BC0" w:rsidRDefault="005B5386" w:rsidP="003855CC">
      <w:pPr>
        <w:spacing w:line="276" w:lineRule="auto"/>
        <w:rPr>
          <w:rFonts w:ascii="Sakkal Majalla" w:eastAsiaTheme="majorEastAsia" w:hAnsi="Sakkal Majalla" w:cs="Sakkal Majalla"/>
          <w:b/>
          <w:bCs/>
          <w:sz w:val="28"/>
          <w:szCs w:val="28"/>
          <w:rtl/>
        </w:rPr>
      </w:pPr>
      <w:r w:rsidRPr="00650BC0">
        <w:rPr>
          <w:rFonts w:ascii="Sakkal Majalla" w:hAnsi="Sakkal Majalla" w:cs="Sakkal Majalla" w:hint="cs"/>
          <w:rtl/>
        </w:rPr>
        <w:br w:type="page"/>
      </w:r>
    </w:p>
    <w:p w14:paraId="133B63B1" w14:textId="77777777" w:rsidR="00B367F6" w:rsidRPr="00650BC0" w:rsidRDefault="00B367F6" w:rsidP="003855CC">
      <w:pPr>
        <w:pStyle w:val="Heading2"/>
        <w:rPr>
          <w:rFonts w:cs="Times New Roman"/>
          <w:rtl/>
        </w:rPr>
        <w:sectPr w:rsidR="00B367F6" w:rsidRPr="00650BC0" w:rsidSect="00BC2C3E">
          <w:footerReference w:type="even" r:id="rId17"/>
          <w:footerReference w:type="default" r:id="rId18"/>
          <w:pgSz w:w="11906" w:h="16838"/>
          <w:pgMar w:top="1048" w:right="1440" w:bottom="1440" w:left="1582" w:header="708" w:footer="708" w:gutter="0"/>
          <w:pgNumType w:start="0"/>
          <w:cols w:space="720"/>
          <w:titlePg/>
        </w:sectPr>
      </w:pPr>
    </w:p>
    <w:p w14:paraId="7FE2807D" w14:textId="7B83C067" w:rsidR="00B367F6" w:rsidRPr="00650BC0" w:rsidRDefault="00E77625" w:rsidP="003855CC">
      <w:pPr>
        <w:pStyle w:val="Heading2"/>
        <w:rPr>
          <w:lang w:val="en-US"/>
        </w:rPr>
      </w:pPr>
      <w:bookmarkStart w:id="123" w:name="_Toc229922103"/>
      <w:r w:rsidRPr="00650BC0">
        <w:rPr>
          <w:rFonts w:hint="cs"/>
          <w:rtl/>
        </w:rPr>
        <w:lastRenderedPageBreak/>
        <w:t>الملحق (</w:t>
      </w:r>
      <w:r w:rsidR="0084072B" w:rsidRPr="00650BC0">
        <w:rPr>
          <w:rFonts w:hint="cs"/>
          <w:rtl/>
        </w:rPr>
        <w:t>٦</w:t>
      </w:r>
      <w:r w:rsidRPr="00650BC0">
        <w:rPr>
          <w:rFonts w:hint="cs"/>
          <w:rtl/>
        </w:rPr>
        <w:t>) نظرية التغيير للاستراتيجية</w:t>
      </w:r>
      <w:bookmarkEnd w:id="122"/>
      <w:bookmarkEnd w:id="123"/>
    </w:p>
    <w:tbl>
      <w:tblPr>
        <w:tblW w:w="2236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949"/>
        <w:gridCol w:w="7205"/>
        <w:gridCol w:w="5563"/>
        <w:gridCol w:w="3651"/>
      </w:tblGrid>
      <w:tr w:rsidR="005D6513" w:rsidRPr="00650BC0" w14:paraId="253751CB" w14:textId="77777777" w:rsidTr="003B20CA">
        <w:trPr>
          <w:trHeight w:val="384"/>
          <w:jc w:val="center"/>
        </w:trPr>
        <w:tc>
          <w:tcPr>
            <w:tcW w:w="22368" w:type="dxa"/>
            <w:gridSpan w:val="4"/>
            <w:shd w:val="clear" w:color="auto" w:fill="595959" w:themeFill="text1" w:themeFillTint="A6"/>
          </w:tcPr>
          <w:p w14:paraId="3F2FBB75" w14:textId="77777777" w:rsidR="005D6513" w:rsidRPr="00650BC0" w:rsidRDefault="005D6513" w:rsidP="003855CC">
            <w:pPr>
              <w:bidi/>
              <w:spacing w:line="276" w:lineRule="auto"/>
              <w:jc w:val="center"/>
              <w:rPr>
                <w:rStyle w:val="Strong"/>
                <w:rFonts w:ascii="Sakkal Majalla" w:hAnsi="Sakkal Majalla" w:cs="Sakkal Majalla"/>
                <w:b w:val="0"/>
                <w:bCs w:val="0"/>
                <w:color w:val="FEFFFF" w:themeColor="background1"/>
                <w:kern w:val="2"/>
                <w:sz w:val="32"/>
                <w:szCs w:val="32"/>
                <w:lang w:val="en-US" w:eastAsia="en-US"/>
              </w:rPr>
            </w:pPr>
            <w:r w:rsidRPr="00650BC0">
              <w:rPr>
                <w:rFonts w:ascii="Sakkal Majalla" w:hAnsi="Sakkal Majalla" w:cs="Sakkal Majalla" w:hint="cs"/>
                <w:b/>
                <w:bCs/>
                <w:color w:val="FEFFFF" w:themeColor="background1"/>
                <w:sz w:val="32"/>
                <w:szCs w:val="32"/>
                <w:rtl/>
              </w:rPr>
              <w:t>الهدف طويل المدى "مجتمع دامج بالكامل للأشخاص ذوي الإعاقة في جميع جوانب الحياة الاجتماعية والاقتصادية والثقافية والسياسية"</w:t>
            </w:r>
          </w:p>
        </w:tc>
      </w:tr>
      <w:tr w:rsidR="005D6513" w:rsidRPr="00650BC0" w14:paraId="458474E9" w14:textId="77777777" w:rsidTr="003B20CA">
        <w:trPr>
          <w:jc w:val="center"/>
        </w:trPr>
        <w:tc>
          <w:tcPr>
            <w:tcW w:w="5949" w:type="dxa"/>
            <w:shd w:val="clear" w:color="auto" w:fill="BFE0DA"/>
            <w:hideMark/>
          </w:tcPr>
          <w:p w14:paraId="5649ADDD" w14:textId="77777777" w:rsidR="005D6513" w:rsidRPr="00650BC0" w:rsidRDefault="005D6513" w:rsidP="003855CC">
            <w:pPr>
              <w:bidi/>
              <w:spacing w:line="276" w:lineRule="auto"/>
              <w:jc w:val="center"/>
              <w:rPr>
                <w:rStyle w:val="Strong"/>
                <w:rFonts w:ascii="Sakkal Majalla" w:hAnsi="Sakkal Majalla" w:cs="Sakkal Majalla"/>
                <w:b w:val="0"/>
                <w:bCs w:val="0"/>
                <w:color w:val="000000" w:themeColor="text1"/>
                <w:lang w:val="en-US"/>
              </w:rPr>
            </w:pPr>
            <w:r w:rsidRPr="00650BC0">
              <w:rPr>
                <w:rStyle w:val="Strong"/>
                <w:rFonts w:ascii="Sakkal Majalla" w:hAnsi="Sakkal Majalla" w:cs="Sakkal Majalla" w:hint="cs"/>
                <w:color w:val="000000" w:themeColor="text1"/>
                <w:rtl/>
              </w:rPr>
              <w:t>الفجوات-التحديات (</w:t>
            </w:r>
            <w:r w:rsidRPr="00650BC0">
              <w:rPr>
                <w:rStyle w:val="Strong"/>
                <w:rFonts w:ascii="Sakkal Majalla" w:hAnsi="Sakkal Majalla" w:cs="Sakkal Majalla" w:hint="cs"/>
                <w:color w:val="000000" w:themeColor="text1"/>
              </w:rPr>
              <w:t>Challenges</w:t>
            </w:r>
            <w:r w:rsidRPr="00650BC0">
              <w:rPr>
                <w:rStyle w:val="Strong"/>
                <w:rFonts w:ascii="Sakkal Majalla" w:hAnsi="Sakkal Majalla" w:cs="Sakkal Majalla" w:hint="cs"/>
                <w:color w:val="000000" w:themeColor="text1"/>
                <w:rtl/>
              </w:rPr>
              <w:t>)</w:t>
            </w:r>
          </w:p>
        </w:tc>
        <w:tc>
          <w:tcPr>
            <w:tcW w:w="7205" w:type="dxa"/>
            <w:shd w:val="clear" w:color="auto" w:fill="689B81"/>
            <w:hideMark/>
          </w:tcPr>
          <w:p w14:paraId="639FDE4F" w14:textId="77777777" w:rsidR="005D6513" w:rsidRPr="00650BC0" w:rsidRDefault="005D6513" w:rsidP="003855CC">
            <w:pPr>
              <w:bidi/>
              <w:spacing w:line="276" w:lineRule="auto"/>
              <w:jc w:val="center"/>
              <w:rPr>
                <w:rStyle w:val="Strong"/>
                <w:rFonts w:ascii="Sakkal Majalla" w:hAnsi="Sakkal Majalla" w:cs="Sakkal Majalla"/>
                <w:b w:val="0"/>
                <w:bCs w:val="0"/>
                <w:color w:val="FEFFFF" w:themeColor="background1"/>
              </w:rPr>
            </w:pPr>
            <w:r w:rsidRPr="00650BC0">
              <w:rPr>
                <w:rStyle w:val="Strong"/>
                <w:rFonts w:ascii="Sakkal Majalla" w:hAnsi="Sakkal Majalla" w:cs="Sakkal Majalla" w:hint="cs"/>
                <w:color w:val="FEFFFF" w:themeColor="background1"/>
                <w:rtl/>
              </w:rPr>
              <w:t>التدخلات (</w:t>
            </w:r>
            <w:r w:rsidRPr="00650BC0">
              <w:rPr>
                <w:rStyle w:val="Strong"/>
                <w:rFonts w:ascii="Sakkal Majalla" w:hAnsi="Sakkal Majalla" w:cs="Sakkal Majalla" w:hint="cs"/>
                <w:color w:val="FEFFFF" w:themeColor="background1"/>
              </w:rPr>
              <w:t>input/interventions</w:t>
            </w:r>
            <w:r w:rsidRPr="00650BC0">
              <w:rPr>
                <w:rStyle w:val="Strong"/>
                <w:rFonts w:ascii="Sakkal Majalla" w:hAnsi="Sakkal Majalla" w:cs="Sakkal Majalla" w:hint="cs"/>
                <w:color w:val="FEFFFF" w:themeColor="background1"/>
                <w:rtl/>
              </w:rPr>
              <w:t>)</w:t>
            </w:r>
          </w:p>
        </w:tc>
        <w:tc>
          <w:tcPr>
            <w:tcW w:w="5563" w:type="dxa"/>
            <w:shd w:val="clear" w:color="auto" w:fill="F3D3BB"/>
            <w:hideMark/>
          </w:tcPr>
          <w:p w14:paraId="0720738A" w14:textId="77777777" w:rsidR="005D6513" w:rsidRPr="00650BC0" w:rsidRDefault="005D6513" w:rsidP="003855CC">
            <w:pPr>
              <w:bidi/>
              <w:spacing w:line="276" w:lineRule="auto"/>
              <w:jc w:val="center"/>
              <w:rPr>
                <w:rStyle w:val="Strong"/>
                <w:rFonts w:ascii="Sakkal Majalla" w:hAnsi="Sakkal Majalla" w:cs="Sakkal Majalla"/>
                <w:b w:val="0"/>
                <w:bCs w:val="0"/>
                <w:color w:val="000000" w:themeColor="text1"/>
                <w:rtl/>
              </w:rPr>
            </w:pPr>
            <w:r w:rsidRPr="00650BC0">
              <w:rPr>
                <w:rStyle w:val="Strong"/>
                <w:rFonts w:ascii="Sakkal Majalla" w:hAnsi="Sakkal Majalla" w:cs="Sakkal Majalla" w:hint="cs"/>
                <w:color w:val="000000" w:themeColor="text1"/>
                <w:rtl/>
              </w:rPr>
              <w:t>المخرجات</w:t>
            </w:r>
            <w:r w:rsidRPr="00650BC0">
              <w:rPr>
                <w:rStyle w:val="Strong"/>
                <w:rFonts w:ascii="Sakkal Majalla" w:hAnsi="Sakkal Majalla" w:cs="Sakkal Majalla" w:hint="cs"/>
                <w:color w:val="000000" w:themeColor="text1"/>
              </w:rPr>
              <w:t xml:space="preserve"> </w:t>
            </w:r>
            <w:r w:rsidRPr="00650BC0">
              <w:rPr>
                <w:rStyle w:val="Strong"/>
                <w:rFonts w:ascii="Sakkal Majalla" w:hAnsi="Sakkal Majalla" w:cs="Sakkal Majalla" w:hint="cs"/>
                <w:color w:val="000000" w:themeColor="text1"/>
                <w:rtl/>
              </w:rPr>
              <w:t>(</w:t>
            </w:r>
            <w:r w:rsidRPr="00650BC0">
              <w:rPr>
                <w:rStyle w:val="Strong"/>
                <w:rFonts w:ascii="Sakkal Majalla" w:hAnsi="Sakkal Majalla" w:cs="Sakkal Majalla" w:hint="cs"/>
                <w:color w:val="000000" w:themeColor="text1"/>
              </w:rPr>
              <w:t>outputs</w:t>
            </w:r>
            <w:r w:rsidRPr="00650BC0">
              <w:rPr>
                <w:rStyle w:val="Strong"/>
                <w:rFonts w:ascii="Sakkal Majalla" w:hAnsi="Sakkal Majalla" w:cs="Sakkal Majalla" w:hint="cs"/>
                <w:color w:val="000000" w:themeColor="text1"/>
                <w:rtl/>
              </w:rPr>
              <w:t>)</w:t>
            </w:r>
          </w:p>
        </w:tc>
        <w:tc>
          <w:tcPr>
            <w:tcW w:w="3651" w:type="dxa"/>
            <w:shd w:val="clear" w:color="auto" w:fill="BD7747"/>
            <w:hideMark/>
          </w:tcPr>
          <w:p w14:paraId="02FD2BC2" w14:textId="77777777" w:rsidR="005D6513" w:rsidRPr="00650BC0" w:rsidRDefault="005D6513" w:rsidP="003855CC">
            <w:pPr>
              <w:bidi/>
              <w:spacing w:line="276" w:lineRule="auto"/>
              <w:jc w:val="center"/>
              <w:rPr>
                <w:rStyle w:val="Strong"/>
                <w:rFonts w:ascii="Sakkal Majalla" w:hAnsi="Sakkal Majalla" w:cs="Sakkal Majalla"/>
                <w:b w:val="0"/>
                <w:bCs w:val="0"/>
                <w:color w:val="FEFFFF" w:themeColor="background1"/>
              </w:rPr>
            </w:pPr>
            <w:r w:rsidRPr="00650BC0">
              <w:rPr>
                <w:rStyle w:val="Strong"/>
                <w:rFonts w:ascii="Sakkal Majalla" w:hAnsi="Sakkal Majalla" w:cs="Sakkal Majalla" w:hint="cs"/>
                <w:color w:val="FEFFFF" w:themeColor="background1"/>
                <w:rtl/>
              </w:rPr>
              <w:t>النتائج (</w:t>
            </w:r>
            <w:r w:rsidRPr="00650BC0">
              <w:rPr>
                <w:rStyle w:val="Strong"/>
                <w:rFonts w:ascii="Sakkal Majalla" w:hAnsi="Sakkal Majalla" w:cs="Sakkal Majalla" w:hint="cs"/>
                <w:color w:val="FEFFFF" w:themeColor="background1"/>
                <w:lang w:val="en-US"/>
              </w:rPr>
              <w:t>Outcome</w:t>
            </w:r>
            <w:r w:rsidRPr="00650BC0">
              <w:rPr>
                <w:rStyle w:val="Strong"/>
                <w:rFonts w:ascii="Sakkal Majalla" w:hAnsi="Sakkal Majalla" w:cs="Sakkal Majalla" w:hint="cs"/>
                <w:color w:val="FEFFFF" w:themeColor="background1"/>
                <w:rtl/>
              </w:rPr>
              <w:t>)</w:t>
            </w:r>
          </w:p>
        </w:tc>
      </w:tr>
      <w:tr w:rsidR="005D6513" w:rsidRPr="00650BC0" w14:paraId="7ACC535D" w14:textId="77777777" w:rsidTr="003B20CA">
        <w:trPr>
          <w:trHeight w:val="3277"/>
          <w:jc w:val="center"/>
        </w:trPr>
        <w:tc>
          <w:tcPr>
            <w:tcW w:w="5949" w:type="dxa"/>
            <w:shd w:val="clear" w:color="auto" w:fill="BFE0DA"/>
          </w:tcPr>
          <w:p w14:paraId="0585FAC6" w14:textId="07889135" w:rsidR="005D6513" w:rsidRPr="00650BC0" w:rsidRDefault="005D6513">
            <w:pPr>
              <w:pStyle w:val="ListParagraph"/>
              <w:numPr>
                <w:ilvl w:val="0"/>
                <w:numId w:val="45"/>
              </w:numPr>
              <w:bidi/>
              <w:spacing w:line="276" w:lineRule="auto"/>
              <w:ind w:left="740"/>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 xml:space="preserve">الافتقار إلى منصات </w:t>
            </w:r>
            <w:r w:rsidR="00AF46DA" w:rsidRPr="00650BC0">
              <w:rPr>
                <w:rFonts w:ascii="Sakkal Majalla" w:hAnsi="Sakkal Majalla" w:cs="Sakkal Majalla" w:hint="cs"/>
                <w:color w:val="000000" w:themeColor="text1"/>
                <w:sz w:val="22"/>
                <w:szCs w:val="22"/>
                <w:rtl/>
              </w:rPr>
              <w:t>دامج</w:t>
            </w:r>
            <w:r w:rsidRPr="00650BC0">
              <w:rPr>
                <w:rFonts w:ascii="Sakkal Majalla" w:hAnsi="Sakkal Majalla" w:cs="Sakkal Majalla" w:hint="cs"/>
                <w:color w:val="000000" w:themeColor="text1"/>
                <w:sz w:val="22"/>
                <w:szCs w:val="22"/>
                <w:rtl/>
              </w:rPr>
              <w:t>ة للأشخاص ذوي الإعاقة للمشاركة في مناقشات السياسات وحوكمة المجتمع</w:t>
            </w:r>
            <w:r w:rsidRPr="00650BC0">
              <w:rPr>
                <w:rFonts w:ascii="Sakkal Majalla" w:hAnsi="Sakkal Majalla" w:cs="Sakkal Majalla" w:hint="cs"/>
                <w:color w:val="000000" w:themeColor="text1"/>
                <w:sz w:val="22"/>
                <w:szCs w:val="22"/>
              </w:rPr>
              <w:t>.</w:t>
            </w:r>
          </w:p>
          <w:p w14:paraId="7FF2262A" w14:textId="77777777" w:rsidR="005D6513" w:rsidRPr="00650BC0" w:rsidRDefault="005D6513">
            <w:pPr>
              <w:pStyle w:val="ListParagraph"/>
              <w:numPr>
                <w:ilvl w:val="0"/>
                <w:numId w:val="45"/>
              </w:numPr>
              <w:bidi/>
              <w:spacing w:line="276" w:lineRule="auto"/>
              <w:ind w:left="740"/>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الافتقار إلى القدرة والدعم الفني لمنظمات الأشخاص ذوي الإعاقة للمشاركة الكاملة في عمليات صنع القرار</w:t>
            </w:r>
            <w:r w:rsidRPr="00650BC0">
              <w:rPr>
                <w:rFonts w:ascii="Sakkal Majalla" w:hAnsi="Sakkal Majalla" w:cs="Sakkal Majalla" w:hint="cs"/>
                <w:color w:val="000000" w:themeColor="text1"/>
                <w:sz w:val="22"/>
                <w:szCs w:val="22"/>
              </w:rPr>
              <w:t>.</w:t>
            </w:r>
          </w:p>
          <w:p w14:paraId="07AF07DB" w14:textId="77777777" w:rsidR="005D6513" w:rsidRPr="00650BC0" w:rsidRDefault="005D6513">
            <w:pPr>
              <w:pStyle w:val="ListParagraph"/>
              <w:numPr>
                <w:ilvl w:val="0"/>
                <w:numId w:val="45"/>
              </w:numPr>
              <w:bidi/>
              <w:spacing w:line="276" w:lineRule="auto"/>
              <w:ind w:left="740"/>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التمويل والموارد المحدودة لمنظمات الأشخاص ذوي الإعاقة لتنفيذ المبادرات المجتمعية</w:t>
            </w:r>
            <w:r w:rsidRPr="00650BC0">
              <w:rPr>
                <w:rFonts w:ascii="Sakkal Majalla" w:hAnsi="Sakkal Majalla" w:cs="Sakkal Majalla" w:hint="cs"/>
                <w:color w:val="000000" w:themeColor="text1"/>
                <w:sz w:val="22"/>
                <w:szCs w:val="22"/>
              </w:rPr>
              <w:t>.</w:t>
            </w:r>
          </w:p>
          <w:p w14:paraId="60CD13EE" w14:textId="77777777" w:rsidR="005D6513" w:rsidRPr="00650BC0" w:rsidRDefault="005D6513">
            <w:pPr>
              <w:pStyle w:val="ListParagraph"/>
              <w:numPr>
                <w:ilvl w:val="0"/>
                <w:numId w:val="45"/>
              </w:numPr>
              <w:bidi/>
              <w:spacing w:line="276" w:lineRule="auto"/>
              <w:ind w:left="740"/>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عدم كفاية التدريب للأشخاص ذوي الإعاقة وأسرهم حول كيفية الدفاع عن حقوقهم والمشاركة في العمليات السياسية والاجتماعية</w:t>
            </w:r>
            <w:r w:rsidRPr="00650BC0">
              <w:rPr>
                <w:rFonts w:ascii="Sakkal Majalla" w:hAnsi="Sakkal Majalla" w:cs="Sakkal Majalla" w:hint="cs"/>
                <w:color w:val="000000" w:themeColor="text1"/>
                <w:sz w:val="22"/>
                <w:szCs w:val="22"/>
              </w:rPr>
              <w:t>.</w:t>
            </w:r>
            <w:r w:rsidRPr="00650BC0">
              <w:rPr>
                <w:rFonts w:ascii="Sakkal Majalla" w:hAnsi="Sakkal Majalla" w:cs="Sakkal Majalla" w:hint="cs"/>
                <w:noProof/>
              </w:rPr>
              <mc:AlternateContent>
                <mc:Choice Requires="wps">
                  <w:drawing>
                    <wp:anchor distT="0" distB="0" distL="114300" distR="114300" simplePos="0" relativeHeight="251660290" behindDoc="0" locked="0" layoutInCell="1" allowOverlap="1" wp14:anchorId="42338BA7" wp14:editId="4E814DE6">
                      <wp:simplePos x="0" y="0"/>
                      <wp:positionH relativeFrom="column">
                        <wp:posOffset>3454244</wp:posOffset>
                      </wp:positionH>
                      <wp:positionV relativeFrom="paragraph">
                        <wp:posOffset>179388</wp:posOffset>
                      </wp:positionV>
                      <wp:extent cx="511175" cy="367030"/>
                      <wp:effectExtent l="0" t="29527" r="30797" b="43498"/>
                      <wp:wrapNone/>
                      <wp:docPr id="1972770988"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EAAD0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72pt;margin-top:14.15pt;width:40.25pt;height:28.9pt;rotation:90;flip:x;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" adj="10800" fillcolor="#feffff [3212]" strokecolor="#feffff [3212]" strokeweight="1pt">
                      <v:fill opacity="36237f"/>
                    </v:shape>
                  </w:pict>
                </mc:Fallback>
              </mc:AlternateContent>
            </w:r>
          </w:p>
          <w:p w14:paraId="36827438" w14:textId="77777777" w:rsidR="005D6513" w:rsidRPr="00650BC0" w:rsidRDefault="005D6513">
            <w:pPr>
              <w:pStyle w:val="ListParagraph"/>
              <w:numPr>
                <w:ilvl w:val="0"/>
                <w:numId w:val="45"/>
              </w:numPr>
              <w:bidi/>
              <w:spacing w:line="276" w:lineRule="auto"/>
              <w:ind w:left="740"/>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عدم كفاية تصوير وسائل الإعلام للأشخاص ذوي الإعاقة في أدوار مختلفة، مما يؤدي إلى تصور ضيق لقدراتهم</w:t>
            </w:r>
            <w:r w:rsidRPr="00650BC0">
              <w:rPr>
                <w:rFonts w:ascii="Sakkal Majalla" w:hAnsi="Sakkal Majalla" w:cs="Sakkal Majalla" w:hint="cs"/>
                <w:color w:val="000000" w:themeColor="text1"/>
                <w:sz w:val="22"/>
                <w:szCs w:val="22"/>
              </w:rPr>
              <w:t>.</w:t>
            </w:r>
          </w:p>
          <w:p w14:paraId="45B14B41" w14:textId="77777777" w:rsidR="005D6513" w:rsidRPr="00650BC0" w:rsidRDefault="005D6513">
            <w:pPr>
              <w:pStyle w:val="ListParagraph"/>
              <w:numPr>
                <w:ilvl w:val="0"/>
                <w:numId w:val="45"/>
              </w:numPr>
              <w:bidi/>
              <w:spacing w:line="276" w:lineRule="auto"/>
              <w:ind w:left="740"/>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انتشار الوصمة الاجتماعية والصور النمطية السلبية المرتبطة بالإعاقة، مما يحد من فرص التكامل والمشاركة المجتمعية الفاعلة للأشخاص ذوي الإعاقة، خاصة في المناطق الريفية والمهمشة، نتيجة ضعف الوعي المجتمعي بإمكاناتهم وقدراتهم</w:t>
            </w:r>
            <w:r w:rsidRPr="00650BC0">
              <w:rPr>
                <w:rFonts w:ascii="Sakkal Majalla" w:hAnsi="Sakkal Majalla" w:cs="Sakkal Majalla" w:hint="cs"/>
                <w:color w:val="000000" w:themeColor="text1"/>
                <w:sz w:val="22"/>
                <w:szCs w:val="22"/>
              </w:rPr>
              <w:t>..</w:t>
            </w:r>
          </w:p>
          <w:p w14:paraId="3DA0DE52" w14:textId="77777777" w:rsidR="005D6513" w:rsidRPr="00650BC0" w:rsidRDefault="005D6513">
            <w:pPr>
              <w:pStyle w:val="ListParagraph"/>
              <w:numPr>
                <w:ilvl w:val="0"/>
                <w:numId w:val="45"/>
              </w:numPr>
              <w:bidi/>
              <w:spacing w:line="276" w:lineRule="auto"/>
              <w:ind w:left="740"/>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دعم محدود من الحملات المحلية والوطنية لتحدي الصور النمطية وتعزيز الإدماج</w:t>
            </w:r>
            <w:r w:rsidRPr="00650BC0">
              <w:rPr>
                <w:rFonts w:ascii="Sakkal Majalla" w:hAnsi="Sakkal Majalla" w:cs="Sakkal Majalla" w:hint="cs"/>
                <w:color w:val="000000" w:themeColor="text1"/>
                <w:sz w:val="22"/>
                <w:szCs w:val="22"/>
              </w:rPr>
              <w:t>.</w:t>
            </w:r>
          </w:p>
          <w:p w14:paraId="5F7DC43B" w14:textId="77777777" w:rsidR="005D6513" w:rsidRPr="00650BC0" w:rsidRDefault="005D6513" w:rsidP="003855CC">
            <w:pPr>
              <w:bidi/>
              <w:spacing w:line="276" w:lineRule="auto"/>
              <w:ind w:left="54" w:hanging="142"/>
              <w:jc w:val="both"/>
              <w:rPr>
                <w:rStyle w:val="Strong"/>
                <w:rFonts w:ascii="Sakkal Majalla" w:hAnsi="Sakkal Majalla" w:cs="Sakkal Majalla"/>
                <w:color w:val="000000" w:themeColor="text1"/>
                <w:sz w:val="22"/>
                <w:szCs w:val="22"/>
                <w:rtl/>
              </w:rPr>
            </w:pPr>
          </w:p>
        </w:tc>
        <w:tc>
          <w:tcPr>
            <w:tcW w:w="7205" w:type="dxa"/>
            <w:shd w:val="clear" w:color="auto" w:fill="689B81"/>
          </w:tcPr>
          <w:p w14:paraId="76DE0078" w14:textId="18E46033"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رفع الوعي وتمكين الأشخاص ذوي الإعاقة من المشاركة في مشاورات السياسات العامة وكسب التأييد لقضاياهم ومطالبهم</w:t>
            </w:r>
            <w:r w:rsidR="008E2CBA">
              <w:rPr>
                <w:rFonts w:ascii="Sakkal Majalla" w:eastAsia="Calibri" w:hAnsi="Sakkal Majalla" w:cs="Sakkal Majalla" w:hint="cs"/>
                <w:b/>
                <w:color w:val="FEFFFF" w:themeColor="background1"/>
                <w:sz w:val="22"/>
                <w:szCs w:val="22"/>
                <w:rtl/>
              </w:rPr>
              <w:t>.</w:t>
            </w:r>
          </w:p>
          <w:p w14:paraId="3DC4F128" w14:textId="6B0B4936"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تعزيز المشاركة النشطة وإدماج الأشخاص ذوي الإعاقة في الأحزاب السياسية</w:t>
            </w:r>
            <w:r w:rsidR="008E2CBA">
              <w:rPr>
                <w:rFonts w:ascii="Sakkal Majalla" w:eastAsia="Calibri" w:hAnsi="Sakkal Majalla" w:cs="Sakkal Majalla" w:hint="cs"/>
                <w:b/>
                <w:color w:val="FEFFFF" w:themeColor="background1"/>
                <w:sz w:val="22"/>
                <w:szCs w:val="22"/>
                <w:rtl/>
              </w:rPr>
              <w:t>.</w:t>
            </w:r>
          </w:p>
          <w:p w14:paraId="47646538" w14:textId="05A4BCBD"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تهيئة مراكز الاقتراع لتسهيل مشاركة الأشخاص ذوي الإعاقة</w:t>
            </w:r>
            <w:r w:rsidR="008E2CBA">
              <w:rPr>
                <w:rFonts w:ascii="Sakkal Majalla" w:eastAsia="Calibri" w:hAnsi="Sakkal Majalla" w:cs="Sakkal Majalla" w:hint="cs"/>
                <w:b/>
                <w:color w:val="FEFFFF" w:themeColor="background1"/>
                <w:sz w:val="22"/>
                <w:szCs w:val="22"/>
                <w:rtl/>
              </w:rPr>
              <w:t>.</w:t>
            </w:r>
          </w:p>
          <w:p w14:paraId="718BFF71" w14:textId="37CFBC90"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دعم الأشخاص ذوي الإعاقة للترشح للانتخابات البرلمانية والمحلية</w:t>
            </w:r>
            <w:r w:rsidR="008E2CBA">
              <w:rPr>
                <w:rFonts w:ascii="Sakkal Majalla" w:eastAsia="Calibri" w:hAnsi="Sakkal Majalla" w:cs="Sakkal Majalla" w:hint="cs"/>
                <w:b/>
                <w:color w:val="FEFFFF" w:themeColor="background1"/>
                <w:sz w:val="22"/>
                <w:szCs w:val="22"/>
                <w:rtl/>
              </w:rPr>
              <w:t>.</w:t>
            </w:r>
          </w:p>
          <w:p w14:paraId="22D373AF" w14:textId="36E7650F"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تعزيز المشاركة الفعّالة للأشخاص ذوي الإعاقة في صنع القرار المحلي</w:t>
            </w:r>
            <w:r w:rsidR="008E2CBA">
              <w:rPr>
                <w:rFonts w:ascii="Sakkal Majalla" w:eastAsia="Calibri" w:hAnsi="Sakkal Majalla" w:cs="Sakkal Majalla" w:hint="cs"/>
                <w:b/>
                <w:color w:val="FEFFFF" w:themeColor="background1"/>
                <w:sz w:val="22"/>
                <w:szCs w:val="22"/>
                <w:rtl/>
              </w:rPr>
              <w:t>.</w:t>
            </w:r>
          </w:p>
          <w:p w14:paraId="2509CE21" w14:textId="7436688F"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tl/>
              </w:rPr>
            </w:pPr>
            <w:r w:rsidRPr="00650BC0">
              <w:rPr>
                <w:rFonts w:ascii="Sakkal Majalla" w:hAnsi="Sakkal Majalla" w:cs="Sakkal Majalla" w:hint="cs"/>
                <w:noProof/>
              </w:rPr>
              <mc:AlternateContent>
                <mc:Choice Requires="wps">
                  <w:drawing>
                    <wp:anchor distT="0" distB="0" distL="114300" distR="114300" simplePos="0" relativeHeight="251665410" behindDoc="0" locked="0" layoutInCell="1" allowOverlap="1" wp14:anchorId="51964E4A" wp14:editId="0E464FA4">
                      <wp:simplePos x="0" y="0"/>
                      <wp:positionH relativeFrom="column">
                        <wp:posOffset>4251169</wp:posOffset>
                      </wp:positionH>
                      <wp:positionV relativeFrom="paragraph">
                        <wp:posOffset>176213</wp:posOffset>
                      </wp:positionV>
                      <wp:extent cx="511175" cy="367030"/>
                      <wp:effectExtent l="0" t="29527" r="30797" b="43498"/>
                      <wp:wrapNone/>
                      <wp:docPr id="124999317"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FACD4FE" id="Down Arrow 3" o:spid="_x0000_s1026" type="#_x0000_t67" style="position:absolute;margin-left:334.75pt;margin-top:13.9pt;width:40.25pt;height:28.9pt;rotation:90;flip:x;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" adj="10800" fillcolor="#feffff [3212]" strokecolor="#feffff [3212]" strokeweight="1pt">
                      <v:fill opacity="36237f"/>
                    </v:shape>
                  </w:pict>
                </mc:Fallback>
              </mc:AlternateContent>
            </w:r>
            <w:r w:rsidRPr="00650BC0">
              <w:rPr>
                <w:rFonts w:ascii="Sakkal Majalla" w:eastAsia="Calibri" w:hAnsi="Sakkal Majalla" w:cs="Sakkal Majalla" w:hint="cs"/>
                <w:b/>
                <w:color w:val="FEFFFF" w:themeColor="background1"/>
                <w:sz w:val="22"/>
                <w:szCs w:val="22"/>
                <w:rtl/>
              </w:rPr>
              <w:t>تمكين وتعزيز منظمات ذوي الإعاقة</w:t>
            </w:r>
            <w:r w:rsidR="008E2CBA">
              <w:rPr>
                <w:rFonts w:ascii="Sakkal Majalla" w:eastAsia="Calibri" w:hAnsi="Sakkal Majalla" w:cs="Sakkal Majalla" w:hint="cs"/>
                <w:b/>
                <w:color w:val="FEFFFF" w:themeColor="background1"/>
                <w:sz w:val="22"/>
                <w:szCs w:val="22"/>
                <w:rtl/>
              </w:rPr>
              <w:t>.</w:t>
            </w:r>
          </w:p>
          <w:p w14:paraId="04357B65" w14:textId="1780D4EA"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تطوير القدرة على حق تقرير المصير وبناء مهارات الاستقلالية في الحياة الاجتماعية للأشخاص ذوي الإعاقة</w:t>
            </w:r>
            <w:r w:rsidR="008E2CBA">
              <w:rPr>
                <w:rFonts w:ascii="Sakkal Majalla" w:eastAsia="Calibri" w:hAnsi="Sakkal Majalla" w:cs="Sakkal Majalla" w:hint="cs"/>
                <w:b/>
                <w:color w:val="FEFFFF" w:themeColor="background1"/>
                <w:sz w:val="22"/>
                <w:szCs w:val="22"/>
                <w:rtl/>
              </w:rPr>
              <w:t>.</w:t>
            </w:r>
          </w:p>
          <w:p w14:paraId="12CB7609" w14:textId="0C30E9CC" w:rsidR="005D6513" w:rsidRPr="00650BC0" w:rsidRDefault="005D6513">
            <w:pPr>
              <w:pStyle w:val="ListParagraph"/>
              <w:numPr>
                <w:ilvl w:val="0"/>
                <w:numId w:val="38"/>
              </w:numPr>
              <w:bidi/>
              <w:spacing w:line="276" w:lineRule="auto"/>
              <w:rPr>
                <w:rFonts w:ascii="Sakkal Majalla" w:eastAsia="Calibri" w:hAnsi="Sakkal Majalla" w:cs="Sakkal Majalla"/>
                <w:b/>
                <w:color w:val="FEFFFF" w:themeColor="background1"/>
                <w:sz w:val="22"/>
                <w:szCs w:val="22"/>
              </w:rPr>
            </w:pPr>
            <w:r w:rsidRPr="00650BC0">
              <w:rPr>
                <w:rFonts w:ascii="Sakkal Majalla" w:eastAsia="Calibri" w:hAnsi="Sakkal Majalla" w:cs="Sakkal Majalla" w:hint="cs"/>
                <w:b/>
                <w:color w:val="FEFFFF" w:themeColor="background1"/>
                <w:sz w:val="22"/>
                <w:szCs w:val="22"/>
                <w:rtl/>
              </w:rPr>
              <w:t>تعزيز الوعي بحقوق الأشخاص ذوي الإعاقة وتحدي الصورة النمطية حولهم</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مع</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توسيع دور وسائل الإعلام في ذلك</w:t>
            </w:r>
            <w:r w:rsidR="008E2CBA">
              <w:rPr>
                <w:rFonts w:ascii="Sakkal Majalla" w:eastAsia="Calibri" w:hAnsi="Sakkal Majalla" w:cs="Sakkal Majalla" w:hint="cs"/>
                <w:b/>
                <w:color w:val="FEFFFF" w:themeColor="background1"/>
                <w:sz w:val="22"/>
                <w:szCs w:val="22"/>
                <w:rtl/>
              </w:rPr>
              <w:t>.</w:t>
            </w:r>
            <w:r w:rsidRPr="00650BC0">
              <w:rPr>
                <w:rFonts w:ascii="Sakkal Majalla" w:eastAsia="Calibri" w:hAnsi="Sakkal Majalla" w:cs="Sakkal Majalla" w:hint="cs"/>
                <w:b/>
                <w:color w:val="FEFFFF" w:themeColor="background1"/>
                <w:sz w:val="22"/>
                <w:szCs w:val="22"/>
                <w:rtl/>
              </w:rPr>
              <w:t xml:space="preserve"> </w:t>
            </w:r>
          </w:p>
          <w:p w14:paraId="227BEE6B" w14:textId="125CF2B6" w:rsidR="005D6513" w:rsidRPr="00650BC0" w:rsidRDefault="005D6513">
            <w:pPr>
              <w:pStyle w:val="ListParagraph"/>
              <w:numPr>
                <w:ilvl w:val="0"/>
                <w:numId w:val="38"/>
              </w:numPr>
              <w:bidi/>
              <w:spacing w:line="276" w:lineRule="auto"/>
              <w:rPr>
                <w:rStyle w:val="Strong"/>
                <w:rFonts w:ascii="Sakkal Majalla" w:eastAsia="Calibri" w:hAnsi="Sakkal Majalla" w:cs="Sakkal Majalla"/>
                <w:bCs w:val="0"/>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دمج الوعي بالإعاقة في المناهج الدراسية ونظام التدريب في المدارس والجامعات وكليات المجتمع</w:t>
            </w:r>
            <w:r w:rsidRPr="00650BC0">
              <w:rPr>
                <w:rFonts w:ascii="Sakkal Majalla" w:hAnsi="Sakkal Majalla" w:cs="Sakkal Majalla" w:hint="cs"/>
                <w:noProof/>
                <w:color w:val="000000" w:themeColor="text1"/>
                <w:sz w:val="22"/>
                <w:szCs w:val="22"/>
              </w:rPr>
              <mc:AlternateContent>
                <mc:Choice Requires="wps">
                  <w:drawing>
                    <wp:anchor distT="0" distB="0" distL="114300" distR="114300" simplePos="0" relativeHeight="251669506" behindDoc="0" locked="0" layoutInCell="1" allowOverlap="1" wp14:anchorId="3A6A097D" wp14:editId="10FAE21F">
                      <wp:simplePos x="0" y="0"/>
                      <wp:positionH relativeFrom="column">
                        <wp:posOffset>4420235</wp:posOffset>
                      </wp:positionH>
                      <wp:positionV relativeFrom="paragraph">
                        <wp:posOffset>7389495</wp:posOffset>
                      </wp:positionV>
                      <wp:extent cx="511175" cy="367030"/>
                      <wp:effectExtent l="0" t="29527" r="30797" b="43498"/>
                      <wp:wrapNone/>
                      <wp:docPr id="1583908238"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0864C02" id="Down Arrow 3" o:spid="_x0000_s1026" type="#_x0000_t67" style="position:absolute;margin-left:348.05pt;margin-top:581.85pt;width:40.25pt;height:28.9pt;rotation:90;flip:x;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" adj="10800" fillcolor="#feffff [3212]" strokecolor="#feffff [3212]" strokeweight="1pt">
                      <v:fill opacity="36237f"/>
                    </v:shape>
                  </w:pict>
                </mc:Fallback>
              </mc:AlternateContent>
            </w:r>
            <w:r w:rsidR="008E2CBA">
              <w:rPr>
                <w:rFonts w:ascii="Sakkal Majalla" w:eastAsia="Calibri" w:hAnsi="Sakkal Majalla" w:cs="Sakkal Majalla" w:hint="cs"/>
                <w:b/>
                <w:color w:val="FEFFFF" w:themeColor="background1"/>
                <w:sz w:val="22"/>
                <w:szCs w:val="22"/>
                <w:rtl/>
              </w:rPr>
              <w:t>.</w:t>
            </w:r>
          </w:p>
        </w:tc>
        <w:tc>
          <w:tcPr>
            <w:tcW w:w="5563" w:type="dxa"/>
            <w:shd w:val="clear" w:color="auto" w:fill="F3D3BB"/>
          </w:tcPr>
          <w:p w14:paraId="07764CBA" w14:textId="0A582B58" w:rsidR="005D6513" w:rsidRPr="00650BC0" w:rsidRDefault="005D6513">
            <w:pPr>
              <w:numPr>
                <w:ilvl w:val="0"/>
                <w:numId w:val="40"/>
              </w:numPr>
              <w:pBdr>
                <w:top w:val="nil"/>
                <w:left w:val="nil"/>
                <w:bottom w:val="nil"/>
                <w:right w:val="nil"/>
                <w:between w:val="nil"/>
              </w:pBdr>
              <w:bidi/>
              <w:spacing w:before="240" w:line="276" w:lineRule="auto"/>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زيادة مشاركة الأشخاص ذوي الإعاقة في العمليات السياسية والسياسات العامة</w:t>
            </w:r>
            <w:r w:rsidR="008E2CBA">
              <w:rPr>
                <w:rFonts w:ascii="Sakkal Majalla" w:eastAsia="Calibri" w:hAnsi="Sakkal Majalla" w:cs="Sakkal Majalla" w:hint="cs"/>
                <w:color w:val="000000" w:themeColor="text1"/>
                <w:sz w:val="22"/>
                <w:szCs w:val="22"/>
                <w:rtl/>
              </w:rPr>
              <w:t>.</w:t>
            </w:r>
          </w:p>
          <w:p w14:paraId="606A247B" w14:textId="283D155C" w:rsidR="005D6513" w:rsidRPr="00650BC0" w:rsidRDefault="005D6513">
            <w:pPr>
              <w:numPr>
                <w:ilvl w:val="0"/>
                <w:numId w:val="4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تحسين إمكانية الوصول والشمول في العملية الانتخابية</w:t>
            </w:r>
            <w:r w:rsidR="008E2CBA">
              <w:rPr>
                <w:rFonts w:ascii="Sakkal Majalla" w:eastAsia="Calibri" w:hAnsi="Sakkal Majalla" w:cs="Sakkal Majalla" w:hint="cs"/>
                <w:color w:val="000000" w:themeColor="text1"/>
                <w:sz w:val="22"/>
                <w:szCs w:val="22"/>
                <w:rtl/>
              </w:rPr>
              <w:t>.</w:t>
            </w:r>
          </w:p>
          <w:p w14:paraId="63066344" w14:textId="282D2E5C" w:rsidR="005D6513" w:rsidRPr="00650BC0" w:rsidRDefault="005D6513">
            <w:pPr>
              <w:numPr>
                <w:ilvl w:val="0"/>
                <w:numId w:val="4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 xml:space="preserve">تحسين الحوكمة والخدمات المحلية </w:t>
            </w:r>
            <w:r w:rsidR="00082E39" w:rsidRPr="00650BC0">
              <w:rPr>
                <w:rFonts w:ascii="Sakkal Majalla" w:eastAsia="Calibri" w:hAnsi="Sakkal Majalla" w:cs="Sakkal Majalla" w:hint="cs"/>
                <w:color w:val="000000" w:themeColor="text1"/>
                <w:sz w:val="22"/>
                <w:szCs w:val="22"/>
                <w:rtl/>
              </w:rPr>
              <w:t>الدامجة</w:t>
            </w:r>
            <w:r w:rsidRPr="00650BC0">
              <w:rPr>
                <w:rFonts w:ascii="Sakkal Majalla" w:eastAsia="Calibri" w:hAnsi="Sakkal Majalla" w:cs="Sakkal Majalla" w:hint="cs"/>
                <w:color w:val="000000" w:themeColor="text1"/>
                <w:sz w:val="22"/>
                <w:szCs w:val="22"/>
                <w:rtl/>
              </w:rPr>
              <w:t xml:space="preserve"> للأشخاص ذوي الإعاقة</w:t>
            </w:r>
            <w:r w:rsidR="008E2CBA">
              <w:rPr>
                <w:rFonts w:ascii="Sakkal Majalla" w:eastAsia="Calibri" w:hAnsi="Sakkal Majalla" w:cs="Sakkal Majalla" w:hint="cs"/>
                <w:color w:val="000000" w:themeColor="text1"/>
                <w:sz w:val="22"/>
                <w:szCs w:val="22"/>
                <w:rtl/>
              </w:rPr>
              <w:t>.</w:t>
            </w:r>
          </w:p>
          <w:p w14:paraId="071B06B7" w14:textId="77777777" w:rsidR="005D6513" w:rsidRPr="00650BC0" w:rsidRDefault="005D6513">
            <w:pPr>
              <w:numPr>
                <w:ilvl w:val="0"/>
                <w:numId w:val="4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Pr>
            </w:pPr>
            <w:r w:rsidRPr="00650BC0">
              <w:rPr>
                <w:rFonts w:ascii="Sakkal Majalla" w:hAnsi="Sakkal Majalla" w:cs="Sakkal Majalla" w:hint="cs"/>
                <w:noProof/>
              </w:rPr>
              <mc:AlternateContent>
                <mc:Choice Requires="wps">
                  <w:drawing>
                    <wp:anchor distT="0" distB="0" distL="114300" distR="114300" simplePos="0" relativeHeight="251670530" behindDoc="0" locked="0" layoutInCell="1" allowOverlap="1" wp14:anchorId="03C16D59" wp14:editId="2E8C97A5">
                      <wp:simplePos x="0" y="0"/>
                      <wp:positionH relativeFrom="column">
                        <wp:posOffset>3218497</wp:posOffset>
                      </wp:positionH>
                      <wp:positionV relativeFrom="paragraph">
                        <wp:posOffset>307625</wp:posOffset>
                      </wp:positionV>
                      <wp:extent cx="511175" cy="367030"/>
                      <wp:effectExtent l="0" t="29527" r="30797" b="43498"/>
                      <wp:wrapNone/>
                      <wp:docPr id="451676357"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332860F" id="Down Arrow 3" o:spid="_x0000_s1026" type="#_x0000_t67" style="position:absolute;margin-left:253.4pt;margin-top:24.2pt;width:40.25pt;height:28.9pt;rotation:90;flip:x;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" adj="10800" fillcolor="#feffff [3212]" strokecolor="#feffff [3212]" strokeweight="1pt">
                      <v:fill opacity="36237f"/>
                    </v:shape>
                  </w:pict>
                </mc:Fallback>
              </mc:AlternateContent>
            </w:r>
            <w:r w:rsidRPr="00650BC0">
              <w:rPr>
                <w:rFonts w:ascii="Sakkal Majalla" w:eastAsia="Calibri" w:hAnsi="Sakkal Majalla" w:cs="Sakkal Majalla" w:hint="cs"/>
                <w:color w:val="000000" w:themeColor="text1"/>
                <w:sz w:val="22"/>
                <w:szCs w:val="22"/>
                <w:rtl/>
              </w:rPr>
              <w:t xml:space="preserve"> تعزيز قدرات منظمات الأشخاص ذوي الإعاقة وتمكينها من تنفيذ برامج ذات تأثير مستدام.</w:t>
            </w:r>
          </w:p>
          <w:p w14:paraId="32DD5A3F" w14:textId="656A4882" w:rsidR="005D6513" w:rsidRPr="00650BC0" w:rsidRDefault="005D6513">
            <w:pPr>
              <w:numPr>
                <w:ilvl w:val="0"/>
                <w:numId w:val="40"/>
              </w:numPr>
              <w:pBdr>
                <w:top w:val="nil"/>
                <w:left w:val="nil"/>
                <w:bottom w:val="nil"/>
                <w:right w:val="nil"/>
                <w:between w:val="nil"/>
              </w:pBdr>
              <w:bidi/>
              <w:spacing w:line="276" w:lineRule="auto"/>
              <w:rPr>
                <w:rFonts w:ascii="Sakkal Majalla" w:eastAsia="Calibri" w:hAnsi="Sakkal Majalla" w:cs="Sakkal Majalla"/>
                <w:color w:val="000000" w:themeColor="text1"/>
              </w:rPr>
            </w:pPr>
            <w:r w:rsidRPr="00650BC0">
              <w:rPr>
                <w:rFonts w:ascii="Sakkal Majalla" w:eastAsia="Calibri" w:hAnsi="Sakkal Majalla" w:cs="Sakkal Majalla" w:hint="cs"/>
                <w:color w:val="000000" w:themeColor="text1"/>
                <w:sz w:val="22"/>
                <w:szCs w:val="22"/>
                <w:rtl/>
              </w:rPr>
              <w:t>تمكين ذوي الإعاقة وأسرهم وشبكات الدعم المجتمعية للأشخاص ذوي الإعاقة</w:t>
            </w:r>
            <w:r w:rsidR="008E2CBA">
              <w:rPr>
                <w:rFonts w:ascii="Sakkal Majalla" w:eastAsia="Calibri" w:hAnsi="Sakkal Majalla" w:cs="Sakkal Majalla" w:hint="cs"/>
                <w:color w:val="000000" w:themeColor="text1"/>
                <w:sz w:val="22"/>
                <w:szCs w:val="22"/>
                <w:rtl/>
              </w:rPr>
              <w:t>.</w:t>
            </w:r>
          </w:p>
          <w:p w14:paraId="70DBEC77" w14:textId="77777777" w:rsidR="005D6513" w:rsidRPr="00650BC0" w:rsidRDefault="005D6513">
            <w:pPr>
              <w:numPr>
                <w:ilvl w:val="0"/>
                <w:numId w:val="4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زيادة الوعي بحقوق الأشخاص ذوي الإعاقة، والحد من الوصمة والصور النمطية السلبية.</w:t>
            </w:r>
          </w:p>
          <w:p w14:paraId="400B794E" w14:textId="77777777" w:rsidR="005D6513" w:rsidRPr="00650BC0" w:rsidRDefault="005D6513">
            <w:pPr>
              <w:numPr>
                <w:ilvl w:val="0"/>
                <w:numId w:val="4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تحسين التكامل الاجتماعي وقبول الأشخاص ذوي الإعاقة، مع تصوير الأشخاص ذوي الإعاقة في أدوار مهنية متنوعة في وسائل الإعلام.</w:t>
            </w:r>
          </w:p>
          <w:p w14:paraId="13398AB8" w14:textId="33CFB3A7" w:rsidR="005D6513" w:rsidRPr="00650BC0" w:rsidRDefault="005D6513">
            <w:pPr>
              <w:numPr>
                <w:ilvl w:val="0"/>
                <w:numId w:val="4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tl/>
              </w:rPr>
            </w:pPr>
            <w:r w:rsidRPr="00650BC0">
              <w:rPr>
                <w:rFonts w:ascii="Sakkal Majalla" w:eastAsia="Calibri" w:hAnsi="Sakkal Majalla" w:cs="Sakkal Majalla" w:hint="cs"/>
                <w:color w:val="000000" w:themeColor="text1"/>
                <w:sz w:val="22"/>
                <w:szCs w:val="22"/>
                <w:rtl/>
              </w:rPr>
              <w:t>تعزيز ثقافة الدمج من خلال دمج مفاهيم الإعاقة وحقوق الأشخاص ذوي الإعاقة في التعليم الرسمي والتدريب</w:t>
            </w:r>
            <w:r w:rsidR="008E2CBA">
              <w:rPr>
                <w:rFonts w:ascii="Sakkal Majalla" w:eastAsia="Calibri" w:hAnsi="Sakkal Majalla" w:cs="Sakkal Majalla" w:hint="cs"/>
                <w:color w:val="000000" w:themeColor="text1"/>
                <w:sz w:val="22"/>
                <w:szCs w:val="22"/>
                <w:rtl/>
              </w:rPr>
              <w:t>.</w:t>
            </w:r>
            <w:r w:rsidRPr="00650BC0" w:rsidDel="005413A9">
              <w:rPr>
                <w:rFonts w:ascii="Sakkal Majalla" w:eastAsia="Calibri" w:hAnsi="Sakkal Majalla" w:cs="Sakkal Majalla" w:hint="cs"/>
                <w:color w:val="000000" w:themeColor="text1"/>
                <w:sz w:val="22"/>
                <w:szCs w:val="22"/>
                <w:rtl/>
              </w:rPr>
              <w:t xml:space="preserve"> </w:t>
            </w:r>
          </w:p>
        </w:tc>
        <w:tc>
          <w:tcPr>
            <w:tcW w:w="3651" w:type="dxa"/>
            <w:shd w:val="clear" w:color="auto" w:fill="BD7747"/>
          </w:tcPr>
          <w:p w14:paraId="218B5F1B" w14:textId="77777777" w:rsidR="005D6513" w:rsidRPr="00650BC0" w:rsidRDefault="005D6513">
            <w:pPr>
              <w:numPr>
                <w:ilvl w:val="0"/>
                <w:numId w:val="41"/>
              </w:numPr>
              <w:bidi/>
              <w:spacing w:before="240" w:line="276" w:lineRule="auto"/>
              <w:ind w:left="210" w:right="445" w:hanging="210"/>
              <w:jc w:val="both"/>
              <w:rPr>
                <w:rStyle w:val="Strong"/>
                <w:rFonts w:ascii="Sakkal Majalla" w:hAnsi="Sakkal Majalla" w:cs="Sakkal Majalla"/>
                <w:color w:val="FEFFFF" w:themeColor="background1"/>
                <w:sz w:val="22"/>
                <w:szCs w:val="22"/>
                <w:rtl/>
              </w:rPr>
            </w:pPr>
            <w:r w:rsidRPr="00650BC0">
              <w:rPr>
                <w:rFonts w:ascii="Sakkal Majalla" w:eastAsia="Calibri" w:hAnsi="Sakkal Majalla" w:cs="Sakkal Majalla" w:hint="cs"/>
                <w:color w:val="FEFFFF" w:themeColor="background1"/>
                <w:sz w:val="22"/>
                <w:szCs w:val="22"/>
                <w:rtl/>
              </w:rPr>
              <w:t>الأشخاص ذوو الإعاقة وشبكاتهم ومنظماتهم مشاركون بفاعلية ولهم تأثير ملموس في صنع القرار، وينعمون بالاندماج والقبول المجتمعي، وتبرز أدوارهم ومساهماتهم الإيجابية في مختلف مجالات الحياة</w:t>
            </w:r>
            <w:r w:rsidRPr="00650BC0">
              <w:rPr>
                <w:rFonts w:ascii="Sakkal Majalla" w:eastAsia="Calibri" w:hAnsi="Sakkal Majalla" w:cs="Sakkal Majalla" w:hint="cs"/>
                <w:color w:val="FEFFFF" w:themeColor="background1"/>
                <w:sz w:val="22"/>
                <w:szCs w:val="22"/>
              </w:rPr>
              <w:t>.</w:t>
            </w:r>
          </w:p>
        </w:tc>
      </w:tr>
      <w:tr w:rsidR="005D6513" w:rsidRPr="00650BC0" w14:paraId="5AC47EB7" w14:textId="77777777" w:rsidTr="003B20CA">
        <w:trPr>
          <w:trHeight w:val="3194"/>
          <w:jc w:val="center"/>
        </w:trPr>
        <w:tc>
          <w:tcPr>
            <w:tcW w:w="5949" w:type="dxa"/>
            <w:shd w:val="clear" w:color="auto" w:fill="BFE0DA"/>
          </w:tcPr>
          <w:p w14:paraId="0BA71EB5" w14:textId="77777777" w:rsidR="005D6513" w:rsidRPr="00650BC0" w:rsidRDefault="005D6513">
            <w:pPr>
              <w:pStyle w:val="ListParagraph"/>
              <w:numPr>
                <w:ilvl w:val="0"/>
                <w:numId w:val="42"/>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 xml:space="preserve">عدم كفاية البيانات والإحصاءات حول احتياجات الأشخاص ذوي الإعاقة، مما </w:t>
            </w:r>
            <w:proofErr w:type="gramStart"/>
            <w:r w:rsidRPr="00650BC0">
              <w:rPr>
                <w:rFonts w:ascii="Sakkal Majalla" w:hAnsi="Sakkal Majalla" w:cs="Sakkal Majalla" w:hint="cs"/>
                <w:color w:val="000000" w:themeColor="text1"/>
                <w:sz w:val="22"/>
                <w:szCs w:val="22"/>
                <w:rtl/>
              </w:rPr>
              <w:t>يعيق</w:t>
            </w:r>
            <w:proofErr w:type="gramEnd"/>
            <w:r w:rsidRPr="00650BC0">
              <w:rPr>
                <w:rFonts w:ascii="Sakkal Majalla" w:hAnsi="Sakkal Majalla" w:cs="Sakkal Majalla" w:hint="cs"/>
                <w:color w:val="000000" w:themeColor="text1"/>
                <w:sz w:val="22"/>
                <w:szCs w:val="22"/>
                <w:rtl/>
              </w:rPr>
              <w:t xml:space="preserve"> تطوير البرامج المستهدفة</w:t>
            </w:r>
            <w:r w:rsidRPr="00650BC0">
              <w:rPr>
                <w:rFonts w:ascii="Sakkal Majalla" w:hAnsi="Sakkal Majalla" w:cs="Sakkal Majalla" w:hint="cs"/>
                <w:color w:val="000000" w:themeColor="text1"/>
                <w:sz w:val="22"/>
                <w:szCs w:val="22"/>
              </w:rPr>
              <w:t>.</w:t>
            </w:r>
          </w:p>
          <w:p w14:paraId="2551CC43" w14:textId="77777777" w:rsidR="005D6513" w:rsidRPr="00650BC0" w:rsidRDefault="005D6513">
            <w:pPr>
              <w:pStyle w:val="ListParagraph"/>
              <w:numPr>
                <w:ilvl w:val="0"/>
                <w:numId w:val="42"/>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noProof/>
                <w:color w:val="000000" w:themeColor="text1"/>
                <w:sz w:val="22"/>
                <w:szCs w:val="22"/>
              </w:rPr>
              <mc:AlternateContent>
                <mc:Choice Requires="wps">
                  <w:drawing>
                    <wp:anchor distT="0" distB="0" distL="114300" distR="114300" simplePos="0" relativeHeight="251664386" behindDoc="0" locked="0" layoutInCell="1" allowOverlap="1" wp14:anchorId="62A26424" wp14:editId="0AE892B2">
                      <wp:simplePos x="0" y="0"/>
                      <wp:positionH relativeFrom="column">
                        <wp:posOffset>3261360</wp:posOffset>
                      </wp:positionH>
                      <wp:positionV relativeFrom="paragraph">
                        <wp:posOffset>5500370</wp:posOffset>
                      </wp:positionV>
                      <wp:extent cx="511175" cy="367030"/>
                      <wp:effectExtent l="0" t="29527" r="30797" b="43498"/>
                      <wp:wrapNone/>
                      <wp:docPr id="567525249"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7A51CD1" id="Down Arrow 3" o:spid="_x0000_s1026" type="#_x0000_t67" style="position:absolute;margin-left:256.8pt;margin-top:433.1pt;width:40.25pt;height:28.9pt;rotation:90;flip:x;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" adj="10800" fillcolor="#feffff [3212]" strokecolor="#feffff [3212]" strokeweight="1pt">
                      <v:fill opacity="36237f"/>
                    </v:shape>
                  </w:pict>
                </mc:Fallback>
              </mc:AlternateContent>
            </w:r>
            <w:r w:rsidRPr="00650BC0">
              <w:rPr>
                <w:rFonts w:ascii="Sakkal Majalla" w:hAnsi="Sakkal Majalla" w:cs="Sakkal Majalla" w:hint="cs"/>
                <w:color w:val="000000" w:themeColor="text1"/>
                <w:sz w:val="22"/>
                <w:szCs w:val="22"/>
                <w:rtl/>
              </w:rPr>
              <w:t>ضعف تنفيذ القوانين والسياسات المتعلقة بحقوق الأشخاص ذوي الإعاقة</w:t>
            </w:r>
            <w:r w:rsidRPr="00650BC0">
              <w:rPr>
                <w:rFonts w:ascii="Sakkal Majalla" w:hAnsi="Sakkal Majalla" w:cs="Sakkal Majalla" w:hint="cs"/>
                <w:color w:val="000000" w:themeColor="text1"/>
                <w:sz w:val="22"/>
                <w:szCs w:val="22"/>
              </w:rPr>
              <w:t>.</w:t>
            </w:r>
          </w:p>
          <w:p w14:paraId="4E15FD42" w14:textId="70B428AB" w:rsidR="005D6513" w:rsidRPr="00650BC0" w:rsidRDefault="005D6513">
            <w:pPr>
              <w:pStyle w:val="ListParagraph"/>
              <w:numPr>
                <w:ilvl w:val="0"/>
                <w:numId w:val="42"/>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 xml:space="preserve">عدم وجود خدمات </w:t>
            </w:r>
            <w:r w:rsidR="00AF46DA" w:rsidRPr="00650BC0">
              <w:rPr>
                <w:rFonts w:ascii="Sakkal Majalla" w:hAnsi="Sakkal Majalla" w:cs="Sakkal Majalla" w:hint="cs"/>
                <w:color w:val="000000" w:themeColor="text1"/>
                <w:sz w:val="22"/>
                <w:szCs w:val="22"/>
                <w:rtl/>
              </w:rPr>
              <w:t>دامج</w:t>
            </w:r>
            <w:r w:rsidRPr="00650BC0">
              <w:rPr>
                <w:rFonts w:ascii="Sakkal Majalla" w:hAnsi="Sakkal Majalla" w:cs="Sakkal Majalla" w:hint="cs"/>
                <w:color w:val="000000" w:themeColor="text1"/>
                <w:sz w:val="22"/>
                <w:szCs w:val="22"/>
                <w:rtl/>
              </w:rPr>
              <w:t>ة تدمج الأشخاص ذوي الإعاقة في جميع القطاعات</w:t>
            </w:r>
            <w:r w:rsidRPr="00650BC0">
              <w:rPr>
                <w:rFonts w:ascii="Sakkal Majalla" w:hAnsi="Sakkal Majalla" w:cs="Sakkal Majalla" w:hint="cs"/>
                <w:color w:val="000000" w:themeColor="text1"/>
                <w:sz w:val="22"/>
                <w:szCs w:val="22"/>
              </w:rPr>
              <w:t>.</w:t>
            </w:r>
          </w:p>
          <w:p w14:paraId="3CA19B6D" w14:textId="77777777" w:rsidR="005D6513" w:rsidRPr="00650BC0" w:rsidRDefault="005D6513">
            <w:pPr>
              <w:pStyle w:val="ListParagraph"/>
              <w:numPr>
                <w:ilvl w:val="0"/>
                <w:numId w:val="42"/>
              </w:numPr>
              <w:bidi/>
              <w:spacing w:line="276" w:lineRule="auto"/>
              <w:rPr>
                <w:rFonts w:ascii="Sakkal Majalla" w:hAnsi="Sakkal Majalla" w:cs="Sakkal Majalla"/>
                <w:color w:val="000000" w:themeColor="text1"/>
                <w:sz w:val="22"/>
                <w:szCs w:val="22"/>
                <w:rtl/>
              </w:rPr>
            </w:pPr>
            <w:r w:rsidRPr="00650BC0">
              <w:rPr>
                <w:rFonts w:ascii="Sakkal Majalla" w:hAnsi="Sakkal Majalla" w:cs="Sakkal Majalla" w:hint="cs"/>
                <w:color w:val="000000" w:themeColor="text1"/>
                <w:sz w:val="22"/>
                <w:szCs w:val="22"/>
                <w:rtl/>
              </w:rPr>
              <w:t xml:space="preserve">عدم كفاية التنسيق بين الجهات الحكومية والقطاع الخاص والمجتمع المدني لتنفيذ سياسات الإدماج </w:t>
            </w:r>
          </w:p>
          <w:p w14:paraId="1ED48542" w14:textId="77777777" w:rsidR="005D6513" w:rsidRPr="00650BC0" w:rsidRDefault="005D6513">
            <w:pPr>
              <w:pStyle w:val="ListParagraph"/>
              <w:numPr>
                <w:ilvl w:val="0"/>
                <w:numId w:val="42"/>
              </w:numPr>
              <w:bidi/>
              <w:spacing w:line="276" w:lineRule="auto"/>
              <w:rPr>
                <w:rFonts w:ascii="Sakkal Majalla" w:hAnsi="Sakkal Majalla" w:cs="Sakkal Majalla"/>
                <w:color w:val="000000" w:themeColor="text1"/>
                <w:sz w:val="22"/>
                <w:szCs w:val="22"/>
                <w:rtl/>
              </w:rPr>
            </w:pPr>
            <w:r w:rsidRPr="00650BC0">
              <w:rPr>
                <w:rFonts w:ascii="Sakkal Majalla" w:hAnsi="Sakkal Majalla" w:cs="Sakkal Majalla" w:hint="cs"/>
                <w:color w:val="000000" w:themeColor="text1"/>
                <w:sz w:val="22"/>
                <w:szCs w:val="22"/>
                <w:rtl/>
              </w:rPr>
              <w:t>ضعف القدرات الحكومية في التعامل مع ذوي الإعاقة في تقديم الخدمات وادراج احتياجاتهم ضمن الخطط والبرامج</w:t>
            </w:r>
          </w:p>
        </w:tc>
        <w:tc>
          <w:tcPr>
            <w:tcW w:w="7205" w:type="dxa"/>
            <w:shd w:val="clear" w:color="auto" w:fill="689B81"/>
          </w:tcPr>
          <w:p w14:paraId="5A08F497" w14:textId="77777777" w:rsidR="005D6513" w:rsidRPr="00650BC0" w:rsidRDefault="005D6513">
            <w:pPr>
              <w:pStyle w:val="ListParagraph"/>
              <w:numPr>
                <w:ilvl w:val="0"/>
                <w:numId w:val="46"/>
              </w:numPr>
              <w:bidi/>
              <w:spacing w:line="276" w:lineRule="auto"/>
              <w:rPr>
                <w:rFonts w:ascii="Sakkal Majalla" w:eastAsia="Calibri" w:hAnsi="Sakkal Majalla" w:cs="Sakkal Majalla"/>
                <w:b/>
                <w:color w:val="FEFFFF" w:themeColor="background1"/>
                <w:sz w:val="22"/>
                <w:szCs w:val="22"/>
              </w:rPr>
            </w:pPr>
            <w:r w:rsidRPr="00650BC0">
              <w:rPr>
                <w:rFonts w:ascii="Sakkal Majalla" w:eastAsia="Calibri" w:hAnsi="Sakkal Majalla" w:cs="Sakkal Majalla" w:hint="cs"/>
                <w:b/>
                <w:color w:val="FEFFFF" w:themeColor="background1"/>
                <w:sz w:val="22"/>
                <w:szCs w:val="22"/>
                <w:rtl/>
              </w:rPr>
              <w:t>دعم</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الإصلاحات</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التشريعية</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لقانون</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حقوق</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الأشخاص</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ذوي</w:t>
            </w:r>
            <w:r w:rsidRPr="00650BC0">
              <w:rPr>
                <w:rFonts w:ascii="Sakkal Majalla" w:eastAsia="Calibri" w:hAnsi="Sakkal Majalla" w:cs="Sakkal Majalla" w:hint="cs"/>
                <w:b/>
                <w:color w:val="FEFFFF" w:themeColor="background1"/>
                <w:sz w:val="22"/>
                <w:szCs w:val="22"/>
              </w:rPr>
              <w:t xml:space="preserve"> </w:t>
            </w:r>
            <w:r w:rsidRPr="00650BC0">
              <w:rPr>
                <w:rFonts w:ascii="Sakkal Majalla" w:eastAsia="Calibri" w:hAnsi="Sakkal Majalla" w:cs="Sakkal Majalla" w:hint="cs"/>
                <w:b/>
                <w:color w:val="FEFFFF" w:themeColor="background1"/>
                <w:sz w:val="22"/>
                <w:szCs w:val="22"/>
                <w:rtl/>
              </w:rPr>
              <w:t>الإعاقة.</w:t>
            </w:r>
          </w:p>
          <w:p w14:paraId="249C26DD" w14:textId="53E0FD9B" w:rsidR="005D6513" w:rsidRPr="00650BC0" w:rsidRDefault="005D6513">
            <w:pPr>
              <w:pStyle w:val="ListParagraph"/>
              <w:numPr>
                <w:ilvl w:val="0"/>
                <w:numId w:val="46"/>
              </w:numPr>
              <w:bidi/>
              <w:spacing w:line="276" w:lineRule="auto"/>
              <w:rPr>
                <w:rFonts w:ascii="Sakkal Majalla" w:eastAsia="Calibri" w:hAnsi="Sakkal Majalla" w:cs="Sakkal Majalla"/>
                <w:b/>
                <w:color w:val="FEFFFF" w:themeColor="background1"/>
                <w:sz w:val="22"/>
                <w:szCs w:val="22"/>
              </w:rPr>
            </w:pPr>
            <w:r w:rsidRPr="00650BC0">
              <w:rPr>
                <w:rFonts w:ascii="Sakkal Majalla" w:eastAsia="Calibri" w:hAnsi="Sakkal Majalla" w:cs="Sakkal Majalla" w:hint="cs"/>
                <w:b/>
                <w:color w:val="FEFFFF" w:themeColor="background1"/>
                <w:sz w:val="22"/>
                <w:szCs w:val="22"/>
                <w:rtl/>
              </w:rPr>
              <w:t>مواءمة استراتيجيات وخدمات الوزارات مع مبادئ التنمية المجتمعية الدامجة</w:t>
            </w:r>
            <w:r w:rsidR="008E2CBA">
              <w:rPr>
                <w:rFonts w:ascii="Sakkal Majalla" w:eastAsia="Calibri" w:hAnsi="Sakkal Majalla" w:cs="Sakkal Majalla" w:hint="cs"/>
                <w:b/>
                <w:color w:val="FEFFFF" w:themeColor="background1"/>
                <w:sz w:val="22"/>
                <w:szCs w:val="22"/>
                <w:rtl/>
              </w:rPr>
              <w:t>.</w:t>
            </w:r>
            <w:r w:rsidRPr="00650BC0">
              <w:rPr>
                <w:rFonts w:ascii="Sakkal Majalla" w:eastAsia="Calibri" w:hAnsi="Sakkal Majalla" w:cs="Sakkal Majalla" w:hint="cs"/>
                <w:b/>
                <w:color w:val="FEFFFF" w:themeColor="background1"/>
                <w:sz w:val="22"/>
                <w:szCs w:val="22"/>
                <w:rtl/>
              </w:rPr>
              <w:t xml:space="preserve"> </w:t>
            </w:r>
          </w:p>
          <w:p w14:paraId="158BB63E" w14:textId="4A9C09A3" w:rsidR="005D6513" w:rsidRPr="00650BC0" w:rsidRDefault="005D6513">
            <w:pPr>
              <w:pStyle w:val="ListParagraph"/>
              <w:numPr>
                <w:ilvl w:val="0"/>
                <w:numId w:val="46"/>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ضمان شمولية الخدمات الإلكترونية للأشخاص ذوي الإعاقة</w:t>
            </w:r>
            <w:r w:rsidR="008E2CBA">
              <w:rPr>
                <w:rFonts w:ascii="Sakkal Majalla" w:eastAsia="Calibri" w:hAnsi="Sakkal Majalla" w:cs="Sakkal Majalla" w:hint="cs"/>
                <w:b/>
                <w:color w:val="FEFFFF" w:themeColor="background1"/>
                <w:sz w:val="22"/>
                <w:szCs w:val="22"/>
                <w:rtl/>
              </w:rPr>
              <w:t>.</w:t>
            </w:r>
          </w:p>
          <w:p w14:paraId="2BDB26B7" w14:textId="40126EB0" w:rsidR="005D6513" w:rsidRPr="00650BC0" w:rsidRDefault="005D6513">
            <w:pPr>
              <w:pStyle w:val="ListParagraph"/>
              <w:numPr>
                <w:ilvl w:val="0"/>
                <w:numId w:val="46"/>
              </w:numPr>
              <w:bidi/>
              <w:spacing w:line="276" w:lineRule="auto"/>
              <w:rPr>
                <w:rFonts w:ascii="Sakkal Majalla" w:eastAsia="Calibri" w:hAnsi="Sakkal Majalla" w:cs="Sakkal Majalla"/>
                <w:b/>
                <w:color w:val="FEFFFF" w:themeColor="background1"/>
                <w:sz w:val="22"/>
                <w:szCs w:val="22"/>
                <w:rtl/>
              </w:rPr>
            </w:pPr>
            <w:r w:rsidRPr="00650BC0">
              <w:rPr>
                <w:rFonts w:ascii="Sakkal Majalla" w:hAnsi="Sakkal Majalla" w:cs="Sakkal Majalla" w:hint="cs"/>
                <w:noProof/>
                <w:color w:val="000000" w:themeColor="text1"/>
                <w:sz w:val="22"/>
                <w:szCs w:val="22"/>
              </w:rPr>
              <mc:AlternateContent>
                <mc:Choice Requires="wps">
                  <w:drawing>
                    <wp:anchor distT="0" distB="0" distL="114300" distR="114300" simplePos="0" relativeHeight="251661314" behindDoc="0" locked="0" layoutInCell="1" allowOverlap="1" wp14:anchorId="1750736F" wp14:editId="046928B8">
                      <wp:simplePos x="0" y="0"/>
                      <wp:positionH relativeFrom="column">
                        <wp:posOffset>-313055</wp:posOffset>
                      </wp:positionH>
                      <wp:positionV relativeFrom="paragraph">
                        <wp:posOffset>102870</wp:posOffset>
                      </wp:positionV>
                      <wp:extent cx="511175" cy="367030"/>
                      <wp:effectExtent l="0" t="29527" r="30797" b="43498"/>
                      <wp:wrapNone/>
                      <wp:docPr id="256521975"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DD67F07" id="Down Arrow 3" o:spid="_x0000_s1026" type="#_x0000_t67" style="position:absolute;margin-left:-24.65pt;margin-top:8.1pt;width:40.25pt;height:28.9pt;rotation:90;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" adj="10800" fillcolor="#feffff [3212]" strokecolor="#feffff [3212]" strokeweight="1pt">
                      <v:fill opacity="36237f"/>
                    </v:shape>
                  </w:pict>
                </mc:Fallback>
              </mc:AlternateContent>
            </w:r>
            <w:r w:rsidRPr="00650BC0">
              <w:rPr>
                <w:rFonts w:ascii="Sakkal Majalla" w:hAnsi="Sakkal Majalla" w:cs="Sakkal Majalla" w:hint="cs"/>
                <w:noProof/>
                <w:color w:val="000000" w:themeColor="text1"/>
                <w:sz w:val="22"/>
                <w:szCs w:val="22"/>
              </w:rPr>
              <mc:AlternateContent>
                <mc:Choice Requires="wps">
                  <w:drawing>
                    <wp:anchor distT="0" distB="0" distL="114300" distR="114300" simplePos="0" relativeHeight="251666434" behindDoc="0" locked="0" layoutInCell="1" allowOverlap="1" wp14:anchorId="514BC195" wp14:editId="624E4772">
                      <wp:simplePos x="0" y="0"/>
                      <wp:positionH relativeFrom="column">
                        <wp:posOffset>4246563</wp:posOffset>
                      </wp:positionH>
                      <wp:positionV relativeFrom="paragraph">
                        <wp:posOffset>104458</wp:posOffset>
                      </wp:positionV>
                      <wp:extent cx="511175" cy="367030"/>
                      <wp:effectExtent l="0" t="29527" r="30797" b="43498"/>
                      <wp:wrapNone/>
                      <wp:docPr id="1883218917"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583807D" id="Down Arrow 3" o:spid="_x0000_s1026" type="#_x0000_t67" style="position:absolute;margin-left:334.4pt;margin-top:8.25pt;width:40.25pt;height:28.9pt;rotation:90;flip:x;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" adj="10800" fillcolor="#feffff [3212]" strokecolor="#feffff [3212]" strokeweight="1pt">
                      <v:fill opacity="36237f"/>
                    </v:shape>
                  </w:pict>
                </mc:Fallback>
              </mc:AlternateContent>
            </w:r>
            <w:r w:rsidRPr="00650BC0">
              <w:rPr>
                <w:rFonts w:ascii="Sakkal Majalla" w:eastAsia="Calibri" w:hAnsi="Sakkal Majalla" w:cs="Sakkal Majalla" w:hint="cs"/>
                <w:b/>
                <w:color w:val="FEFFFF" w:themeColor="background1"/>
                <w:sz w:val="22"/>
                <w:szCs w:val="22"/>
                <w:rtl/>
              </w:rPr>
              <w:t>إنشاء سجل وطني موحد (قاعدة بيانات موحدة) تدعم تخصيص الموارد للأشخاص ذوي الإعاقة</w:t>
            </w:r>
            <w:r w:rsidR="008E2CBA">
              <w:rPr>
                <w:rFonts w:ascii="Sakkal Majalla" w:eastAsia="Calibri" w:hAnsi="Sakkal Majalla" w:cs="Sakkal Majalla" w:hint="cs"/>
                <w:b/>
                <w:color w:val="FEFFFF" w:themeColor="background1"/>
                <w:sz w:val="22"/>
                <w:szCs w:val="22"/>
                <w:rtl/>
              </w:rPr>
              <w:t>.</w:t>
            </w:r>
          </w:p>
          <w:p w14:paraId="11690B2E" w14:textId="25E16F64" w:rsidR="005D6513" w:rsidRPr="00650BC0" w:rsidRDefault="005D6513">
            <w:pPr>
              <w:pStyle w:val="ListParagraph"/>
              <w:numPr>
                <w:ilvl w:val="0"/>
                <w:numId w:val="46"/>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تطوير وتنفيذ برنامج تدريب شامل لمقدمي الخدمات على المستوى المحلي</w:t>
            </w:r>
            <w:r w:rsidR="008E2CBA">
              <w:rPr>
                <w:rFonts w:ascii="Sakkal Majalla" w:eastAsia="Calibri" w:hAnsi="Sakkal Majalla" w:cs="Sakkal Majalla" w:hint="cs"/>
                <w:b/>
                <w:color w:val="FEFFFF" w:themeColor="background1"/>
                <w:sz w:val="22"/>
                <w:szCs w:val="22"/>
                <w:rtl/>
              </w:rPr>
              <w:t>.</w:t>
            </w:r>
          </w:p>
          <w:p w14:paraId="05DEAF3E" w14:textId="7B38C6BB" w:rsidR="005D6513" w:rsidRPr="00650BC0" w:rsidRDefault="005D6513">
            <w:pPr>
              <w:pStyle w:val="ListParagraph"/>
              <w:numPr>
                <w:ilvl w:val="0"/>
                <w:numId w:val="46"/>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تعزيز استدامة برامج دمج الأشخاص ذوي الإعاقة من خلال تعبئة الموارد المحلية وتخصيص التمويل على المستوى البلدي</w:t>
            </w:r>
            <w:r w:rsidR="008E2CBA">
              <w:rPr>
                <w:rFonts w:ascii="Sakkal Majalla" w:eastAsia="Calibri" w:hAnsi="Sakkal Majalla" w:cs="Sakkal Majalla" w:hint="cs"/>
                <w:b/>
                <w:color w:val="FEFFFF" w:themeColor="background1"/>
                <w:sz w:val="22"/>
                <w:szCs w:val="22"/>
                <w:rtl/>
              </w:rPr>
              <w:t>.</w:t>
            </w:r>
          </w:p>
          <w:p w14:paraId="4AF59498" w14:textId="77AFEB02" w:rsidR="005D6513" w:rsidRPr="00650BC0" w:rsidRDefault="005D6513">
            <w:pPr>
              <w:pStyle w:val="ListParagraph"/>
              <w:numPr>
                <w:ilvl w:val="0"/>
                <w:numId w:val="46"/>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تعزيز دور منظمات الأشخاص ذوي الإعاقة المحلية في متابعة وتقييم الامتثال وتقديم الخدمات</w:t>
            </w:r>
            <w:r w:rsidR="008E2CBA">
              <w:rPr>
                <w:rFonts w:ascii="Sakkal Majalla" w:eastAsia="Calibri" w:hAnsi="Sakkal Majalla" w:cs="Sakkal Majalla" w:hint="cs"/>
                <w:b/>
                <w:color w:val="FEFFFF" w:themeColor="background1"/>
                <w:sz w:val="22"/>
                <w:szCs w:val="22"/>
                <w:rtl/>
              </w:rPr>
              <w:t>.</w:t>
            </w:r>
          </w:p>
        </w:tc>
        <w:tc>
          <w:tcPr>
            <w:tcW w:w="5563" w:type="dxa"/>
            <w:shd w:val="clear" w:color="auto" w:fill="F3D3BB"/>
          </w:tcPr>
          <w:p w14:paraId="4A527877" w14:textId="55628BC9" w:rsidR="005D6513" w:rsidRPr="00650BC0" w:rsidRDefault="005D6513">
            <w:pPr>
              <w:numPr>
                <w:ilvl w:val="0"/>
                <w:numId w:val="48"/>
              </w:numPr>
              <w:pBdr>
                <w:top w:val="nil"/>
                <w:left w:val="nil"/>
                <w:bottom w:val="nil"/>
                <w:right w:val="nil"/>
                <w:between w:val="nil"/>
              </w:pBdr>
              <w:bidi/>
              <w:spacing w:before="240" w:line="276" w:lineRule="auto"/>
              <w:ind w:right="211"/>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 xml:space="preserve">تعزيز السياسات والأنظمة الوطنية والمحلية </w:t>
            </w:r>
            <w:r w:rsidR="00082E39" w:rsidRPr="00650BC0">
              <w:rPr>
                <w:rFonts w:ascii="Sakkal Majalla" w:eastAsia="Calibri" w:hAnsi="Sakkal Majalla" w:cs="Sakkal Majalla" w:hint="cs"/>
                <w:color w:val="000000" w:themeColor="text1"/>
                <w:sz w:val="22"/>
                <w:szCs w:val="22"/>
                <w:rtl/>
              </w:rPr>
              <w:t>الدامجة</w:t>
            </w:r>
            <w:r w:rsidRPr="00650BC0">
              <w:rPr>
                <w:rFonts w:ascii="Sakkal Majalla" w:eastAsia="Calibri" w:hAnsi="Sakkal Majalla" w:cs="Sakkal Majalla" w:hint="cs"/>
                <w:color w:val="000000" w:themeColor="text1"/>
                <w:sz w:val="22"/>
                <w:szCs w:val="22"/>
                <w:rtl/>
              </w:rPr>
              <w:t xml:space="preserve"> للأشخاص ذوي الإعاقة</w:t>
            </w:r>
            <w:r w:rsidR="008E2CBA">
              <w:rPr>
                <w:rFonts w:ascii="Sakkal Majalla" w:eastAsia="Calibri" w:hAnsi="Sakkal Majalla" w:cs="Sakkal Majalla" w:hint="cs"/>
                <w:color w:val="000000" w:themeColor="text1"/>
                <w:sz w:val="22"/>
                <w:szCs w:val="22"/>
                <w:rtl/>
              </w:rPr>
              <w:t>.</w:t>
            </w:r>
          </w:p>
          <w:p w14:paraId="58E440A0" w14:textId="40998A24" w:rsidR="005D6513" w:rsidRPr="00650BC0" w:rsidRDefault="005D6513">
            <w:pPr>
              <w:numPr>
                <w:ilvl w:val="0"/>
                <w:numId w:val="48"/>
              </w:numPr>
              <w:pBdr>
                <w:top w:val="nil"/>
                <w:left w:val="nil"/>
                <w:bottom w:val="nil"/>
                <w:right w:val="nil"/>
                <w:between w:val="nil"/>
              </w:pBdr>
              <w:bidi/>
              <w:spacing w:line="276" w:lineRule="auto"/>
              <w:ind w:right="211"/>
              <w:rPr>
                <w:rFonts w:ascii="Sakkal Majalla" w:eastAsia="Calibri" w:hAnsi="Sakkal Majalla" w:cs="Sakkal Majalla"/>
                <w:color w:val="000000" w:themeColor="text1"/>
                <w:sz w:val="22"/>
                <w:szCs w:val="22"/>
              </w:rPr>
            </w:pPr>
            <w:r w:rsidRPr="00650BC0">
              <w:rPr>
                <w:rFonts w:ascii="Sakkal Majalla" w:hAnsi="Sakkal Majalla" w:cs="Sakkal Majalla" w:hint="cs"/>
                <w:noProof/>
                <w:color w:val="000000" w:themeColor="text1"/>
                <w:sz w:val="22"/>
                <w:szCs w:val="22"/>
              </w:rPr>
              <mc:AlternateContent>
                <mc:Choice Requires="wps">
                  <w:drawing>
                    <wp:anchor distT="0" distB="0" distL="114300" distR="114300" simplePos="0" relativeHeight="251671554" behindDoc="0" locked="0" layoutInCell="1" allowOverlap="1" wp14:anchorId="7017C3D7" wp14:editId="5AC110BB">
                      <wp:simplePos x="0" y="0"/>
                      <wp:positionH relativeFrom="column">
                        <wp:posOffset>3222876</wp:posOffset>
                      </wp:positionH>
                      <wp:positionV relativeFrom="paragraph">
                        <wp:posOffset>92527</wp:posOffset>
                      </wp:positionV>
                      <wp:extent cx="511175" cy="367030"/>
                      <wp:effectExtent l="0" t="29527" r="30797" b="43498"/>
                      <wp:wrapNone/>
                      <wp:docPr id="671977848"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40FFEBA" id="Down Arrow 3" o:spid="_x0000_s1026" type="#_x0000_t67" style="position:absolute;margin-left:253.75pt;margin-top:7.3pt;width:40.25pt;height:28.9pt;rotation:90;flip:x;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" adj="10800" fillcolor="#feffff [3212]" strokecolor="#feffff [3212]" strokeweight="1pt">
                      <v:fill opacity="36237f"/>
                    </v:shape>
                  </w:pict>
                </mc:Fallback>
              </mc:AlternateContent>
            </w:r>
            <w:r w:rsidRPr="00650BC0">
              <w:rPr>
                <w:rFonts w:ascii="Sakkal Majalla" w:eastAsia="Calibri" w:hAnsi="Sakkal Majalla" w:cs="Sakkal Majalla" w:hint="cs"/>
                <w:color w:val="000000" w:themeColor="text1"/>
                <w:sz w:val="22"/>
                <w:szCs w:val="22"/>
                <w:rtl/>
              </w:rPr>
              <w:t>تعزيز القدرة وإمكانية الوصول في تقديم الخدمات</w:t>
            </w:r>
            <w:r w:rsidR="008E2CBA">
              <w:rPr>
                <w:rFonts w:ascii="Sakkal Majalla" w:eastAsia="Calibri" w:hAnsi="Sakkal Majalla" w:cs="Sakkal Majalla" w:hint="cs"/>
                <w:color w:val="000000" w:themeColor="text1"/>
                <w:sz w:val="22"/>
                <w:szCs w:val="22"/>
                <w:rtl/>
              </w:rPr>
              <w:t>.</w:t>
            </w:r>
          </w:p>
          <w:p w14:paraId="47901A55" w14:textId="5D556509" w:rsidR="005D6513" w:rsidRPr="00650BC0" w:rsidRDefault="005D6513">
            <w:pPr>
              <w:numPr>
                <w:ilvl w:val="0"/>
                <w:numId w:val="48"/>
              </w:numPr>
              <w:pBdr>
                <w:top w:val="nil"/>
                <w:left w:val="nil"/>
                <w:bottom w:val="nil"/>
                <w:right w:val="nil"/>
                <w:between w:val="nil"/>
              </w:pBdr>
              <w:bidi/>
              <w:spacing w:line="276" w:lineRule="auto"/>
              <w:ind w:right="211"/>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تحسين تخصيص الموارد وتقديم الخدمات من خلال قاعدة بيانات موحدة</w:t>
            </w:r>
            <w:r w:rsidR="008E2CBA">
              <w:rPr>
                <w:rFonts w:ascii="Sakkal Majalla" w:eastAsia="Calibri" w:hAnsi="Sakkal Majalla" w:cs="Sakkal Majalla" w:hint="cs"/>
                <w:color w:val="000000" w:themeColor="text1"/>
                <w:sz w:val="22"/>
                <w:szCs w:val="22"/>
                <w:rtl/>
              </w:rPr>
              <w:t>.</w:t>
            </w:r>
          </w:p>
          <w:p w14:paraId="7E4F1168" w14:textId="77777777" w:rsidR="005D6513" w:rsidRPr="00650BC0" w:rsidRDefault="005D6513">
            <w:pPr>
              <w:numPr>
                <w:ilvl w:val="0"/>
                <w:numId w:val="48"/>
              </w:numPr>
              <w:pBdr>
                <w:top w:val="nil"/>
                <w:left w:val="nil"/>
                <w:bottom w:val="nil"/>
                <w:right w:val="nil"/>
                <w:between w:val="nil"/>
              </w:pBdr>
              <w:bidi/>
              <w:spacing w:line="276" w:lineRule="auto"/>
              <w:ind w:right="211"/>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زيادة تخصيص الموارد المالية المحلية لدعم برامج الدمج واستدامتها في البلديات، مع مشاركة مجتمعية فاعلة.</w:t>
            </w:r>
          </w:p>
          <w:p w14:paraId="3A5BBD84" w14:textId="77777777" w:rsidR="005D6513" w:rsidRPr="00650BC0" w:rsidRDefault="005D6513">
            <w:pPr>
              <w:numPr>
                <w:ilvl w:val="0"/>
                <w:numId w:val="48"/>
              </w:numPr>
              <w:pBdr>
                <w:top w:val="nil"/>
                <w:left w:val="nil"/>
                <w:bottom w:val="nil"/>
                <w:right w:val="nil"/>
                <w:between w:val="nil"/>
              </w:pBdr>
              <w:bidi/>
              <w:spacing w:line="276" w:lineRule="auto"/>
              <w:ind w:right="211"/>
              <w:rPr>
                <w:rFonts w:ascii="Sakkal Majalla" w:eastAsia="Calibri" w:hAnsi="Sakkal Majalla" w:cs="Sakkal Majalla"/>
                <w:b/>
                <w:color w:val="000000" w:themeColor="text1"/>
                <w:rtl/>
              </w:rPr>
            </w:pPr>
            <w:r w:rsidRPr="00650BC0">
              <w:rPr>
                <w:rFonts w:ascii="Sakkal Majalla" w:eastAsia="Calibri" w:hAnsi="Sakkal Majalla" w:cs="Sakkal Majalla" w:hint="cs"/>
                <w:color w:val="000000" w:themeColor="text1"/>
                <w:sz w:val="22"/>
                <w:szCs w:val="22"/>
                <w:rtl/>
              </w:rPr>
              <w:t>تحسين المراقبة والامتثال والمساءلة فيما يتعلق بإدماج الأشخاص ذوي الإعاقة</w:t>
            </w:r>
            <w:r w:rsidRPr="00650BC0">
              <w:rPr>
                <w:rFonts w:ascii="Sakkal Majalla" w:eastAsia="Calibri" w:hAnsi="Sakkal Majalla" w:cs="Sakkal Majalla" w:hint="cs"/>
                <w:color w:val="000000" w:themeColor="text1"/>
                <w:sz w:val="22"/>
                <w:szCs w:val="22"/>
              </w:rPr>
              <w:t xml:space="preserve">     </w:t>
            </w:r>
          </w:p>
        </w:tc>
        <w:tc>
          <w:tcPr>
            <w:tcW w:w="3651" w:type="dxa"/>
            <w:shd w:val="clear" w:color="auto" w:fill="BD7747"/>
          </w:tcPr>
          <w:p w14:paraId="6C8238A8" w14:textId="77777777" w:rsidR="005D6513" w:rsidRPr="00650BC0" w:rsidRDefault="005D6513">
            <w:pPr>
              <w:pStyle w:val="ListParagraph"/>
              <w:numPr>
                <w:ilvl w:val="0"/>
                <w:numId w:val="41"/>
              </w:numPr>
              <w:bidi/>
              <w:spacing w:line="276" w:lineRule="auto"/>
              <w:ind w:left="153" w:right="445" w:hanging="153"/>
              <w:jc w:val="both"/>
              <w:rPr>
                <w:rStyle w:val="Strong"/>
                <w:rFonts w:ascii="Sakkal Majalla" w:hAnsi="Sakkal Majalla" w:cs="Sakkal Majalla"/>
                <w:color w:val="FEFFFF" w:themeColor="background1"/>
                <w:sz w:val="22"/>
                <w:szCs w:val="22"/>
                <w:rtl/>
              </w:rPr>
            </w:pPr>
            <w:r w:rsidRPr="00650BC0">
              <w:rPr>
                <w:rFonts w:ascii="Sakkal Majalla" w:eastAsia="Calibri" w:hAnsi="Sakkal Majalla" w:cs="Sakkal Majalla" w:hint="cs"/>
                <w:color w:val="FEFFFF" w:themeColor="background1"/>
                <w:sz w:val="22"/>
                <w:szCs w:val="22"/>
                <w:rtl/>
              </w:rPr>
              <w:t>نظام متكامل ومستدام يضمن شمول الأشخاص ذوي الإعاقة ومساواتهم في الوصول إلى جميع الخدمات، ويعزز تمكينهم ومشاركتهم الفاعلة في ترسيخ مبادئ المساءلة على كافة مستويات الحوكمة وتقديم الخدمات</w:t>
            </w:r>
            <w:r w:rsidRPr="00650BC0">
              <w:rPr>
                <w:rFonts w:ascii="Sakkal Majalla" w:eastAsia="Calibri" w:hAnsi="Sakkal Majalla" w:cs="Sakkal Majalla" w:hint="cs"/>
                <w:color w:val="FEFFFF" w:themeColor="background1"/>
                <w:sz w:val="22"/>
                <w:szCs w:val="22"/>
              </w:rPr>
              <w:t>.</w:t>
            </w:r>
          </w:p>
        </w:tc>
      </w:tr>
      <w:tr w:rsidR="005D6513" w:rsidRPr="00650BC0" w14:paraId="06A4018A" w14:textId="77777777" w:rsidTr="003B20CA">
        <w:trPr>
          <w:jc w:val="center"/>
        </w:trPr>
        <w:tc>
          <w:tcPr>
            <w:tcW w:w="5949" w:type="dxa"/>
            <w:shd w:val="clear" w:color="auto" w:fill="BFE0DA"/>
          </w:tcPr>
          <w:p w14:paraId="3F3E0BB8" w14:textId="77777777" w:rsidR="005D6513" w:rsidRPr="00650BC0" w:rsidRDefault="005D6513">
            <w:pPr>
              <w:pStyle w:val="ListParagraph"/>
              <w:numPr>
                <w:ilvl w:val="0"/>
                <w:numId w:val="43"/>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الفرص المحدودة للأشخاص ذوي الإعاقة للوصول إلى التدريب المهني الجيد والتوظيف</w:t>
            </w:r>
            <w:r w:rsidRPr="00650BC0">
              <w:rPr>
                <w:rFonts w:ascii="Sakkal Majalla" w:hAnsi="Sakkal Majalla" w:cs="Sakkal Majalla" w:hint="cs"/>
                <w:color w:val="000000" w:themeColor="text1"/>
                <w:sz w:val="22"/>
                <w:szCs w:val="22"/>
              </w:rPr>
              <w:t>.</w:t>
            </w:r>
          </w:p>
          <w:p w14:paraId="4A54787F" w14:textId="77777777" w:rsidR="005D6513" w:rsidRPr="00650BC0" w:rsidRDefault="005D6513">
            <w:pPr>
              <w:pStyle w:val="ListParagraph"/>
              <w:numPr>
                <w:ilvl w:val="0"/>
                <w:numId w:val="43"/>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noProof/>
              </w:rPr>
              <mc:AlternateContent>
                <mc:Choice Requires="wps">
                  <w:drawing>
                    <wp:anchor distT="0" distB="0" distL="114300" distR="114300" simplePos="0" relativeHeight="251662338" behindDoc="0" locked="0" layoutInCell="1" allowOverlap="1" wp14:anchorId="3BABB8EA" wp14:editId="45E1C0D3">
                      <wp:simplePos x="0" y="0"/>
                      <wp:positionH relativeFrom="column">
                        <wp:posOffset>3462499</wp:posOffset>
                      </wp:positionH>
                      <wp:positionV relativeFrom="paragraph">
                        <wp:posOffset>193358</wp:posOffset>
                      </wp:positionV>
                      <wp:extent cx="511175" cy="367030"/>
                      <wp:effectExtent l="0" t="29527" r="30797" b="43498"/>
                      <wp:wrapNone/>
                      <wp:docPr id="1548411923"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D15F19D" id="Down Arrow 3" o:spid="_x0000_s1026" type="#_x0000_t67" style="position:absolute;margin-left:272.65pt;margin-top:15.25pt;width:40.25pt;height:28.9pt;rotation:90;flip:x;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" adj="10800" fillcolor="#feffff [3212]" strokecolor="#feffff [3212]" strokeweight="1pt">
                      <v:fill opacity="36237f"/>
                    </v:shape>
                  </w:pict>
                </mc:Fallback>
              </mc:AlternateContent>
            </w:r>
            <w:r w:rsidRPr="00650BC0">
              <w:rPr>
                <w:rFonts w:ascii="Sakkal Majalla" w:hAnsi="Sakkal Majalla" w:cs="Sakkal Majalla" w:hint="cs"/>
                <w:color w:val="000000" w:themeColor="text1"/>
                <w:sz w:val="22"/>
                <w:szCs w:val="22"/>
                <w:rtl/>
              </w:rPr>
              <w:t>عدم كفاية الموارد المالية لدعم الشركات التي يقودها الأشخاص ذوو الإعاقة ومبادرات العمل الحر</w:t>
            </w:r>
            <w:r w:rsidRPr="00650BC0">
              <w:rPr>
                <w:rFonts w:ascii="Sakkal Majalla" w:hAnsi="Sakkal Majalla" w:cs="Sakkal Majalla" w:hint="cs"/>
                <w:color w:val="000000" w:themeColor="text1"/>
                <w:sz w:val="22"/>
                <w:szCs w:val="22"/>
              </w:rPr>
              <w:t>.</w:t>
            </w:r>
          </w:p>
          <w:p w14:paraId="259F7422" w14:textId="77777777" w:rsidR="005D6513" w:rsidRPr="00650BC0" w:rsidRDefault="005D6513">
            <w:pPr>
              <w:pStyle w:val="ListParagraph"/>
              <w:numPr>
                <w:ilvl w:val="0"/>
                <w:numId w:val="43"/>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المشاركة المحدودة للقطاع الخاص في تقديم فرص العمل والتسهيلات للأشخاص ذوي الإعاقة</w:t>
            </w:r>
            <w:r w:rsidRPr="00650BC0">
              <w:rPr>
                <w:rFonts w:ascii="Sakkal Majalla" w:hAnsi="Sakkal Majalla" w:cs="Sakkal Majalla" w:hint="cs"/>
                <w:color w:val="000000" w:themeColor="text1"/>
                <w:sz w:val="22"/>
                <w:szCs w:val="22"/>
              </w:rPr>
              <w:t>.</w:t>
            </w:r>
          </w:p>
          <w:p w14:paraId="71370794" w14:textId="77777777" w:rsidR="005D6513" w:rsidRPr="00650BC0" w:rsidRDefault="005D6513">
            <w:pPr>
              <w:pStyle w:val="ListParagraph"/>
              <w:numPr>
                <w:ilvl w:val="0"/>
                <w:numId w:val="43"/>
              </w:numPr>
              <w:bidi/>
              <w:spacing w:line="276" w:lineRule="auto"/>
              <w:rPr>
                <w:rFonts w:ascii="Sakkal Majalla" w:hAnsi="Sakkal Majalla" w:cs="Sakkal Majalla"/>
                <w:rtl/>
              </w:rPr>
            </w:pPr>
            <w:r w:rsidRPr="00650BC0">
              <w:rPr>
                <w:rFonts w:ascii="Sakkal Majalla" w:hAnsi="Sakkal Majalla" w:cs="Sakkal Majalla" w:hint="cs"/>
                <w:color w:val="000000" w:themeColor="text1"/>
                <w:sz w:val="22"/>
                <w:szCs w:val="22"/>
                <w:rtl/>
              </w:rPr>
              <w:t>الافتقار إلى استراتيجية شاملة لبناء الشراكات مع القطاع الخاص لتعزيز الإدماج</w:t>
            </w:r>
            <w:r w:rsidRPr="00650BC0">
              <w:rPr>
                <w:rFonts w:ascii="Sakkal Majalla" w:hAnsi="Sakkal Majalla" w:cs="Sakkal Majalla" w:hint="cs"/>
                <w:color w:val="000000" w:themeColor="text1"/>
                <w:sz w:val="22"/>
                <w:szCs w:val="22"/>
              </w:rPr>
              <w:t>.</w:t>
            </w:r>
          </w:p>
        </w:tc>
        <w:tc>
          <w:tcPr>
            <w:tcW w:w="7205" w:type="dxa"/>
            <w:shd w:val="clear" w:color="auto" w:fill="689B81"/>
          </w:tcPr>
          <w:p w14:paraId="672AA0B0" w14:textId="6C448915" w:rsidR="005D6513" w:rsidRPr="00650BC0" w:rsidRDefault="005D6513">
            <w:pPr>
              <w:pStyle w:val="ListParagraph"/>
              <w:numPr>
                <w:ilvl w:val="0"/>
                <w:numId w:val="47"/>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إطلاق برامج ريادة الأعمال والابتكار للأشخاص ذوي الإعاقة</w:t>
            </w:r>
            <w:r w:rsidR="008E2CBA">
              <w:rPr>
                <w:rFonts w:ascii="Sakkal Majalla" w:eastAsia="Calibri" w:hAnsi="Sakkal Majalla" w:cs="Sakkal Majalla" w:hint="cs"/>
                <w:b/>
                <w:color w:val="FEFFFF" w:themeColor="background1"/>
                <w:sz w:val="22"/>
                <w:szCs w:val="22"/>
                <w:rtl/>
              </w:rPr>
              <w:t>.</w:t>
            </w:r>
          </w:p>
          <w:p w14:paraId="69637DBD" w14:textId="301201EE" w:rsidR="005D6513" w:rsidRPr="00650BC0" w:rsidRDefault="005D6513">
            <w:pPr>
              <w:pStyle w:val="ListParagraph"/>
              <w:numPr>
                <w:ilvl w:val="0"/>
                <w:numId w:val="47"/>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تعزيز التدريب المهني الدامج</w:t>
            </w:r>
            <w:r w:rsidR="008E2CBA">
              <w:rPr>
                <w:rFonts w:ascii="Sakkal Majalla" w:eastAsia="Calibri" w:hAnsi="Sakkal Majalla" w:cs="Sakkal Majalla" w:hint="cs"/>
                <w:b/>
                <w:color w:val="FEFFFF" w:themeColor="background1"/>
                <w:sz w:val="22"/>
                <w:szCs w:val="22"/>
                <w:rtl/>
              </w:rPr>
              <w:t>.</w:t>
            </w:r>
          </w:p>
          <w:p w14:paraId="28DBBAE4" w14:textId="3FDB4E39" w:rsidR="005D6513" w:rsidRPr="00650BC0" w:rsidRDefault="005D6513">
            <w:pPr>
              <w:pStyle w:val="ListParagraph"/>
              <w:numPr>
                <w:ilvl w:val="0"/>
                <w:numId w:val="47"/>
              </w:numPr>
              <w:bidi/>
              <w:spacing w:line="276" w:lineRule="auto"/>
              <w:rPr>
                <w:rFonts w:ascii="Sakkal Majalla" w:eastAsia="Calibri" w:hAnsi="Sakkal Majalla" w:cs="Sakkal Majalla"/>
                <w:b/>
                <w:color w:val="FEFFFF" w:themeColor="background1"/>
                <w:sz w:val="22"/>
                <w:szCs w:val="22"/>
                <w:rtl/>
              </w:rPr>
            </w:pPr>
            <w:r w:rsidRPr="00650BC0">
              <w:rPr>
                <w:rFonts w:ascii="Sakkal Majalla" w:hAnsi="Sakkal Majalla" w:cs="Sakkal Majalla" w:hint="cs"/>
                <w:noProof/>
              </w:rPr>
              <mc:AlternateContent>
                <mc:Choice Requires="wps">
                  <w:drawing>
                    <wp:anchor distT="0" distB="0" distL="114300" distR="114300" simplePos="0" relativeHeight="251667458" behindDoc="0" locked="0" layoutInCell="1" allowOverlap="1" wp14:anchorId="00AF3400" wp14:editId="5C6A9334">
                      <wp:simplePos x="0" y="0"/>
                      <wp:positionH relativeFrom="column">
                        <wp:posOffset>4252077</wp:posOffset>
                      </wp:positionH>
                      <wp:positionV relativeFrom="paragraph">
                        <wp:posOffset>188279</wp:posOffset>
                      </wp:positionV>
                      <wp:extent cx="511175" cy="367030"/>
                      <wp:effectExtent l="0" t="29527" r="30797" b="43498"/>
                      <wp:wrapNone/>
                      <wp:docPr id="2095673808"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FABAF18" id="Down Arrow 3" o:spid="_x0000_s1026" type="#_x0000_t67" style="position:absolute;margin-left:334.8pt;margin-top:14.85pt;width:40.25pt;height:28.9pt;rotation:90;flip:x;z-index:251667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" adj="10800" fillcolor="#feffff [3212]" strokecolor="#feffff [3212]" strokeweight="1pt">
                      <v:fill opacity="36237f"/>
                    </v:shape>
                  </w:pict>
                </mc:Fallback>
              </mc:AlternateContent>
            </w:r>
            <w:r w:rsidRPr="00650BC0">
              <w:rPr>
                <w:rFonts w:ascii="Sakkal Majalla" w:eastAsia="Calibri" w:hAnsi="Sakkal Majalla" w:cs="Sakkal Majalla" w:hint="cs"/>
                <w:b/>
                <w:color w:val="FEFFFF" w:themeColor="background1"/>
                <w:sz w:val="22"/>
                <w:szCs w:val="22"/>
                <w:rtl/>
              </w:rPr>
              <w:t>تطوير نظام حوافز وبرامج لبناء القدرات والتثقيف للقطاع الخاص لتشغيل ودعم الأشخاص ذوي الإعاقة</w:t>
            </w:r>
            <w:r w:rsidR="008E2CBA">
              <w:rPr>
                <w:rFonts w:ascii="Sakkal Majalla" w:eastAsia="Calibri" w:hAnsi="Sakkal Majalla" w:cs="Sakkal Majalla" w:hint="cs"/>
                <w:b/>
                <w:color w:val="FEFFFF" w:themeColor="background1"/>
                <w:sz w:val="22"/>
                <w:szCs w:val="22"/>
                <w:rtl/>
              </w:rPr>
              <w:t>.</w:t>
            </w:r>
          </w:p>
          <w:p w14:paraId="109D80A4" w14:textId="65150540" w:rsidR="005D6513" w:rsidRPr="00650BC0" w:rsidRDefault="005D6513">
            <w:pPr>
              <w:pStyle w:val="ListParagraph"/>
              <w:numPr>
                <w:ilvl w:val="0"/>
                <w:numId w:val="47"/>
              </w:numPr>
              <w:bidi/>
              <w:spacing w:line="276" w:lineRule="auto"/>
              <w:rPr>
                <w:rFonts w:ascii="Sakkal Majalla" w:eastAsia="Calibri" w:hAnsi="Sakkal Majalla" w:cs="Sakkal Majalla"/>
                <w:b/>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دعم الشمول المالي للأشخاص ذوي الإعاقة</w:t>
            </w:r>
            <w:r w:rsidR="008E2CBA">
              <w:rPr>
                <w:rFonts w:ascii="Sakkal Majalla" w:eastAsia="Calibri" w:hAnsi="Sakkal Majalla" w:cs="Sakkal Majalla" w:hint="cs"/>
                <w:b/>
                <w:color w:val="FEFFFF" w:themeColor="background1"/>
                <w:sz w:val="22"/>
                <w:szCs w:val="22"/>
                <w:rtl/>
              </w:rPr>
              <w:t>.</w:t>
            </w:r>
          </w:p>
          <w:p w14:paraId="055CD5D2" w14:textId="4DE9ECD7" w:rsidR="005D6513" w:rsidRPr="00650BC0" w:rsidRDefault="005D6513">
            <w:pPr>
              <w:pStyle w:val="ListParagraph"/>
              <w:numPr>
                <w:ilvl w:val="0"/>
                <w:numId w:val="47"/>
              </w:numPr>
              <w:bidi/>
              <w:spacing w:line="276" w:lineRule="auto"/>
              <w:rPr>
                <w:rFonts w:ascii="Sakkal Majalla" w:eastAsia="Calibri" w:hAnsi="Sakkal Majalla" w:cs="Sakkal Majalla"/>
                <w:color w:val="FEFFFF" w:themeColor="background1"/>
                <w:sz w:val="22"/>
                <w:szCs w:val="22"/>
                <w:rtl/>
              </w:rPr>
            </w:pPr>
            <w:r w:rsidRPr="00650BC0">
              <w:rPr>
                <w:rFonts w:ascii="Sakkal Majalla" w:eastAsia="Calibri" w:hAnsi="Sakkal Majalla" w:cs="Sakkal Majalla" w:hint="cs"/>
                <w:b/>
                <w:color w:val="FEFFFF" w:themeColor="background1"/>
                <w:sz w:val="22"/>
                <w:szCs w:val="22"/>
                <w:rtl/>
              </w:rPr>
              <w:t>تعزيز نموذج المؤسسات الاجتماعية لمنظمات الأشخاص ذوي الإعاقة</w:t>
            </w:r>
            <w:r w:rsidR="008E2CBA">
              <w:rPr>
                <w:rFonts w:ascii="Sakkal Majalla" w:eastAsia="Calibri" w:hAnsi="Sakkal Majalla" w:cs="Sakkal Majalla" w:hint="cs"/>
                <w:b/>
                <w:color w:val="FEFFFF" w:themeColor="background1"/>
                <w:sz w:val="22"/>
                <w:szCs w:val="22"/>
                <w:rtl/>
              </w:rPr>
              <w:t>.</w:t>
            </w:r>
          </w:p>
        </w:tc>
        <w:tc>
          <w:tcPr>
            <w:tcW w:w="5563" w:type="dxa"/>
            <w:shd w:val="clear" w:color="auto" w:fill="F3D3BB"/>
          </w:tcPr>
          <w:p w14:paraId="55837C48" w14:textId="77777777" w:rsidR="005D6513" w:rsidRPr="00650BC0" w:rsidRDefault="005D6513">
            <w:pPr>
              <w:numPr>
                <w:ilvl w:val="0"/>
                <w:numId w:val="49"/>
              </w:numPr>
              <w:bidi/>
              <w:spacing w:before="240" w:line="276" w:lineRule="auto"/>
              <w:rPr>
                <w:rFonts w:ascii="Sakkal Majalla" w:eastAsia="Calibri" w:hAnsi="Sakkal Majalla" w:cs="Sakkal Majalla"/>
                <w:color w:val="000000" w:themeColor="text1"/>
                <w:sz w:val="22"/>
                <w:szCs w:val="22"/>
              </w:rPr>
            </w:pPr>
            <w:r w:rsidRPr="00650BC0">
              <w:rPr>
                <w:rFonts w:ascii="Sakkal Majalla" w:hAnsi="Sakkal Majalla" w:cs="Sakkal Majalla" w:hint="cs"/>
                <w:noProof/>
              </w:rPr>
              <mc:AlternateContent>
                <mc:Choice Requires="wps">
                  <w:drawing>
                    <wp:anchor distT="0" distB="0" distL="114300" distR="114300" simplePos="0" relativeHeight="251672578" behindDoc="0" locked="0" layoutInCell="1" allowOverlap="1" wp14:anchorId="7F9E1C5D" wp14:editId="6FB3055B">
                      <wp:simplePos x="0" y="0"/>
                      <wp:positionH relativeFrom="column">
                        <wp:posOffset>3208020</wp:posOffset>
                      </wp:positionH>
                      <wp:positionV relativeFrom="paragraph">
                        <wp:posOffset>582295</wp:posOffset>
                      </wp:positionV>
                      <wp:extent cx="511175" cy="367030"/>
                      <wp:effectExtent l="0" t="29527" r="30797" b="43498"/>
                      <wp:wrapNone/>
                      <wp:docPr id="4103584"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37641E7" id="Down Arrow 3" o:spid="_x0000_s1026" type="#_x0000_t67" style="position:absolute;margin-left:252.6pt;margin-top:45.85pt;width:40.25pt;height:28.9pt;rotation:90;flip:x;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" adj="10800" fillcolor="#feffff [3212]" strokecolor="#feffff [3212]" strokeweight="1pt">
                      <v:fill opacity="36237f"/>
                    </v:shape>
                  </w:pict>
                </mc:Fallback>
              </mc:AlternateContent>
            </w:r>
            <w:r w:rsidRPr="00650BC0">
              <w:rPr>
                <w:rFonts w:ascii="Sakkal Majalla" w:eastAsia="Calibri" w:hAnsi="Sakkal Majalla" w:cs="Sakkal Majalla" w:hint="cs"/>
                <w:color w:val="000000" w:themeColor="text1"/>
                <w:sz w:val="22"/>
                <w:szCs w:val="22"/>
                <w:rtl/>
              </w:rPr>
              <w:t>تحسين الوصول إلى فرص العمل وريادة الأعمال والفرص المالية للأشخاص ذوي الإعاقة مما يعزز استقلاليتهم الاقتصادية.</w:t>
            </w:r>
          </w:p>
          <w:p w14:paraId="3043A954" w14:textId="77777777" w:rsidR="005D6513" w:rsidRPr="00650BC0" w:rsidRDefault="005D6513">
            <w:pPr>
              <w:numPr>
                <w:ilvl w:val="0"/>
                <w:numId w:val="49"/>
              </w:numPr>
              <w:bidi/>
              <w:spacing w:line="276" w:lineRule="auto"/>
              <w:rPr>
                <w:rFonts w:ascii="Sakkal Majalla" w:eastAsia="Calibri" w:hAnsi="Sakkal Majalla" w:cs="Sakkal Majalla"/>
                <w:color w:val="000000" w:themeColor="text1"/>
                <w:sz w:val="22"/>
                <w:szCs w:val="22"/>
              </w:rPr>
            </w:pPr>
            <w:r w:rsidRPr="00650BC0">
              <w:rPr>
                <w:rFonts w:ascii="Sakkal Majalla" w:eastAsia="Calibri" w:hAnsi="Sakkal Majalla" w:cs="Sakkal Majalla" w:hint="cs"/>
                <w:color w:val="000000" w:themeColor="text1"/>
                <w:sz w:val="22"/>
                <w:szCs w:val="22"/>
                <w:rtl/>
              </w:rPr>
              <w:t>تعزيز دور منظمات الأشخاص ذوي الإعاقة في الإدماج الاقتصادي للأشخاص ذوي الإعاقة من خلال إنشاء أعمال مستدامة وفرص عمل.</w:t>
            </w:r>
          </w:p>
          <w:p w14:paraId="2EC3C6D2" w14:textId="77777777" w:rsidR="005D6513" w:rsidRPr="00650BC0" w:rsidRDefault="005D6513">
            <w:pPr>
              <w:numPr>
                <w:ilvl w:val="0"/>
                <w:numId w:val="49"/>
              </w:numPr>
              <w:bidi/>
              <w:spacing w:line="276" w:lineRule="auto"/>
              <w:rPr>
                <w:rStyle w:val="Strong"/>
                <w:rFonts w:ascii="Sakkal Majalla" w:eastAsia="Calibri" w:hAnsi="Sakkal Majalla" w:cs="Sakkal Majalla"/>
                <w:b w:val="0"/>
                <w:bCs w:val="0"/>
                <w:color w:val="000000" w:themeColor="text1"/>
                <w:sz w:val="22"/>
                <w:szCs w:val="22"/>
                <w:rtl/>
              </w:rPr>
            </w:pPr>
            <w:r w:rsidRPr="00650BC0">
              <w:rPr>
                <w:rFonts w:ascii="Sakkal Majalla" w:eastAsia="Calibri" w:hAnsi="Sakkal Majalla" w:cs="Sakkal Majalla" w:hint="cs"/>
                <w:color w:val="000000" w:themeColor="text1"/>
                <w:sz w:val="22"/>
                <w:szCs w:val="22"/>
                <w:rtl/>
              </w:rPr>
              <w:t>توسيع مشاركة القطاع الخاص في توظيف ودعم الأشخاص ذوي الإعاقة، وخاصة في المناطق المحرومة.</w:t>
            </w:r>
          </w:p>
        </w:tc>
        <w:tc>
          <w:tcPr>
            <w:tcW w:w="3651" w:type="dxa"/>
            <w:shd w:val="clear" w:color="auto" w:fill="BD7747"/>
          </w:tcPr>
          <w:p w14:paraId="27AF2ED2" w14:textId="77777777" w:rsidR="005D6513" w:rsidRPr="00650BC0" w:rsidRDefault="005D6513">
            <w:pPr>
              <w:pStyle w:val="ListParagraph"/>
              <w:numPr>
                <w:ilvl w:val="0"/>
                <w:numId w:val="41"/>
              </w:numPr>
              <w:bidi/>
              <w:spacing w:before="240" w:line="276" w:lineRule="auto"/>
              <w:ind w:left="210" w:right="445" w:hanging="210"/>
              <w:jc w:val="both"/>
              <w:rPr>
                <w:rStyle w:val="Strong"/>
                <w:rFonts w:ascii="Sakkal Majalla" w:eastAsia="Calibri" w:hAnsi="Sakkal Majalla" w:cs="Sakkal Majalla"/>
                <w:color w:val="FEFFFF" w:themeColor="background1"/>
                <w:sz w:val="22"/>
                <w:szCs w:val="22"/>
                <w:rtl/>
              </w:rPr>
            </w:pPr>
            <w:r w:rsidRPr="00650BC0">
              <w:rPr>
                <w:rFonts w:ascii="Sakkal Majalla" w:eastAsia="Calibri" w:hAnsi="Sakkal Majalla" w:cs="Sakkal Majalla" w:hint="cs"/>
                <w:color w:val="FEFFFF" w:themeColor="background1"/>
                <w:sz w:val="22"/>
                <w:szCs w:val="22"/>
                <w:rtl/>
              </w:rPr>
              <w:t>تم تعزيز الإدماج الاقتصادي للأشخاص ذوي الإعاقة، بما يتيح لهم فرصًا أوسع للتدريب والتوظيف وريادة الأعمال، ويُسهم في مشاركتهم الفاعلة في الاقتصاد، ويعزز استقلالهم المالي وقدرتهم على تحقيق حياة كريمة ومستقلة</w:t>
            </w:r>
            <w:r w:rsidRPr="00650BC0">
              <w:rPr>
                <w:rFonts w:ascii="Sakkal Majalla" w:eastAsia="Calibri" w:hAnsi="Sakkal Majalla" w:cs="Sakkal Majalla" w:hint="cs"/>
                <w:color w:val="FEFFFF" w:themeColor="background1"/>
                <w:sz w:val="22"/>
                <w:szCs w:val="22"/>
              </w:rPr>
              <w:t>.</w:t>
            </w:r>
          </w:p>
        </w:tc>
      </w:tr>
      <w:tr w:rsidR="005D6513" w:rsidRPr="00650BC0" w14:paraId="48B42671" w14:textId="77777777" w:rsidTr="003B20CA">
        <w:trPr>
          <w:jc w:val="center"/>
        </w:trPr>
        <w:tc>
          <w:tcPr>
            <w:tcW w:w="5949" w:type="dxa"/>
            <w:shd w:val="clear" w:color="auto" w:fill="BFE0DA"/>
          </w:tcPr>
          <w:p w14:paraId="5CDBB70A" w14:textId="77777777" w:rsidR="005D6513" w:rsidRPr="00650BC0" w:rsidRDefault="005D6513">
            <w:pPr>
              <w:pStyle w:val="ListParagraph"/>
              <w:numPr>
                <w:ilvl w:val="0"/>
                <w:numId w:val="44"/>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الافتقار إلى التنسيق بين القطاعات (الحكومة والقطاع الخاص ومنظمات الأشخاص ذوي الإعاقة) من أجل الاستعداد الشامل للكوارث</w:t>
            </w:r>
            <w:r w:rsidRPr="00650BC0">
              <w:rPr>
                <w:rFonts w:ascii="Sakkal Majalla" w:hAnsi="Sakkal Majalla" w:cs="Sakkal Majalla" w:hint="cs"/>
                <w:color w:val="000000" w:themeColor="text1"/>
                <w:sz w:val="22"/>
                <w:szCs w:val="22"/>
              </w:rPr>
              <w:t>.</w:t>
            </w:r>
          </w:p>
          <w:p w14:paraId="7409E567" w14:textId="77777777" w:rsidR="005D6513" w:rsidRPr="00650BC0" w:rsidRDefault="005D6513">
            <w:pPr>
              <w:pStyle w:val="ListParagraph"/>
              <w:numPr>
                <w:ilvl w:val="0"/>
                <w:numId w:val="44"/>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noProof/>
              </w:rPr>
              <mc:AlternateContent>
                <mc:Choice Requires="wps">
                  <w:drawing>
                    <wp:anchor distT="0" distB="0" distL="114300" distR="114300" simplePos="0" relativeHeight="251663362" behindDoc="0" locked="0" layoutInCell="1" allowOverlap="1" wp14:anchorId="41E171B7" wp14:editId="00D4447D">
                      <wp:simplePos x="0" y="0"/>
                      <wp:positionH relativeFrom="column">
                        <wp:posOffset>3452427</wp:posOffset>
                      </wp:positionH>
                      <wp:positionV relativeFrom="paragraph">
                        <wp:posOffset>139383</wp:posOffset>
                      </wp:positionV>
                      <wp:extent cx="511175" cy="367030"/>
                      <wp:effectExtent l="0" t="29527" r="30797" b="43498"/>
                      <wp:wrapNone/>
                      <wp:docPr id="805708245"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BECC92D" id="Down Arrow 3" o:spid="_x0000_s1026" type="#_x0000_t67" style="position:absolute;margin-left:271.85pt;margin-top:11pt;width:40.25pt;height:28.9pt;rotation:90;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" adj="10800" fillcolor="#feffff [3212]" strokecolor="#feffff [3212]" strokeweight="1pt">
                      <v:fill opacity="36237f"/>
                    </v:shape>
                  </w:pict>
                </mc:Fallback>
              </mc:AlternateContent>
            </w:r>
            <w:r w:rsidRPr="00650BC0">
              <w:rPr>
                <w:rFonts w:ascii="Sakkal Majalla" w:hAnsi="Sakkal Majalla" w:cs="Sakkal Majalla" w:hint="cs"/>
                <w:color w:val="000000" w:themeColor="text1"/>
                <w:sz w:val="22"/>
                <w:szCs w:val="22"/>
                <w:rtl/>
              </w:rPr>
              <w:t>عدم كفاية البنية الأساسية للملاجئ والخدمات الطارئة التي يمكن الوصول إليها</w:t>
            </w:r>
            <w:r w:rsidRPr="00650BC0">
              <w:rPr>
                <w:rFonts w:ascii="Sakkal Majalla" w:hAnsi="Sakkal Majalla" w:cs="Sakkal Majalla" w:hint="cs"/>
                <w:color w:val="000000" w:themeColor="text1"/>
                <w:sz w:val="22"/>
                <w:szCs w:val="22"/>
              </w:rPr>
              <w:t>.</w:t>
            </w:r>
          </w:p>
          <w:p w14:paraId="3AB29A67" w14:textId="77777777" w:rsidR="005D6513" w:rsidRPr="00650BC0" w:rsidRDefault="005D6513">
            <w:pPr>
              <w:pStyle w:val="ListParagraph"/>
              <w:numPr>
                <w:ilvl w:val="0"/>
                <w:numId w:val="44"/>
              </w:numPr>
              <w:bidi/>
              <w:spacing w:line="276" w:lineRule="auto"/>
              <w:rPr>
                <w:rFonts w:ascii="Sakkal Majalla" w:hAnsi="Sakkal Majalla" w:cs="Sakkal Majalla"/>
                <w:color w:val="000000" w:themeColor="text1"/>
                <w:sz w:val="22"/>
                <w:szCs w:val="22"/>
              </w:rPr>
            </w:pPr>
            <w:r w:rsidRPr="00650BC0">
              <w:rPr>
                <w:rFonts w:ascii="Sakkal Majalla" w:hAnsi="Sakkal Majalla" w:cs="Sakkal Majalla" w:hint="cs"/>
                <w:color w:val="000000" w:themeColor="text1"/>
                <w:sz w:val="22"/>
                <w:szCs w:val="22"/>
                <w:rtl/>
              </w:rPr>
              <w:t>عدم مراعاة الاحتياجات الخاصة للأشخاص ذوي الإعاقة بشكل كافٍ في خطط التعافي من الكوارث</w:t>
            </w:r>
            <w:r w:rsidRPr="00650BC0">
              <w:rPr>
                <w:rFonts w:ascii="Sakkal Majalla" w:hAnsi="Sakkal Majalla" w:cs="Sakkal Majalla" w:hint="cs"/>
                <w:color w:val="000000" w:themeColor="text1"/>
                <w:sz w:val="22"/>
                <w:szCs w:val="22"/>
              </w:rPr>
              <w:t>.</w:t>
            </w:r>
          </w:p>
          <w:p w14:paraId="70DA302A" w14:textId="77777777" w:rsidR="005D6513" w:rsidRPr="00650BC0" w:rsidRDefault="005D6513">
            <w:pPr>
              <w:pStyle w:val="ListParagraph"/>
              <w:numPr>
                <w:ilvl w:val="0"/>
                <w:numId w:val="44"/>
              </w:numPr>
              <w:bidi/>
              <w:spacing w:line="276" w:lineRule="auto"/>
              <w:rPr>
                <w:rFonts w:ascii="Sakkal Majalla" w:hAnsi="Sakkal Majalla" w:cs="Sakkal Majalla"/>
                <w:rtl/>
              </w:rPr>
            </w:pPr>
            <w:r w:rsidRPr="00650BC0">
              <w:rPr>
                <w:rFonts w:ascii="Sakkal Majalla" w:hAnsi="Sakkal Majalla" w:cs="Sakkal Majalla" w:hint="cs"/>
                <w:color w:val="000000" w:themeColor="text1"/>
                <w:sz w:val="22"/>
                <w:szCs w:val="22"/>
                <w:rtl/>
              </w:rPr>
              <w:t>المشاركة المحدودة لمنظمات الأشخاص ذوي الإعاقة في التخطيط لإدارة الكوارث</w:t>
            </w:r>
            <w:r w:rsidRPr="00650BC0">
              <w:rPr>
                <w:rFonts w:ascii="Sakkal Majalla" w:hAnsi="Sakkal Majalla" w:cs="Sakkal Majalla" w:hint="cs"/>
                <w:color w:val="000000" w:themeColor="text1"/>
                <w:sz w:val="22"/>
                <w:szCs w:val="22"/>
              </w:rPr>
              <w:t>.</w:t>
            </w:r>
          </w:p>
        </w:tc>
        <w:tc>
          <w:tcPr>
            <w:tcW w:w="7205" w:type="dxa"/>
            <w:shd w:val="clear" w:color="auto" w:fill="689B81"/>
          </w:tcPr>
          <w:p w14:paraId="7D76B7C9" w14:textId="66D51F3A" w:rsidR="005D6513" w:rsidRPr="00650BC0" w:rsidRDefault="005D6513">
            <w:pPr>
              <w:numPr>
                <w:ilvl w:val="0"/>
                <w:numId w:val="39"/>
              </w:numPr>
              <w:bidi/>
              <w:spacing w:line="276" w:lineRule="auto"/>
              <w:rPr>
                <w:rFonts w:ascii="Sakkal Majalla" w:hAnsi="Sakkal Majalla" w:cs="Sakkal Majalla"/>
                <w:color w:val="FEFFFF" w:themeColor="background1"/>
                <w:sz w:val="22"/>
                <w:szCs w:val="22"/>
                <w:rtl/>
              </w:rPr>
            </w:pPr>
            <w:r w:rsidRPr="00650BC0">
              <w:rPr>
                <w:rFonts w:ascii="Sakkal Majalla" w:hAnsi="Sakkal Majalla" w:cs="Sakkal Majalla" w:hint="cs"/>
                <w:color w:val="FEFFFF" w:themeColor="background1"/>
                <w:sz w:val="22"/>
                <w:szCs w:val="22"/>
                <w:rtl/>
              </w:rPr>
              <w:t>تحسين الاستعداد للاستجابة للكوارث</w:t>
            </w:r>
            <w:r w:rsidR="008E2CBA">
              <w:rPr>
                <w:rFonts w:ascii="Sakkal Majalla" w:hAnsi="Sakkal Majalla" w:cs="Sakkal Majalla" w:hint="cs"/>
                <w:color w:val="FEFFFF" w:themeColor="background1"/>
                <w:sz w:val="22"/>
                <w:szCs w:val="22"/>
                <w:rtl/>
              </w:rPr>
              <w:t>.</w:t>
            </w:r>
          </w:p>
          <w:p w14:paraId="4E7595E0" w14:textId="67DBAFBB" w:rsidR="005D6513" w:rsidRPr="00650BC0" w:rsidRDefault="005D6513">
            <w:pPr>
              <w:numPr>
                <w:ilvl w:val="0"/>
                <w:numId w:val="39"/>
              </w:numPr>
              <w:bidi/>
              <w:spacing w:line="276" w:lineRule="auto"/>
              <w:rPr>
                <w:rStyle w:val="Strong"/>
                <w:rFonts w:ascii="Sakkal Majalla" w:hAnsi="Sakkal Majalla" w:cs="Sakkal Majalla"/>
                <w:b w:val="0"/>
                <w:bCs w:val="0"/>
                <w:color w:val="FEFFFF" w:themeColor="background1"/>
                <w:sz w:val="22"/>
                <w:szCs w:val="22"/>
                <w:rtl/>
              </w:rPr>
            </w:pPr>
            <w:r w:rsidRPr="00650BC0">
              <w:rPr>
                <w:rFonts w:ascii="Sakkal Majalla" w:hAnsi="Sakkal Majalla" w:cs="Sakkal Majalla" w:hint="cs"/>
                <w:noProof/>
              </w:rPr>
              <mc:AlternateContent>
                <mc:Choice Requires="wps">
                  <w:drawing>
                    <wp:anchor distT="0" distB="0" distL="114300" distR="114300" simplePos="0" relativeHeight="251668482" behindDoc="0" locked="0" layoutInCell="1" allowOverlap="1" wp14:anchorId="6A541C11" wp14:editId="37C59BE8">
                      <wp:simplePos x="0" y="0"/>
                      <wp:positionH relativeFrom="column">
                        <wp:posOffset>4246880</wp:posOffset>
                      </wp:positionH>
                      <wp:positionV relativeFrom="paragraph">
                        <wp:posOffset>328930</wp:posOffset>
                      </wp:positionV>
                      <wp:extent cx="511175" cy="367030"/>
                      <wp:effectExtent l="0" t="29527" r="30797" b="43498"/>
                      <wp:wrapNone/>
                      <wp:docPr id="787611703"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F4467E2" id="Down Arrow 3" o:spid="_x0000_s1026" type="#_x0000_t67" style="position:absolute;margin-left:334.4pt;margin-top:25.9pt;width:40.25pt;height:28.9pt;rotation:90;flip:x;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" adj="10800" fillcolor="#feffff [3212]" strokecolor="#feffff [3212]" strokeweight="1pt">
                      <v:fill opacity="36237f"/>
                    </v:shape>
                  </w:pict>
                </mc:Fallback>
              </mc:AlternateContent>
            </w:r>
            <w:r w:rsidRPr="00650BC0">
              <w:rPr>
                <w:rFonts w:ascii="Sakkal Majalla" w:hAnsi="Sakkal Majalla" w:cs="Sakkal Majalla" w:hint="cs"/>
                <w:color w:val="FEFFFF" w:themeColor="background1"/>
                <w:sz w:val="22"/>
                <w:szCs w:val="22"/>
                <w:rtl/>
              </w:rPr>
              <w:t>تحسين الاستجابة لخدمات الإغاثة أثناء وبعد الكوارث للأشخاص ذوي الإعاقة</w:t>
            </w:r>
            <w:r w:rsidR="008E2CBA">
              <w:rPr>
                <w:rFonts w:ascii="Sakkal Majalla" w:hAnsi="Sakkal Majalla" w:cs="Sakkal Majalla" w:hint="cs"/>
                <w:color w:val="FEFFFF" w:themeColor="background1"/>
                <w:sz w:val="22"/>
                <w:szCs w:val="22"/>
                <w:rtl/>
              </w:rPr>
              <w:t>.</w:t>
            </w:r>
          </w:p>
        </w:tc>
        <w:tc>
          <w:tcPr>
            <w:tcW w:w="5563" w:type="dxa"/>
            <w:shd w:val="clear" w:color="auto" w:fill="F3D3BB"/>
          </w:tcPr>
          <w:p w14:paraId="100395F5" w14:textId="77777777" w:rsidR="005D6513" w:rsidRPr="00650BC0" w:rsidRDefault="005D6513">
            <w:pPr>
              <w:numPr>
                <w:ilvl w:val="0"/>
                <w:numId w:val="5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tl/>
              </w:rPr>
            </w:pPr>
            <w:r w:rsidRPr="00650BC0">
              <w:rPr>
                <w:rFonts w:ascii="Sakkal Majalla" w:eastAsia="Calibri" w:hAnsi="Sakkal Majalla" w:cs="Sakkal Majalla" w:hint="cs"/>
                <w:color w:val="000000" w:themeColor="text1"/>
                <w:sz w:val="22"/>
                <w:szCs w:val="22"/>
                <w:rtl/>
              </w:rPr>
              <w:t>الاستعداد للكوارث والاستجابة لها بمشاركة عالية من منظمات الأشخاص ذوي الإعاقة والأشخاص ذوي الإعاقة، مما يضمن خدمات فعالة</w:t>
            </w:r>
            <w:r w:rsidRPr="00650BC0">
              <w:rPr>
                <w:rFonts w:ascii="Sakkal Majalla" w:eastAsia="Calibri" w:hAnsi="Sakkal Majalla" w:cs="Sakkal Majalla" w:hint="cs"/>
                <w:color w:val="000000" w:themeColor="text1"/>
                <w:sz w:val="22"/>
                <w:szCs w:val="22"/>
              </w:rPr>
              <w:t>.</w:t>
            </w:r>
          </w:p>
          <w:p w14:paraId="749C9AD6" w14:textId="2BB0DB51" w:rsidR="005D6513" w:rsidRPr="00650BC0" w:rsidRDefault="005D6513">
            <w:pPr>
              <w:numPr>
                <w:ilvl w:val="0"/>
                <w:numId w:val="50"/>
              </w:numPr>
              <w:pBdr>
                <w:top w:val="nil"/>
                <w:left w:val="nil"/>
                <w:bottom w:val="nil"/>
                <w:right w:val="nil"/>
                <w:between w:val="nil"/>
              </w:pBdr>
              <w:bidi/>
              <w:spacing w:line="276" w:lineRule="auto"/>
              <w:rPr>
                <w:rFonts w:ascii="Sakkal Majalla" w:eastAsia="Calibri" w:hAnsi="Sakkal Majalla" w:cs="Sakkal Majalla"/>
                <w:color w:val="000000" w:themeColor="text1"/>
                <w:sz w:val="22"/>
                <w:szCs w:val="22"/>
              </w:rPr>
            </w:pPr>
            <w:r w:rsidRPr="00650BC0">
              <w:rPr>
                <w:rFonts w:ascii="Sakkal Majalla" w:hAnsi="Sakkal Majalla" w:cs="Sakkal Majalla" w:hint="cs"/>
                <w:noProof/>
              </w:rPr>
              <mc:AlternateContent>
                <mc:Choice Requires="wps">
                  <w:drawing>
                    <wp:anchor distT="0" distB="0" distL="114300" distR="114300" simplePos="0" relativeHeight="251673602" behindDoc="0" locked="0" layoutInCell="1" allowOverlap="1" wp14:anchorId="32FAEF85" wp14:editId="5FC38BCB">
                      <wp:simplePos x="0" y="0"/>
                      <wp:positionH relativeFrom="column">
                        <wp:posOffset>3214776</wp:posOffset>
                      </wp:positionH>
                      <wp:positionV relativeFrom="paragraph">
                        <wp:posOffset>80315</wp:posOffset>
                      </wp:positionV>
                      <wp:extent cx="511175" cy="367030"/>
                      <wp:effectExtent l="0" t="29527" r="30797" b="43498"/>
                      <wp:wrapNone/>
                      <wp:docPr id="137158910"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12D6EE3" id="Down Arrow 3" o:spid="_x0000_s1026" type="#_x0000_t67" style="position:absolute;margin-left:253.15pt;margin-top:6.3pt;width:40.25pt;height:28.9pt;rotation:90;flip:x;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" adj="10800" fillcolor="#feffff [3212]" strokecolor="#feffff [3212]" strokeweight="1pt">
                      <v:fill opacity="36237f"/>
                    </v:shape>
                  </w:pict>
                </mc:Fallback>
              </mc:AlternateContent>
            </w:r>
            <w:r w:rsidRPr="00650BC0">
              <w:rPr>
                <w:rFonts w:ascii="Sakkal Majalla" w:eastAsia="Calibri" w:hAnsi="Sakkal Majalla" w:cs="Sakkal Majalla" w:hint="cs"/>
                <w:color w:val="000000" w:themeColor="text1"/>
                <w:sz w:val="22"/>
                <w:szCs w:val="22"/>
                <w:rtl/>
              </w:rPr>
              <w:t xml:space="preserve">خدمات الإغاثة والتعافي </w:t>
            </w:r>
            <w:r w:rsidR="003671FC" w:rsidRPr="00650BC0">
              <w:rPr>
                <w:rFonts w:ascii="Sakkal Majalla" w:eastAsia="Calibri" w:hAnsi="Sakkal Majalla" w:cs="Sakkal Majalla" w:hint="cs"/>
                <w:color w:val="000000" w:themeColor="text1"/>
                <w:sz w:val="22"/>
                <w:szCs w:val="22"/>
                <w:rtl/>
              </w:rPr>
              <w:t>الدامجة</w:t>
            </w:r>
            <w:r w:rsidRPr="00650BC0">
              <w:rPr>
                <w:rFonts w:ascii="Sakkal Majalla" w:eastAsia="Calibri" w:hAnsi="Sakkal Majalla" w:cs="Sakkal Majalla" w:hint="cs"/>
                <w:color w:val="000000" w:themeColor="text1"/>
                <w:sz w:val="22"/>
                <w:szCs w:val="22"/>
                <w:rtl/>
              </w:rPr>
              <w:t xml:space="preserve"> التي يتم تنسيقها من قبل منظمات الأشخاص ذوي الإعاقة وشبكات الأشخاص ذوي الإعاقة</w:t>
            </w:r>
            <w:r w:rsidRPr="00650BC0">
              <w:rPr>
                <w:rFonts w:ascii="Sakkal Majalla" w:eastAsia="Calibri" w:hAnsi="Sakkal Majalla" w:cs="Sakkal Majalla" w:hint="cs"/>
                <w:color w:val="000000" w:themeColor="text1"/>
                <w:sz w:val="22"/>
                <w:szCs w:val="22"/>
              </w:rPr>
              <w:t>.</w:t>
            </w:r>
          </w:p>
          <w:p w14:paraId="36ED04D8" w14:textId="77777777" w:rsidR="005D6513" w:rsidRPr="00650BC0" w:rsidRDefault="005D6513">
            <w:pPr>
              <w:numPr>
                <w:ilvl w:val="0"/>
                <w:numId w:val="50"/>
              </w:numPr>
              <w:pBdr>
                <w:top w:val="nil"/>
                <w:left w:val="nil"/>
                <w:bottom w:val="nil"/>
                <w:right w:val="nil"/>
                <w:between w:val="nil"/>
              </w:pBdr>
              <w:bidi/>
              <w:spacing w:line="276" w:lineRule="auto"/>
              <w:rPr>
                <w:rStyle w:val="Strong"/>
                <w:rFonts w:ascii="Sakkal Majalla" w:eastAsia="Calibri" w:hAnsi="Sakkal Majalla" w:cs="Sakkal Majalla"/>
                <w:b w:val="0"/>
                <w:bCs w:val="0"/>
                <w:color w:val="000000" w:themeColor="text1"/>
                <w:sz w:val="22"/>
                <w:szCs w:val="22"/>
                <w:rtl/>
              </w:rPr>
            </w:pPr>
            <w:r w:rsidRPr="00650BC0">
              <w:rPr>
                <w:rFonts w:ascii="Sakkal Majalla" w:eastAsia="Calibri" w:hAnsi="Sakkal Majalla" w:cs="Sakkal Majalla" w:hint="cs"/>
                <w:color w:val="000000" w:themeColor="text1"/>
                <w:sz w:val="22"/>
                <w:szCs w:val="22"/>
                <w:rtl/>
              </w:rPr>
              <w:t>التدريب المجتمعي على مواجهة الكوارث، وتمكين ا</w:t>
            </w:r>
            <w:r w:rsidRPr="00650BC0">
              <w:rPr>
                <w:rFonts w:ascii="Sakkal Majalla" w:hAnsi="Sakkal Majalla" w:cs="Sakkal Majalla" w:hint="cs"/>
                <w:noProof/>
              </w:rPr>
              <mc:AlternateContent>
                <mc:Choice Requires="wps">
                  <w:drawing>
                    <wp:anchor distT="0" distB="0" distL="114300" distR="114300" simplePos="0" relativeHeight="251674626" behindDoc="0" locked="0" layoutInCell="1" allowOverlap="1" wp14:anchorId="6BD6D9B6" wp14:editId="2C6B1BB2">
                      <wp:simplePos x="0" y="0"/>
                      <wp:positionH relativeFrom="column">
                        <wp:posOffset>7580630</wp:posOffset>
                      </wp:positionH>
                      <wp:positionV relativeFrom="paragraph">
                        <wp:posOffset>38735</wp:posOffset>
                      </wp:positionV>
                      <wp:extent cx="511175" cy="367030"/>
                      <wp:effectExtent l="0" t="29527" r="30797" b="43498"/>
                      <wp:wrapNone/>
                      <wp:docPr id="1480946197"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038898" id="Down Arrow 3" o:spid="_x0000_s1026" type="#_x0000_t67" style="position:absolute;margin-left:596.9pt;margin-top:3.05pt;width:40.25pt;height:28.9pt;rotation:90;flip:x;z-index:2516746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" adj="10800" fillcolor="#feffff [3212]" strokecolor="#feffff [3212]" strokeweight="1pt">
                      <v:fill opacity="36237f"/>
                    </v:shape>
                  </w:pict>
                </mc:Fallback>
              </mc:AlternateContent>
            </w:r>
            <w:r w:rsidRPr="00650BC0">
              <w:rPr>
                <w:rFonts w:ascii="Sakkal Majalla" w:hAnsi="Sakkal Majalla" w:cs="Sakkal Majalla" w:hint="cs"/>
                <w:noProof/>
              </w:rPr>
              <mc:AlternateContent>
                <mc:Choice Requires="wps">
                  <w:drawing>
                    <wp:anchor distT="0" distB="0" distL="114300" distR="114300" simplePos="0" relativeHeight="251675650" behindDoc="0" locked="0" layoutInCell="1" allowOverlap="1" wp14:anchorId="241249D1" wp14:editId="6CA69BB5">
                      <wp:simplePos x="0" y="0"/>
                      <wp:positionH relativeFrom="column">
                        <wp:posOffset>11111230</wp:posOffset>
                      </wp:positionH>
                      <wp:positionV relativeFrom="paragraph">
                        <wp:posOffset>42545</wp:posOffset>
                      </wp:positionV>
                      <wp:extent cx="511175" cy="367030"/>
                      <wp:effectExtent l="0" t="29527" r="30797" b="43498"/>
                      <wp:wrapNone/>
                      <wp:docPr id="1159776979" name="Down Arrow 3"/>
                      <wp:cNvGraphicFramePr/>
                      <a:graphic xmlns:a="http://schemas.openxmlformats.org/drawingml/2006/main">
                        <a:graphicData uri="http://schemas.microsoft.com/office/word/2010/wordprocessingShape">
                          <wps:wsp>
                            <wps:cNvSpPr/>
                            <wps:spPr>
                              <a:xfrm rot="16200000" flipH="1">
                                <a:off x="0" y="0"/>
                                <a:ext cx="511175" cy="367030"/>
                              </a:xfrm>
                              <a:prstGeom prst="downArrow">
                                <a:avLst/>
                              </a:prstGeom>
                              <a:solidFill>
                                <a:schemeClr val="bg1">
                                  <a:alpha val="55138"/>
                                </a:schemeClr>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B1EEE02" id="Down Arrow 3" o:spid="_x0000_s1026" type="#_x0000_t67" style="position:absolute;margin-left:874.9pt;margin-top:3.35pt;width:40.25pt;height:28.9pt;rotation:90;flip:x;z-index:251675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" adj="10800" fillcolor="#feffff [3212]" strokecolor="#feffff [3212]" strokeweight="1pt">
                      <v:fill opacity="36237f"/>
                    </v:shape>
                  </w:pict>
                </mc:Fallback>
              </mc:AlternateContent>
            </w:r>
            <w:r w:rsidRPr="00650BC0">
              <w:rPr>
                <w:rFonts w:ascii="Sakkal Majalla" w:eastAsia="Calibri" w:hAnsi="Sakkal Majalla" w:cs="Sakkal Majalla" w:hint="cs"/>
                <w:color w:val="000000" w:themeColor="text1"/>
                <w:sz w:val="22"/>
                <w:szCs w:val="22"/>
                <w:rtl/>
              </w:rPr>
              <w:t>لأشخاص ذوي الإعاقة من تحقيق الاكتفاء الذاتي والاستجابة للطوارئ.</w:t>
            </w:r>
          </w:p>
        </w:tc>
        <w:tc>
          <w:tcPr>
            <w:tcW w:w="3651" w:type="dxa"/>
            <w:shd w:val="clear" w:color="auto" w:fill="BD7747"/>
          </w:tcPr>
          <w:p w14:paraId="3DDFAB1C" w14:textId="77777777" w:rsidR="005D6513" w:rsidRPr="00650BC0" w:rsidRDefault="005D6513">
            <w:pPr>
              <w:pStyle w:val="ListParagraph"/>
              <w:numPr>
                <w:ilvl w:val="0"/>
                <w:numId w:val="41"/>
              </w:numPr>
              <w:bidi/>
              <w:spacing w:before="240" w:line="276" w:lineRule="auto"/>
              <w:ind w:left="210" w:right="445" w:hanging="210"/>
              <w:jc w:val="both"/>
              <w:rPr>
                <w:rStyle w:val="Strong"/>
                <w:rFonts w:ascii="Sakkal Majalla" w:eastAsia="Calibri" w:hAnsi="Sakkal Majalla" w:cs="Sakkal Majalla"/>
                <w:b w:val="0"/>
                <w:bCs w:val="0"/>
                <w:color w:val="FEFFFF" w:themeColor="background1"/>
                <w:sz w:val="22"/>
                <w:szCs w:val="22"/>
                <w:rtl/>
                <w:lang w:val="en-US"/>
              </w:rPr>
            </w:pPr>
            <w:r w:rsidRPr="00650BC0">
              <w:rPr>
                <w:rFonts w:ascii="Sakkal Majalla" w:eastAsia="Calibri" w:hAnsi="Sakkal Majalla" w:cs="Sakkal Majalla" w:hint="cs"/>
                <w:color w:val="FEFFFF" w:themeColor="background1"/>
                <w:sz w:val="22"/>
                <w:szCs w:val="22"/>
                <w:rtl/>
              </w:rPr>
              <w:t xml:space="preserve">تم تعزيز </w:t>
            </w:r>
            <w:r w:rsidRPr="00650BC0">
              <w:rPr>
                <w:rFonts w:ascii="Sakkal Majalla" w:eastAsia="Calibri" w:hAnsi="Sakkal Majalla" w:cs="Sakkal Majalla" w:hint="cs"/>
                <w:color w:val="FEFFFF" w:themeColor="background1"/>
                <w:sz w:val="22"/>
                <w:szCs w:val="22"/>
                <w:rtl/>
                <w:lang w:val="en-US"/>
              </w:rPr>
              <w:t>قدرة الأشخاص ذوي الإعاقة على الصمود في مواجهة الكوارث بفضل قيادتهم النشطة ومشاركة منظماتهم وشبكاتهم، مع ضمان توفير خدمات شاملة وفعالة ومستدامة للاستعداد والاستجابة والتعافي في جميع المجتمعات</w:t>
            </w:r>
            <w:r w:rsidRPr="00650BC0">
              <w:rPr>
                <w:rFonts w:ascii="Sakkal Majalla" w:eastAsia="Calibri" w:hAnsi="Sakkal Majalla" w:cs="Sakkal Majalla" w:hint="cs"/>
                <w:color w:val="FEFFFF" w:themeColor="background1"/>
                <w:sz w:val="22"/>
                <w:szCs w:val="22"/>
              </w:rPr>
              <w:t>.</w:t>
            </w:r>
          </w:p>
        </w:tc>
      </w:tr>
    </w:tbl>
    <w:p w14:paraId="4502DDCE" w14:textId="77777777" w:rsidR="00BF4E87" w:rsidRPr="00A4243A" w:rsidRDefault="00BF4E87" w:rsidP="001850FE">
      <w:pPr>
        <w:spacing w:line="276" w:lineRule="auto"/>
        <w:rPr>
          <w:rFonts w:ascii="Sakkal Majalla" w:hAnsi="Sakkal Majalla" w:cs="Sakkal Majalla"/>
          <w:rtl/>
        </w:rPr>
      </w:pPr>
    </w:p>
    <w:sectPr w:rsidR="00BF4E87" w:rsidRPr="00A4243A" w:rsidSect="007D6F1B">
      <w:pgSz w:w="23820" w:h="16840" w:orient="landscape"/>
      <w:pgMar w:top="712" w:right="1440" w:bottom="251" w:left="1048"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49006" w14:textId="77777777" w:rsidR="00434496" w:rsidRDefault="00434496">
      <w:r>
        <w:separator/>
      </w:r>
    </w:p>
  </w:endnote>
  <w:endnote w:type="continuationSeparator" w:id="0">
    <w:p w14:paraId="6851FEF9" w14:textId="77777777" w:rsidR="00434496" w:rsidRDefault="00434496">
      <w:r>
        <w:continuationSeparator/>
      </w:r>
    </w:p>
  </w:endnote>
  <w:endnote w:type="continuationNotice" w:id="1">
    <w:p w14:paraId="64370577" w14:textId="77777777" w:rsidR="00434496" w:rsidRDefault="00434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akkal Majalla">
    <w:panose1 w:val="02000000000000000000"/>
    <w:charset w:val="B2"/>
    <w:family w:val="auto"/>
    <w:pitch w:val="variable"/>
    <w:sig w:usb0="80002007" w:usb1="80000000" w:usb2="00000008" w:usb3="00000000" w:csb0="000000D3" w:csb1="00000000"/>
    <w:embedRegular r:id="rId1" w:fontKey="{3040D934-0AFA-884B-B623-D8571525AF78}"/>
    <w:embedBold r:id="rId2" w:fontKey="{836513D4-2FF2-CC4F-9D63-8E71958BC004}"/>
  </w:font>
  <w:font w:name="Times New Roman">
    <w:panose1 w:val="02020603050405020304"/>
    <w:charset w:val="00"/>
    <w:family w:val="roman"/>
    <w:pitch w:val="variable"/>
    <w:sig w:usb0="E0002EFF" w:usb1="C000785B" w:usb2="00000009" w:usb3="00000000" w:csb0="000001FF" w:csb1="00000000"/>
    <w:embedRegular r:id="rId3" w:fontKey="{F01E83B8-570B-4043-A6D4-818C63B2AF52}"/>
    <w:embedBold r:id="rId4" w:fontKey="{0A9EE021-9FC7-1F4F-BE67-D68D68C981BF}"/>
    <w:embedItalic r:id="rId5" w:fontKey="{1D53CF6F-6E06-6545-96AC-628F49335C58}"/>
  </w:font>
  <w:font w:name="Wingdings">
    <w:panose1 w:val="05000000000000000000"/>
    <w:charset w:val="4D"/>
    <w:family w:val="decorative"/>
    <w:pitch w:val="variable"/>
    <w:sig w:usb0="00000003" w:usb1="00000000" w:usb2="00000000" w:usb3="00000000" w:csb0="80000001" w:csb1="00000000"/>
    <w:embedRegular r:id="rId6" w:fontKey="{188D54AC-4C02-824C-95CF-08738BE64669}"/>
  </w:font>
  <w:font w:name="Courier New">
    <w:panose1 w:val="02070309020205020404"/>
    <w:charset w:val="00"/>
    <w:family w:val="modern"/>
    <w:pitch w:val="fixed"/>
    <w:sig w:usb0="E0002EFF" w:usb1="C0007843" w:usb2="00000009" w:usb3="00000000" w:csb0="000001FF" w:csb1="00000000"/>
    <w:embedRegular r:id="rId7" w:fontKey="{BA10BAB0-00D8-0948-8CF3-F57D8041A792}"/>
  </w:font>
  <w:font w:name="Symbol">
    <w:panose1 w:val="05050102010706020507"/>
    <w:charset w:val="02"/>
    <w:family w:val="decorative"/>
    <w:pitch w:val="variable"/>
    <w:sig w:usb0="00000000" w:usb1="10000000" w:usb2="00000000" w:usb3="00000000" w:csb0="80000000" w:csb1="00000000"/>
    <w:embedRegular r:id="rId8" w:fontKey="{6ECF067B-A652-1648-B656-D09C1C8AC5BB}"/>
  </w:font>
  <w:font w:name="Noto Sans Symbols">
    <w:altName w:val="Times New Roman"/>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10" w:fontKey="{AD862064-E987-8748-A60B-A2717DED6403}"/>
    <w:embedBold r:id="rId11" w:fontKey="{A30CEBB4-6A0D-1740-917D-0F6BE5C1A3EF}"/>
    <w:embedItalic r:id="rId12" w:fontKey="{59EAE440-243B-C340-A485-492427ED6EB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3" w:fontKey="{1547157A-1A6F-7549-B09E-89C29776DE08}"/>
    <w:embedBold r:id="rId14" w:fontKey="{A4A2C955-A7AD-0F4F-81A3-46998B862D1D}"/>
  </w:font>
  <w:font w:name="Calibri">
    <w:panose1 w:val="020F0502020204030204"/>
    <w:charset w:val="00"/>
    <w:family w:val="swiss"/>
    <w:pitch w:val="variable"/>
    <w:sig w:usb0="E0002AFF" w:usb1="C000ACFF" w:usb2="00000009" w:usb3="00000000" w:csb0="000001FF" w:csb1="00000000"/>
    <w:embedRegular r:id="rId15" w:fontKey="{ACBADDCF-7D94-B340-84AB-474700847187}"/>
    <w:embedBold r:id="rId16" w:fontKey="{C3C41A79-294D-D349-9908-50B0DE45974A}"/>
  </w:font>
  <w:font w:name="Segoe UI">
    <w:panose1 w:val="020B0502040204020203"/>
    <w:charset w:val="00"/>
    <w:family w:val="swiss"/>
    <w:pitch w:val="variable"/>
    <w:sig w:usb0="E4002EFF" w:usb1="C000E47F" w:usb2="00000009" w:usb3="00000000" w:csb0="000001FF" w:csb1="00000000"/>
    <w:embedRegular r:id="rId17" w:fontKey="{8C638507-E492-1942-BD58-1832D34E143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embedRegular r:id="rId18" w:fontKey="{65C45285-D8B2-754D-A3AC-9A6912DEA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4479636"/>
      <w:docPartObj>
        <w:docPartGallery w:val="Page Numbers (Bottom of Page)"/>
        <w:docPartUnique/>
      </w:docPartObj>
    </w:sdtPr>
    <w:sdtContent>
      <w:p w14:paraId="4243E12E" w14:textId="713588FD" w:rsidR="00AB6CF2" w:rsidRDefault="00AB6C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D6F1B">
          <w:rPr>
            <w:rStyle w:val="PageNumber"/>
            <w:noProof/>
          </w:rPr>
          <w:t>36</w:t>
        </w:r>
        <w:r>
          <w:rPr>
            <w:rStyle w:val="PageNumber"/>
          </w:rPr>
          <w:fldChar w:fldCharType="end"/>
        </w:r>
      </w:p>
    </w:sdtContent>
  </w:sdt>
  <w:p w14:paraId="41228A3C" w14:textId="77777777" w:rsidR="00AB6CF2" w:rsidRDefault="00AB6C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8143129"/>
      <w:docPartObj>
        <w:docPartGallery w:val="Page Numbers (Bottom of Page)"/>
        <w:docPartUnique/>
      </w:docPartObj>
    </w:sdtPr>
    <w:sdtContent>
      <w:p w14:paraId="4C3ABA27" w14:textId="77777777" w:rsidR="00AB6CF2" w:rsidRDefault="00AB6C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15241">
          <w:rPr>
            <w:rStyle w:val="PageNumber"/>
            <w:noProof/>
          </w:rPr>
          <w:t>35</w:t>
        </w:r>
        <w:r>
          <w:rPr>
            <w:rStyle w:val="PageNumber"/>
          </w:rPr>
          <w:fldChar w:fldCharType="end"/>
        </w:r>
      </w:p>
    </w:sdtContent>
  </w:sdt>
  <w:p w14:paraId="0404351A" w14:textId="77777777" w:rsidR="00AB6CF2" w:rsidRDefault="00AB6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81772" w14:textId="77777777" w:rsidR="00434496" w:rsidRDefault="00434496">
      <w:r>
        <w:separator/>
      </w:r>
    </w:p>
  </w:footnote>
  <w:footnote w:type="continuationSeparator" w:id="0">
    <w:p w14:paraId="23576F1B" w14:textId="77777777" w:rsidR="00434496" w:rsidRDefault="00434496">
      <w:r>
        <w:continuationSeparator/>
      </w:r>
    </w:p>
  </w:footnote>
  <w:footnote w:type="continuationNotice" w:id="1">
    <w:p w14:paraId="0F812E3F" w14:textId="77777777" w:rsidR="00434496" w:rsidRDefault="00434496"/>
  </w:footnote>
  <w:footnote w:id="2">
    <w:p w14:paraId="54B7C74A"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tl/>
        </w:rPr>
        <w:t xml:space="preserve"> السياسة الوطنية لضمان حقوق الأشخاص ذوي الإعاقة في المملكة الأردنية الهاشمية </w:t>
      </w:r>
      <w:hyperlink r:id="rId1">
        <w:r w:rsidRPr="008A15F2">
          <w:rPr>
            <w:rFonts w:ascii="Sakkal Majalla" w:eastAsia="Sakkal Majalla" w:hAnsi="Sakkal Majalla" w:cs="Sakkal Majalla" w:hint="cs"/>
            <w:color w:val="467886"/>
            <w:sz w:val="18"/>
            <w:szCs w:val="18"/>
            <w:u w:val="single"/>
          </w:rPr>
          <w:t>https://shorturl.at/qZPSl</w:t>
        </w:r>
      </w:hyperlink>
      <w:r w:rsidRPr="008A15F2">
        <w:rPr>
          <w:rFonts w:ascii="Sakkal Majalla" w:eastAsia="Sakkal Majalla" w:hAnsi="Sakkal Majalla" w:cs="Sakkal Majalla" w:hint="cs"/>
          <w:color w:val="000000"/>
          <w:sz w:val="18"/>
          <w:szCs w:val="18"/>
        </w:rPr>
        <w:t xml:space="preserve"> </w:t>
      </w:r>
    </w:p>
  </w:footnote>
  <w:footnote w:id="3">
    <w:p w14:paraId="296537E7"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tl/>
        </w:rPr>
        <w:t xml:space="preserve"> الاستراتيجية العشرية للتعليم الدامج  </w:t>
      </w:r>
      <w:hyperlink r:id="rId2">
        <w:r w:rsidRPr="008A15F2">
          <w:rPr>
            <w:rFonts w:ascii="Sakkal Majalla" w:eastAsia="Sakkal Majalla" w:hAnsi="Sakkal Majalla" w:cs="Sakkal Majalla" w:hint="cs"/>
            <w:color w:val="467886"/>
            <w:sz w:val="18"/>
            <w:szCs w:val="18"/>
            <w:u w:val="single"/>
          </w:rPr>
          <w:t>https://shorturl.at/JVmCh</w:t>
        </w:r>
      </w:hyperlink>
      <w:r w:rsidRPr="008A15F2">
        <w:rPr>
          <w:rFonts w:ascii="Sakkal Majalla" w:eastAsia="Sakkal Majalla" w:hAnsi="Sakkal Majalla" w:cs="Sakkal Majalla" w:hint="cs"/>
          <w:color w:val="000000"/>
          <w:sz w:val="18"/>
          <w:szCs w:val="18"/>
        </w:rPr>
        <w:t xml:space="preserve">  </w:t>
      </w:r>
    </w:p>
  </w:footnote>
  <w:footnote w:id="4">
    <w:p w14:paraId="2B1E607A"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tl/>
        </w:rPr>
        <w:t xml:space="preserve"> الاستراتيجية الوطنية لبدائل دور الإيواء الحكومية والخاصة المتخصصة بالأشخاص ذوي الإعاقة في الأردن </w:t>
      </w:r>
      <w:hyperlink r:id="rId3">
        <w:r w:rsidRPr="008A15F2">
          <w:rPr>
            <w:rFonts w:ascii="Sakkal Majalla" w:eastAsia="Sakkal Majalla" w:hAnsi="Sakkal Majalla" w:cs="Sakkal Majalla" w:hint="cs"/>
            <w:color w:val="467886"/>
            <w:sz w:val="18"/>
            <w:szCs w:val="18"/>
            <w:u w:val="single"/>
          </w:rPr>
          <w:t>https://shorturl.at/j7OxW</w:t>
        </w:r>
      </w:hyperlink>
      <w:r w:rsidRPr="008A15F2">
        <w:rPr>
          <w:rFonts w:ascii="Sakkal Majalla" w:eastAsia="Sakkal Majalla" w:hAnsi="Sakkal Majalla" w:cs="Sakkal Majalla" w:hint="cs"/>
          <w:color w:val="000000"/>
          <w:sz w:val="18"/>
          <w:szCs w:val="18"/>
        </w:rPr>
        <w:t xml:space="preserve"> </w:t>
      </w:r>
    </w:p>
  </w:footnote>
  <w:footnote w:id="5">
    <w:p w14:paraId="4767EDB4"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tl/>
        </w:rPr>
        <w:t xml:space="preserve"> الخطة الوطنية الشاملة لحقوق الإنسان (2016-2025)  </w:t>
      </w:r>
      <w:hyperlink r:id="rId4">
        <w:r w:rsidRPr="008A15F2">
          <w:rPr>
            <w:rFonts w:ascii="Sakkal Majalla" w:eastAsia="Sakkal Majalla" w:hAnsi="Sakkal Majalla" w:cs="Sakkal Majalla" w:hint="cs"/>
            <w:color w:val="467886"/>
            <w:sz w:val="18"/>
            <w:szCs w:val="18"/>
            <w:u w:val="single"/>
          </w:rPr>
          <w:t>https://n9.cl/kny97</w:t>
        </w:r>
      </w:hyperlink>
      <w:r w:rsidRPr="008A15F2">
        <w:rPr>
          <w:rFonts w:ascii="Sakkal Majalla" w:eastAsia="Sakkal Majalla" w:hAnsi="Sakkal Majalla" w:cs="Sakkal Majalla" w:hint="cs"/>
          <w:color w:val="000000"/>
          <w:sz w:val="18"/>
          <w:szCs w:val="18"/>
        </w:rPr>
        <w:t xml:space="preserve"> </w:t>
      </w:r>
    </w:p>
  </w:footnote>
  <w:footnote w:id="6">
    <w:p w14:paraId="7916F3DF"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tl/>
        </w:rPr>
        <w:t xml:space="preserve"> الخطة الوطنية لتصويب أوضاع المباني القائمة والمرافق العامة 2019 – 2029 </w:t>
      </w:r>
      <w:hyperlink r:id="rId5">
        <w:r w:rsidRPr="008A15F2">
          <w:rPr>
            <w:rFonts w:ascii="Sakkal Majalla" w:eastAsia="Sakkal Majalla" w:hAnsi="Sakkal Majalla" w:cs="Sakkal Majalla" w:hint="cs"/>
            <w:color w:val="467886"/>
            <w:sz w:val="18"/>
            <w:szCs w:val="18"/>
            <w:u w:val="single"/>
          </w:rPr>
          <w:t>https://shorturl.at/cdiNn</w:t>
        </w:r>
      </w:hyperlink>
      <w:r w:rsidRPr="008A15F2">
        <w:rPr>
          <w:rFonts w:ascii="Sakkal Majalla" w:eastAsia="Sakkal Majalla" w:hAnsi="Sakkal Majalla" w:cs="Sakkal Majalla" w:hint="cs"/>
          <w:color w:val="000000"/>
          <w:sz w:val="18"/>
          <w:szCs w:val="18"/>
        </w:rPr>
        <w:t xml:space="preserve"> </w:t>
      </w:r>
    </w:p>
  </w:footnote>
  <w:footnote w:id="7">
    <w:p w14:paraId="009697EB"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tl/>
        </w:rPr>
        <w:t>ا</w:t>
      </w:r>
      <w:r w:rsidRPr="008A15F2">
        <w:rPr>
          <w:rFonts w:ascii="Sakkal Majalla" w:eastAsia="Sakkal Majalla" w:hAnsi="Sakkal Majalla" w:cs="Sakkal Majalla" w:hint="cs"/>
          <w:b/>
          <w:color w:val="000000"/>
          <w:sz w:val="18"/>
          <w:szCs w:val="18"/>
          <w:rtl/>
        </w:rPr>
        <w:t>لاستراتيجية الوطنية للصحة الإنجابية والجنسية (2020-2030):</w:t>
      </w:r>
      <w:r w:rsidRPr="008A15F2">
        <w:rPr>
          <w:rFonts w:ascii="Sakkal Majalla" w:eastAsia="Sakkal Majalla" w:hAnsi="Sakkal Majalla" w:cs="Sakkal Majalla" w:hint="cs"/>
          <w:color w:val="000000"/>
          <w:sz w:val="18"/>
          <w:szCs w:val="18"/>
        </w:rPr>
        <w:t xml:space="preserve"> </w:t>
      </w:r>
      <w:hyperlink r:id="rId6">
        <w:r w:rsidRPr="008A15F2">
          <w:rPr>
            <w:rFonts w:ascii="Sakkal Majalla" w:eastAsia="Sakkal Majalla" w:hAnsi="Sakkal Majalla" w:cs="Sakkal Majalla" w:hint="cs"/>
            <w:color w:val="467886"/>
            <w:sz w:val="18"/>
            <w:szCs w:val="18"/>
            <w:u w:val="single"/>
          </w:rPr>
          <w:t>https://shorturl.at/nzUEo</w:t>
        </w:r>
      </w:hyperlink>
      <w:r w:rsidRPr="008A15F2">
        <w:rPr>
          <w:rFonts w:ascii="Sakkal Majalla" w:eastAsia="Sakkal Majalla" w:hAnsi="Sakkal Majalla" w:cs="Sakkal Majalla" w:hint="cs"/>
          <w:color w:val="000000"/>
          <w:sz w:val="18"/>
          <w:szCs w:val="18"/>
        </w:rPr>
        <w:t xml:space="preserve"> </w:t>
      </w:r>
    </w:p>
  </w:footnote>
  <w:footnote w:id="8">
    <w:p w14:paraId="2C4EC70C" w14:textId="57C1583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tl/>
        </w:rPr>
      </w:pPr>
      <w:r w:rsidRPr="008A15F2">
        <w:rPr>
          <w:rStyle w:val="FootnoteReference"/>
          <w:rFonts w:ascii="Sakkal Majalla" w:hAnsi="Sakkal Majalla" w:cs="Sakkal Majalla" w:hint="cs"/>
          <w:sz w:val="18"/>
          <w:szCs w:val="18"/>
        </w:rPr>
        <w:footnoteRef/>
      </w:r>
      <w:r w:rsidRPr="008A15F2">
        <w:rPr>
          <w:rFonts w:ascii="Sakkal Majalla" w:eastAsia="Calibri" w:hAnsi="Sakkal Majalla" w:cs="Sakkal Majalla" w:hint="cs"/>
          <w:color w:val="000000"/>
          <w:sz w:val="18"/>
          <w:szCs w:val="18"/>
        </w:rPr>
        <w:t xml:space="preserve"> </w:t>
      </w:r>
      <w:r w:rsidRPr="008A15F2">
        <w:rPr>
          <w:rFonts w:ascii="Sakkal Majalla" w:eastAsia="Sakkal Majalla" w:hAnsi="Sakkal Majalla" w:cs="Sakkal Majalla" w:hint="cs"/>
          <w:color w:val="000000"/>
          <w:sz w:val="18"/>
          <w:szCs w:val="18"/>
          <w:rtl/>
        </w:rPr>
        <w:t>الاستراتيجية الوطنية للحماية الاجتماعية (</w:t>
      </w:r>
      <w:r w:rsidR="005E765A">
        <w:rPr>
          <w:rFonts w:ascii="Sakkal Majalla" w:eastAsia="Sakkal Majalla" w:hAnsi="Sakkal Majalla" w:cs="Sakkal Majalla"/>
          <w:color w:val="000000"/>
          <w:sz w:val="18"/>
          <w:szCs w:val="18"/>
        </w:rPr>
        <w:t>-2033</w:t>
      </w:r>
      <w:r w:rsidRPr="008A15F2">
        <w:rPr>
          <w:rFonts w:ascii="Sakkal Majalla" w:eastAsia="Sakkal Majalla" w:hAnsi="Sakkal Majalla" w:cs="Sakkal Majalla" w:hint="cs"/>
          <w:color w:val="000000"/>
          <w:sz w:val="18"/>
          <w:szCs w:val="18"/>
          <w:rtl/>
        </w:rPr>
        <w:t xml:space="preserve">2025)  </w:t>
      </w:r>
      <w:hyperlink r:id="rId7" w:history="1">
        <w:r w:rsidR="00F93440" w:rsidRPr="00F93440">
          <w:rPr>
            <w:rStyle w:val="Hyperlink"/>
            <w:rFonts w:ascii="Sakkal Majalla" w:eastAsia="Sakkal Majalla" w:hAnsi="Sakkal Majalla" w:cs="Sakkal Majalla"/>
            <w:sz w:val="18"/>
            <w:szCs w:val="18"/>
          </w:rPr>
          <w:t>https://www.mosd.gov.jo/EBV4.0/Root_Storage/AR/EB_List_Page/NSPS_2025-2033.pdf</w:t>
        </w:r>
      </w:hyperlink>
    </w:p>
  </w:footnote>
  <w:footnote w:id="9">
    <w:p w14:paraId="6536E56F"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tl/>
        </w:rPr>
        <w:t xml:space="preserve"> السياسة العامة لريادة الأعمال والخطة الاستراتيجية الوطنية 2025-2021 </w:t>
      </w:r>
      <w:hyperlink r:id="rId8">
        <w:r w:rsidRPr="008A15F2">
          <w:rPr>
            <w:rFonts w:ascii="Sakkal Majalla" w:eastAsia="Sakkal Majalla" w:hAnsi="Sakkal Majalla" w:cs="Sakkal Majalla" w:hint="cs"/>
            <w:color w:val="467886"/>
            <w:sz w:val="18"/>
            <w:szCs w:val="18"/>
            <w:u w:val="single"/>
          </w:rPr>
          <w:t>https://shorturl.at/iGUJ0</w:t>
        </w:r>
      </w:hyperlink>
      <w:r w:rsidRPr="008A15F2">
        <w:rPr>
          <w:rFonts w:ascii="Sakkal Majalla" w:eastAsia="Sakkal Majalla" w:hAnsi="Sakkal Majalla" w:cs="Sakkal Majalla" w:hint="cs"/>
          <w:color w:val="000000"/>
          <w:sz w:val="18"/>
          <w:szCs w:val="18"/>
        </w:rPr>
        <w:t xml:space="preserve"> </w:t>
      </w:r>
    </w:p>
  </w:footnote>
  <w:footnote w:id="10">
    <w:p w14:paraId="060CC302" w14:textId="77777777" w:rsidR="00AB6CF2" w:rsidRPr="008A15F2" w:rsidRDefault="00AB6CF2" w:rsidP="00D5555B">
      <w:pPr>
        <w:pBdr>
          <w:top w:val="nil"/>
          <w:left w:val="nil"/>
          <w:bottom w:val="nil"/>
          <w:right w:val="nil"/>
          <w:between w:val="nil"/>
        </w:pBdr>
        <w:bidi/>
        <w:rPr>
          <w:rFonts w:ascii="Sakkal Majalla" w:eastAsia="Sakkal Majalla" w:hAnsi="Sakkal Majalla" w:cs="Sakkal Majalla"/>
          <w:color w:val="000000"/>
          <w:sz w:val="18"/>
          <w:szCs w:val="18"/>
        </w:rPr>
      </w:pPr>
      <w:r w:rsidRPr="008A15F2">
        <w:rPr>
          <w:rStyle w:val="FootnoteReference"/>
          <w:rFonts w:ascii="Sakkal Majalla" w:hAnsi="Sakkal Majalla" w:cs="Sakkal Majalla" w:hint="cs"/>
          <w:sz w:val="18"/>
          <w:szCs w:val="18"/>
        </w:rPr>
        <w:footnoteRef/>
      </w:r>
      <w:r w:rsidRPr="008A15F2">
        <w:rPr>
          <w:rFonts w:ascii="Sakkal Majalla" w:eastAsia="Sakkal Majalla" w:hAnsi="Sakkal Majalla" w:cs="Sakkal Majalla" w:hint="cs"/>
          <w:color w:val="000000"/>
          <w:sz w:val="18"/>
          <w:szCs w:val="18"/>
        </w:rPr>
        <w:t xml:space="preserve"> </w:t>
      </w:r>
      <w:r w:rsidRPr="008A15F2">
        <w:rPr>
          <w:rFonts w:ascii="Sakkal Majalla" w:eastAsia="Sakkal Majalla" w:hAnsi="Sakkal Majalla" w:cs="Sakkal Majalla" w:hint="cs"/>
          <w:b/>
          <w:color w:val="000000"/>
          <w:sz w:val="18"/>
          <w:szCs w:val="18"/>
          <w:rtl/>
        </w:rPr>
        <w:t xml:space="preserve">أهداف التنمية المستدامة (2015-2030) </w:t>
      </w:r>
      <w:hyperlink r:id="rId9">
        <w:r w:rsidRPr="008A15F2">
          <w:rPr>
            <w:rFonts w:ascii="Sakkal Majalla" w:eastAsia="Sakkal Majalla" w:hAnsi="Sakkal Majalla" w:cs="Sakkal Majalla" w:hint="cs"/>
            <w:b/>
            <w:color w:val="467886"/>
            <w:sz w:val="18"/>
            <w:szCs w:val="18"/>
            <w:u w:val="single"/>
          </w:rPr>
          <w:t>https://shorturl.at/A4Yz8</w:t>
        </w:r>
      </w:hyperlink>
      <w:r w:rsidRPr="008A15F2">
        <w:rPr>
          <w:rFonts w:ascii="Sakkal Majalla" w:eastAsia="Sakkal Majalla" w:hAnsi="Sakkal Majalla" w:cs="Sakkal Majalla" w:hint="cs"/>
          <w:b/>
          <w:color w:val="000000"/>
          <w:sz w:val="18"/>
          <w:szCs w:val="18"/>
        </w:rPr>
        <w:t xml:space="preserve"> </w:t>
      </w:r>
    </w:p>
  </w:footnote>
  <w:footnote w:id="11">
    <w:p w14:paraId="32A1E045" w14:textId="77777777" w:rsidR="00AB6CF2" w:rsidRPr="008A15F2" w:rsidRDefault="00AB6CF2" w:rsidP="006038EE">
      <w:pPr>
        <w:bidi/>
        <w:rPr>
          <w:rFonts w:ascii="Sakkal Majalla" w:hAnsi="Sakkal Majalla" w:cs="Sakkal Majalla"/>
          <w:sz w:val="18"/>
          <w:szCs w:val="18"/>
        </w:rPr>
      </w:pPr>
      <w:r w:rsidRPr="008A15F2">
        <w:rPr>
          <w:rStyle w:val="FootnoteReference"/>
          <w:rFonts w:ascii="Sakkal Majalla" w:hAnsi="Sakkal Majalla" w:cs="Sakkal Majalla" w:hint="cs"/>
          <w:sz w:val="20"/>
          <w:szCs w:val="20"/>
        </w:rPr>
        <w:footnoteRef/>
      </w:r>
      <w:r w:rsidRPr="008A15F2">
        <w:rPr>
          <w:rFonts w:ascii="Sakkal Majalla" w:hAnsi="Sakkal Majalla" w:cs="Sakkal Majalla" w:hint="cs"/>
          <w:sz w:val="18"/>
          <w:szCs w:val="18"/>
        </w:rPr>
        <w:t xml:space="preserve"> </w:t>
      </w:r>
      <w:r w:rsidRPr="008A15F2">
        <w:rPr>
          <w:rFonts w:ascii="Sakkal Majalla" w:eastAsia="Sakkal Majalla" w:hAnsi="Sakkal Majalla" w:cs="Sakkal Majalla" w:hint="cs"/>
          <w:sz w:val="18"/>
          <w:szCs w:val="18"/>
          <w:rtl/>
        </w:rPr>
        <w:t>قانون حقوق الأشخاص ذوي الإعاقة رقم 20</w:t>
      </w:r>
      <w:r w:rsidRPr="008A15F2">
        <w:rPr>
          <w:rFonts w:ascii="Sakkal Majalla" w:eastAsia="Sakkal Majalla" w:hAnsi="Sakkal Majalla" w:cs="Sakkal Majalla" w:hint="cs"/>
          <w:sz w:val="18"/>
          <w:szCs w:val="18"/>
        </w:rPr>
        <w:t xml:space="preserve"> </w:t>
      </w:r>
      <w:r w:rsidRPr="008A15F2">
        <w:rPr>
          <w:rFonts w:ascii="Sakkal Majalla" w:eastAsia="Sakkal Majalla" w:hAnsi="Sakkal Majalla" w:cs="Sakkal Majalla" w:hint="cs"/>
          <w:sz w:val="18"/>
          <w:szCs w:val="18"/>
          <w:rtl/>
        </w:rPr>
        <w:t xml:space="preserve">لسنة </w:t>
      </w:r>
      <w:r w:rsidRPr="008A15F2">
        <w:rPr>
          <w:rFonts w:ascii="Sakkal Majalla" w:eastAsia="Sakkal Majalla" w:hAnsi="Sakkal Majalla" w:cs="Sakkal Majalla" w:hint="cs"/>
          <w:sz w:val="18"/>
          <w:szCs w:val="18"/>
        </w:rPr>
        <w:t>2017</w:t>
      </w:r>
      <w:r w:rsidRPr="008A15F2">
        <w:rPr>
          <w:rFonts w:ascii="Sakkal Majalla" w:eastAsia="Sakkal Majalla" w:hAnsi="Sakkal Majalla" w:cs="Sakkal Majalla" w:hint="cs"/>
          <w:sz w:val="18"/>
          <w:szCs w:val="18"/>
          <w:rtl/>
        </w:rPr>
        <w:t>،</w:t>
      </w:r>
      <w:r w:rsidRPr="008A15F2">
        <w:rPr>
          <w:rFonts w:ascii="Sakkal Majalla" w:eastAsia="Sakkal Majalla" w:hAnsi="Sakkal Majalla" w:cs="Sakkal Majalla" w:hint="cs"/>
          <w:sz w:val="18"/>
          <w:szCs w:val="18"/>
        </w:rPr>
        <w:t xml:space="preserve"> </w:t>
      </w:r>
      <w:r w:rsidRPr="008A15F2">
        <w:rPr>
          <w:rFonts w:ascii="Sakkal Majalla" w:eastAsia="Sakkal Majalla" w:hAnsi="Sakkal Majalla" w:cs="Sakkal Majalla" w:hint="cs"/>
          <w:sz w:val="18"/>
          <w:szCs w:val="18"/>
          <w:rtl/>
        </w:rPr>
        <w:t>متاح عبر الرابط:</w:t>
      </w:r>
      <w:r w:rsidRPr="008A15F2">
        <w:rPr>
          <w:rFonts w:ascii="Sakkal Majalla" w:hAnsi="Sakkal Majalla" w:cs="Sakkal Majalla" w:hint="cs"/>
          <w:rtl/>
          <w:lang w:val="en-US"/>
        </w:rPr>
        <w:t xml:space="preserve"> </w:t>
      </w:r>
      <w:hyperlink r:id="rId10" w:history="1">
        <w:r w:rsidRPr="008A15F2">
          <w:rPr>
            <w:rFonts w:ascii="Sakkal Majalla" w:eastAsia="Sakkal Majalla" w:hAnsi="Sakkal Majalla" w:cs="Sakkal Majalla" w:hint="cs"/>
            <w:color w:val="699B81"/>
            <w:sz w:val="18"/>
            <w:szCs w:val="18"/>
          </w:rPr>
          <w:t>https://bit.ly/40Axf11</w:t>
        </w:r>
      </w:hyperlink>
    </w:p>
  </w:footnote>
  <w:footnote w:id="12">
    <w:p w14:paraId="072587EB" w14:textId="77777777" w:rsidR="00AB6CF2" w:rsidRPr="008A15F2" w:rsidRDefault="00AB6CF2" w:rsidP="006038EE">
      <w:pPr>
        <w:pStyle w:val="FootnoteText"/>
        <w:bidi/>
        <w:rPr>
          <w:rFonts w:ascii="Sakkal Majalla" w:hAnsi="Sakkal Majalla" w:cs="Sakkal Majalla"/>
          <w:rtl/>
          <w:lang w:val="en-US"/>
        </w:rPr>
      </w:pPr>
      <w:r w:rsidRPr="008A15F2">
        <w:rPr>
          <w:rStyle w:val="FootnoteReference"/>
          <w:rFonts w:ascii="Sakkal Majalla" w:hAnsi="Sakkal Majalla" w:cs="Sakkal Majalla" w:hint="cs"/>
        </w:rPr>
        <w:footnoteRef/>
      </w:r>
      <w:r w:rsidRPr="008A15F2">
        <w:rPr>
          <w:rFonts w:ascii="Sakkal Majalla" w:hAnsi="Sakkal Majalla" w:cs="Sakkal Majalla" w:hint="cs"/>
        </w:rPr>
        <w:t xml:space="preserve"> </w:t>
      </w:r>
      <w:r w:rsidRPr="008A15F2">
        <w:rPr>
          <w:rFonts w:ascii="Sakkal Majalla" w:eastAsia="Sakkal Majalla" w:hAnsi="Sakkal Majalla" w:cs="Sakkal Majalla" w:hint="cs"/>
          <w:sz w:val="18"/>
          <w:szCs w:val="18"/>
          <w:rtl/>
        </w:rPr>
        <w:t xml:space="preserve">تقرير دائرة الإحصاءات العامة لعام </w:t>
      </w:r>
      <w:r w:rsidRPr="008A15F2">
        <w:rPr>
          <w:rFonts w:ascii="Sakkal Majalla" w:eastAsia="Sakkal Majalla" w:hAnsi="Sakkal Majalla" w:cs="Sakkal Majalla" w:hint="cs"/>
          <w:sz w:val="18"/>
          <w:szCs w:val="18"/>
        </w:rPr>
        <w:t>2015</w:t>
      </w:r>
      <w:r w:rsidRPr="008A15F2">
        <w:rPr>
          <w:rFonts w:ascii="Sakkal Majalla" w:eastAsia="Sakkal Majalla" w:hAnsi="Sakkal Majalla" w:cs="Sakkal Majalla" w:hint="cs"/>
          <w:sz w:val="18"/>
          <w:szCs w:val="18"/>
          <w:rtl/>
        </w:rPr>
        <w:t>- النتائج الرئيسية التعداد العام للسكان والمساكن- الفصل الخامس صفحة (٣٤-٤٧)، متاح عبر الرابط:</w:t>
      </w:r>
      <w:r w:rsidRPr="008A15F2">
        <w:rPr>
          <w:rFonts w:ascii="Sakkal Majalla" w:hAnsi="Sakkal Majalla" w:cs="Sakkal Majalla" w:hint="cs"/>
          <w:rtl/>
          <w:lang w:val="en-US"/>
        </w:rPr>
        <w:t xml:space="preserve"> </w:t>
      </w:r>
      <w:hyperlink r:id="rId11" w:history="1">
        <w:r w:rsidRPr="008A15F2">
          <w:rPr>
            <w:rFonts w:ascii="Sakkal Majalla" w:eastAsia="Sakkal Majalla" w:hAnsi="Sakkal Majalla" w:cs="Sakkal Majalla" w:hint="cs"/>
            <w:color w:val="699B81"/>
            <w:sz w:val="18"/>
            <w:szCs w:val="18"/>
          </w:rPr>
          <w:t>https://bit.ly/3CsB3tg</w:t>
        </w:r>
      </w:hyperlink>
      <w:r w:rsidRPr="008A15F2">
        <w:rPr>
          <w:rFonts w:ascii="Sakkal Majalla" w:hAnsi="Sakkal Majalla" w:cs="Sakkal Majalla" w:hint="cs"/>
          <w:rtl/>
          <w:lang w:val="en-US"/>
        </w:rPr>
        <w:t xml:space="preserve"> </w:t>
      </w:r>
    </w:p>
  </w:footnote>
  <w:footnote w:id="13">
    <w:p w14:paraId="45DBF579" w14:textId="77777777" w:rsidR="00AB6CF2" w:rsidRPr="008A15F2" w:rsidRDefault="00AB6CF2" w:rsidP="006038EE">
      <w:pPr>
        <w:pStyle w:val="FootnoteText"/>
        <w:bidi/>
        <w:rPr>
          <w:rFonts w:ascii="Sakkal Majalla" w:hAnsi="Sakkal Majalla" w:cs="Sakkal Majalla"/>
          <w:rtl/>
        </w:rPr>
      </w:pPr>
      <w:r w:rsidRPr="008A15F2">
        <w:rPr>
          <w:rStyle w:val="FootnoteReference"/>
          <w:rFonts w:ascii="Sakkal Majalla" w:hAnsi="Sakkal Majalla" w:cs="Sakkal Majalla" w:hint="cs"/>
        </w:rPr>
        <w:footnoteRef/>
      </w:r>
      <w:r w:rsidRPr="008A15F2">
        <w:rPr>
          <w:rFonts w:ascii="Sakkal Majalla" w:hAnsi="Sakkal Majalla" w:cs="Sakkal Majalla" w:hint="cs"/>
        </w:rPr>
        <w:t xml:space="preserve"> </w:t>
      </w:r>
      <w:r w:rsidRPr="008A15F2">
        <w:rPr>
          <w:rFonts w:ascii="Sakkal Majalla" w:eastAsia="Sakkal Majalla" w:hAnsi="Sakkal Majalla" w:cs="Sakkal Majalla" w:hint="cs"/>
          <w:sz w:val="18"/>
          <w:szCs w:val="18"/>
          <w:rtl/>
        </w:rPr>
        <w:t>السياسة الوطنية لضمان حقوق الأشخاص ذوي الإعاقة- الصفحة ٢٢، متاحة عبر الرابط</w:t>
      </w:r>
      <w:r w:rsidRPr="008A15F2">
        <w:rPr>
          <w:rFonts w:ascii="Sakkal Majalla" w:hAnsi="Sakkal Majalla" w:cs="Sakkal Majalla" w:hint="cs"/>
          <w:rtl/>
        </w:rPr>
        <w:t xml:space="preserve">: </w:t>
      </w:r>
      <w:hyperlink r:id="rId12" w:history="1">
        <w:r w:rsidRPr="008A15F2">
          <w:rPr>
            <w:rFonts w:ascii="Sakkal Majalla" w:eastAsia="Sakkal Majalla" w:hAnsi="Sakkal Majalla" w:cs="Sakkal Majalla" w:hint="cs"/>
            <w:color w:val="699B81"/>
            <w:sz w:val="18"/>
            <w:szCs w:val="18"/>
          </w:rPr>
          <w:t>https://bit.ly/42y9VDU</w:t>
        </w:r>
      </w:hyperlink>
      <w:r w:rsidRPr="008A15F2">
        <w:rPr>
          <w:rFonts w:ascii="Sakkal Majalla" w:hAnsi="Sakkal Majalla" w:cs="Sakkal Majalla" w:hint="cs"/>
          <w:rtl/>
        </w:rPr>
        <w:t xml:space="preserve"> </w:t>
      </w:r>
    </w:p>
  </w:footnote>
  <w:footnote w:id="14">
    <w:p w14:paraId="2264F827" w14:textId="77777777" w:rsidR="00AB6CF2" w:rsidRPr="008A15F2" w:rsidRDefault="00AB6CF2" w:rsidP="00984080">
      <w:pPr>
        <w:bidi/>
        <w:spacing w:line="276" w:lineRule="auto"/>
        <w:jc w:val="both"/>
        <w:rPr>
          <w:rFonts w:ascii="Sakkal Majalla" w:hAnsi="Sakkal Majalla" w:cs="Sakkal Majalla"/>
          <w:sz w:val="20"/>
          <w:szCs w:val="20"/>
        </w:rPr>
      </w:pPr>
      <w:r w:rsidRPr="008A15F2">
        <w:rPr>
          <w:rStyle w:val="FootnoteReference"/>
          <w:rFonts w:ascii="Sakkal Majalla" w:hAnsi="Sakkal Majalla" w:cs="Sakkal Majalla" w:hint="cs"/>
          <w:sz w:val="20"/>
          <w:szCs w:val="20"/>
        </w:rPr>
        <w:footnoteRef/>
      </w:r>
      <w:r w:rsidRPr="008A15F2">
        <w:rPr>
          <w:rFonts w:ascii="Sakkal Majalla" w:hAnsi="Sakkal Majalla" w:cs="Sakkal Majalla" w:hint="cs"/>
          <w:sz w:val="20"/>
          <w:szCs w:val="20"/>
        </w:rPr>
        <w:t xml:space="preserve"> </w:t>
      </w:r>
      <w:r w:rsidRPr="008A15F2">
        <w:rPr>
          <w:rFonts w:ascii="Sakkal Majalla" w:hAnsi="Sakkal Majalla" w:cs="Sakkal Majalla" w:hint="cs"/>
          <w:sz w:val="20"/>
          <w:szCs w:val="20"/>
          <w:rtl/>
        </w:rPr>
        <w:t xml:space="preserve">مرفق ملحق </w:t>
      </w:r>
      <w:r w:rsidRPr="008A15F2">
        <w:rPr>
          <w:rFonts w:ascii="Sakkal Majalla" w:hAnsi="Sakkal Majalla" w:cs="Sakkal Majalla" w:hint="cs"/>
          <w:sz w:val="20"/>
          <w:szCs w:val="20"/>
        </w:rPr>
        <w:t>6</w:t>
      </w:r>
      <w:r w:rsidRPr="008A15F2">
        <w:rPr>
          <w:rFonts w:ascii="Sakkal Majalla" w:hAnsi="Sakkal Majalla" w:cs="Sakkal Majalla" w:hint="cs"/>
          <w:sz w:val="20"/>
          <w:szCs w:val="20"/>
          <w:rtl/>
        </w:rPr>
        <w:t xml:space="preserve"> يبين نظرية التغيير بشكل مفصل، متضمنًا العلاقات السببية بين التحديات والتدخلات والمخرجات والنتائج والأثر طويل المدى</w:t>
      </w:r>
    </w:p>
    <w:p w14:paraId="1690B7CD" w14:textId="77777777" w:rsidR="00AB6CF2" w:rsidRPr="008A15F2" w:rsidRDefault="00AB6CF2">
      <w:pPr>
        <w:pStyle w:val="FootnoteText"/>
        <w:rPr>
          <w:rFonts w:ascii="Sakkal Majalla" w:hAnsi="Sakkal Majalla" w:cs="Sakkal Majalla"/>
          <w:rt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F4E"/>
    <w:multiLevelType w:val="hybridMultilevel"/>
    <w:tmpl w:val="4320B1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6540E"/>
    <w:multiLevelType w:val="multilevel"/>
    <w:tmpl w:val="2DEAE5B0"/>
    <w:lvl w:ilvl="0">
      <w:start w:val="1"/>
      <w:numFmt w:val="decimal"/>
      <w:lvlText w:val="%1."/>
      <w:lvlJc w:val="left"/>
      <w:pPr>
        <w:ind w:left="720" w:hanging="360"/>
      </w:pPr>
      <w:rPr>
        <w:rFonts w:ascii="Sakkal Majalla" w:hAnsi="Sakkal Majalla" w:cs="Sakkal Majalla" w:hint="cs"/>
        <w:b/>
        <w:bCs/>
        <w:color w:val="000000" w:themeColor="text1"/>
        <w:sz w:val="22"/>
        <w:szCs w:val="22"/>
      </w:rPr>
    </w:lvl>
    <w:lvl w:ilvl="1">
      <w:start w:val="1"/>
      <w:numFmt w:val="bullet"/>
      <w:lvlText w:val=""/>
      <w:lvlJc w:val="left"/>
      <w:pPr>
        <w:ind w:left="1440" w:hanging="360"/>
      </w:pPr>
      <w:rPr>
        <w:rFonts w:ascii="Wingdings" w:hAnsi="Wingdings" w:hint="default"/>
        <w:color w:val="000000" w:themeColor="text1"/>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B3F5E"/>
    <w:multiLevelType w:val="multilevel"/>
    <w:tmpl w:val="E68403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10623710"/>
    <w:multiLevelType w:val="hybridMultilevel"/>
    <w:tmpl w:val="398C39D4"/>
    <w:styleLink w:val="CurrentList1"/>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4105483"/>
    <w:multiLevelType w:val="multilevel"/>
    <w:tmpl w:val="F0C69B3A"/>
    <w:lvl w:ilvl="0">
      <w:start w:val="1"/>
      <w:numFmt w:val="decimal"/>
      <w:lvlText w:val="%1."/>
      <w:lvlJc w:val="left"/>
      <w:pPr>
        <w:ind w:left="720" w:hanging="360"/>
      </w:pPr>
      <w:rPr>
        <w:b/>
        <w:bCs/>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435624E"/>
    <w:multiLevelType w:val="hybridMultilevel"/>
    <w:tmpl w:val="46326B24"/>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5922403"/>
    <w:multiLevelType w:val="hybridMultilevel"/>
    <w:tmpl w:val="8AC8BF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5CF4D8C"/>
    <w:multiLevelType w:val="hybridMultilevel"/>
    <w:tmpl w:val="8580E5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790F76"/>
    <w:multiLevelType w:val="hybridMultilevel"/>
    <w:tmpl w:val="AD76F85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332CC4"/>
    <w:multiLevelType w:val="multilevel"/>
    <w:tmpl w:val="70BAE9A6"/>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831668"/>
    <w:multiLevelType w:val="hybridMultilevel"/>
    <w:tmpl w:val="8580E5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C03794"/>
    <w:multiLevelType w:val="hybridMultilevel"/>
    <w:tmpl w:val="AB50B6B2"/>
    <w:lvl w:ilvl="0" w:tplc="04090005">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2" w15:restartNumberingAfterBreak="0">
    <w:nsid w:val="1E3476C0"/>
    <w:multiLevelType w:val="multilevel"/>
    <w:tmpl w:val="D9622D6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95565C"/>
    <w:multiLevelType w:val="multilevel"/>
    <w:tmpl w:val="FAE6E104"/>
    <w:lvl w:ilvl="0">
      <w:start w:val="1"/>
      <w:numFmt w:val="bullet"/>
      <w:lvlText w:val=""/>
      <w:lvlJc w:val="left"/>
      <w:pPr>
        <w:ind w:left="644" w:hanging="360"/>
      </w:pPr>
      <w:rPr>
        <w:rFonts w:ascii="Wingdings" w:hAnsi="Wingdings" w:hint="default"/>
        <w:u w:val="none"/>
      </w:rPr>
    </w:lvl>
    <w:lvl w:ilvl="1">
      <w:start w:val="1"/>
      <w:numFmt w:val="lowerLetter"/>
      <w:lvlText w:val="%2."/>
      <w:lvlJc w:val="left"/>
      <w:pPr>
        <w:ind w:left="900" w:hanging="360"/>
      </w:pPr>
      <w:rPr>
        <w:u w:val="none"/>
      </w:rPr>
    </w:lvl>
    <w:lvl w:ilvl="2">
      <w:start w:val="1"/>
      <w:numFmt w:val="lowerRoman"/>
      <w:lvlText w:val="%3."/>
      <w:lvlJc w:val="right"/>
      <w:pPr>
        <w:ind w:left="1620" w:hanging="360"/>
      </w:pPr>
      <w:rPr>
        <w:u w:val="none"/>
      </w:rPr>
    </w:lvl>
    <w:lvl w:ilvl="3">
      <w:start w:val="1"/>
      <w:numFmt w:val="decimal"/>
      <w:lvlText w:val="%4."/>
      <w:lvlJc w:val="left"/>
      <w:pPr>
        <w:ind w:left="360" w:hanging="360"/>
      </w:pPr>
      <w:rPr>
        <w:b w:val="0"/>
        <w:bCs/>
        <w:u w:val="none"/>
      </w:rPr>
    </w:lvl>
    <w:lvl w:ilvl="4">
      <w:start w:val="1"/>
      <w:numFmt w:val="lowerLetter"/>
      <w:lvlText w:val="%5."/>
      <w:lvlJc w:val="left"/>
      <w:pPr>
        <w:ind w:left="3060" w:hanging="360"/>
      </w:pPr>
      <w:rPr>
        <w:u w:val="none"/>
      </w:rPr>
    </w:lvl>
    <w:lvl w:ilvl="5">
      <w:start w:val="1"/>
      <w:numFmt w:val="lowerRoman"/>
      <w:lvlText w:val="%6."/>
      <w:lvlJc w:val="right"/>
      <w:pPr>
        <w:ind w:left="3780" w:hanging="360"/>
      </w:pPr>
      <w:rPr>
        <w:u w:val="none"/>
      </w:rPr>
    </w:lvl>
    <w:lvl w:ilvl="6">
      <w:start w:val="1"/>
      <w:numFmt w:val="decimal"/>
      <w:lvlText w:val="%7."/>
      <w:lvlJc w:val="left"/>
      <w:pPr>
        <w:ind w:left="4500" w:hanging="360"/>
      </w:pPr>
      <w:rPr>
        <w:u w:val="none"/>
      </w:rPr>
    </w:lvl>
    <w:lvl w:ilvl="7">
      <w:start w:val="1"/>
      <w:numFmt w:val="lowerLetter"/>
      <w:lvlText w:val="%8."/>
      <w:lvlJc w:val="left"/>
      <w:pPr>
        <w:ind w:left="5220" w:hanging="360"/>
      </w:pPr>
      <w:rPr>
        <w:u w:val="none"/>
      </w:rPr>
    </w:lvl>
    <w:lvl w:ilvl="8">
      <w:start w:val="1"/>
      <w:numFmt w:val="lowerRoman"/>
      <w:lvlText w:val="%9."/>
      <w:lvlJc w:val="right"/>
      <w:pPr>
        <w:ind w:left="5940" w:hanging="360"/>
      </w:pPr>
      <w:rPr>
        <w:u w:val="none"/>
      </w:rPr>
    </w:lvl>
  </w:abstractNum>
  <w:abstractNum w:abstractNumId="14" w15:restartNumberingAfterBreak="0">
    <w:nsid w:val="1FEE35EE"/>
    <w:multiLevelType w:val="multilevel"/>
    <w:tmpl w:val="4B684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501"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10D2C2B"/>
    <w:multiLevelType w:val="multilevel"/>
    <w:tmpl w:val="82AA129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4AE57CF"/>
    <w:multiLevelType w:val="multilevel"/>
    <w:tmpl w:val="3CE0C946"/>
    <w:lvl w:ilvl="0">
      <w:start w:val="1"/>
      <w:numFmt w:val="decimal"/>
      <w:lvlText w:val="%1."/>
      <w:lvlJc w:val="left"/>
      <w:pPr>
        <w:ind w:left="1080" w:hanging="360"/>
      </w:pPr>
    </w:lvl>
    <w:lvl w:ilvl="1">
      <w:start w:val="1"/>
      <w:numFmt w:val="decimal"/>
      <w:isLgl/>
      <w:lvlText w:val="%1.%2"/>
      <w:lvlJc w:val="left"/>
      <w:pPr>
        <w:ind w:left="1080" w:hanging="360"/>
      </w:pPr>
      <w:rPr>
        <w:rFonts w:hint="default"/>
        <w:b w:val="0"/>
        <w:bCs/>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440" w:hanging="72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1800" w:hanging="108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160" w:hanging="1440"/>
      </w:pPr>
      <w:rPr>
        <w:rFonts w:hint="default"/>
        <w:b/>
      </w:rPr>
    </w:lvl>
  </w:abstractNum>
  <w:abstractNum w:abstractNumId="17" w15:restartNumberingAfterBreak="0">
    <w:nsid w:val="28A208C7"/>
    <w:multiLevelType w:val="multilevel"/>
    <w:tmpl w:val="9366260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FullWidth"/>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15:restartNumberingAfterBreak="0">
    <w:nsid w:val="292709CE"/>
    <w:multiLevelType w:val="multilevel"/>
    <w:tmpl w:val="F258ACC4"/>
    <w:lvl w:ilvl="0">
      <w:start w:val="1"/>
      <w:numFmt w:val="bullet"/>
      <w:lvlText w:val=""/>
      <w:lvlJc w:val="left"/>
      <w:pPr>
        <w:ind w:left="786"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rPr>
        <w:b/>
        <w:bCs/>
      </w:rPr>
    </w:lvl>
    <w:lvl w:ilvl="3">
      <w:start w:val="1"/>
      <w:numFmt w:val="decimal"/>
      <w:lvlText w:val="%4."/>
      <w:lvlJc w:val="left"/>
      <w:pPr>
        <w:ind w:left="360" w:hanging="360"/>
      </w:pPr>
    </w:lvl>
    <w:lvl w:ilvl="4">
      <w:start w:val="1"/>
      <w:numFmt w:val="decimal"/>
      <w:lvlText w:val="%5."/>
      <w:lvlJc w:val="left"/>
      <w:pPr>
        <w:ind w:left="45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E0F29CD"/>
    <w:multiLevelType w:val="hybridMultilevel"/>
    <w:tmpl w:val="C986A43A"/>
    <w:styleLink w:val="CurrentList2"/>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2F5765E1"/>
    <w:multiLevelType w:val="hybridMultilevel"/>
    <w:tmpl w:val="64E636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194CCC"/>
    <w:multiLevelType w:val="hybridMultilevel"/>
    <w:tmpl w:val="F42E277E"/>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2" w15:restartNumberingAfterBreak="0">
    <w:nsid w:val="326F7FE7"/>
    <w:multiLevelType w:val="multilevel"/>
    <w:tmpl w:val="E684038E"/>
    <w:styleLink w:val="CurrentList3"/>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3" w15:restartNumberingAfterBreak="0">
    <w:nsid w:val="34304DDF"/>
    <w:multiLevelType w:val="hybridMultilevel"/>
    <w:tmpl w:val="60622C8E"/>
    <w:lvl w:ilvl="0" w:tplc="A24472E8">
      <w:start w:val="1"/>
      <w:numFmt w:val="arabicAbjad"/>
      <w:lvlText w:val="%1."/>
      <w:lvlJc w:val="left"/>
      <w:pPr>
        <w:ind w:left="1949" w:hanging="360"/>
      </w:pPr>
      <w:rPr>
        <w:rFonts w:cs="Times New Roman" w:hint="default"/>
      </w:rPr>
    </w:lvl>
    <w:lvl w:ilvl="1" w:tplc="04090019" w:tentative="1">
      <w:start w:val="1"/>
      <w:numFmt w:val="lowerLetter"/>
      <w:lvlText w:val="%2."/>
      <w:lvlJc w:val="left"/>
      <w:pPr>
        <w:ind w:left="2669" w:hanging="360"/>
      </w:pPr>
    </w:lvl>
    <w:lvl w:ilvl="2" w:tplc="0409001B" w:tentative="1">
      <w:start w:val="1"/>
      <w:numFmt w:val="lowerRoman"/>
      <w:lvlText w:val="%3."/>
      <w:lvlJc w:val="right"/>
      <w:pPr>
        <w:ind w:left="3389" w:hanging="180"/>
      </w:pPr>
    </w:lvl>
    <w:lvl w:ilvl="3" w:tplc="0409000F" w:tentative="1">
      <w:start w:val="1"/>
      <w:numFmt w:val="decimal"/>
      <w:lvlText w:val="%4."/>
      <w:lvlJc w:val="left"/>
      <w:pPr>
        <w:ind w:left="4109" w:hanging="360"/>
      </w:pPr>
    </w:lvl>
    <w:lvl w:ilvl="4" w:tplc="04090019" w:tentative="1">
      <w:start w:val="1"/>
      <w:numFmt w:val="lowerLetter"/>
      <w:lvlText w:val="%5."/>
      <w:lvlJc w:val="left"/>
      <w:pPr>
        <w:ind w:left="4829" w:hanging="360"/>
      </w:pPr>
    </w:lvl>
    <w:lvl w:ilvl="5" w:tplc="0409001B" w:tentative="1">
      <w:start w:val="1"/>
      <w:numFmt w:val="lowerRoman"/>
      <w:lvlText w:val="%6."/>
      <w:lvlJc w:val="right"/>
      <w:pPr>
        <w:ind w:left="5549" w:hanging="180"/>
      </w:pPr>
    </w:lvl>
    <w:lvl w:ilvl="6" w:tplc="0409000F" w:tentative="1">
      <w:start w:val="1"/>
      <w:numFmt w:val="decimal"/>
      <w:lvlText w:val="%7."/>
      <w:lvlJc w:val="left"/>
      <w:pPr>
        <w:ind w:left="6269" w:hanging="360"/>
      </w:pPr>
    </w:lvl>
    <w:lvl w:ilvl="7" w:tplc="04090019" w:tentative="1">
      <w:start w:val="1"/>
      <w:numFmt w:val="lowerLetter"/>
      <w:lvlText w:val="%8."/>
      <w:lvlJc w:val="left"/>
      <w:pPr>
        <w:ind w:left="6989" w:hanging="360"/>
      </w:pPr>
    </w:lvl>
    <w:lvl w:ilvl="8" w:tplc="0409001B" w:tentative="1">
      <w:start w:val="1"/>
      <w:numFmt w:val="lowerRoman"/>
      <w:lvlText w:val="%9."/>
      <w:lvlJc w:val="right"/>
      <w:pPr>
        <w:ind w:left="7709" w:hanging="180"/>
      </w:pPr>
    </w:lvl>
  </w:abstractNum>
  <w:abstractNum w:abstractNumId="24" w15:restartNumberingAfterBreak="0">
    <w:nsid w:val="37C94AFB"/>
    <w:multiLevelType w:val="hybridMultilevel"/>
    <w:tmpl w:val="E676DC24"/>
    <w:lvl w:ilvl="0" w:tplc="C936B4D0">
      <w:start w:val="1"/>
      <w:numFmt w:val="decimal"/>
      <w:lvlText w:val="%1."/>
      <w:lvlJc w:val="left"/>
      <w:pPr>
        <w:ind w:left="720" w:hanging="360"/>
      </w:pPr>
      <w:rPr>
        <w:rFonts w:ascii="Sakkal Majalla" w:hAnsi="Sakkal Majalla" w:cs="Sakkal Majalla"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B8F0E78"/>
    <w:multiLevelType w:val="multilevel"/>
    <w:tmpl w:val="4E00EC1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bCs/>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D0C431D"/>
    <w:multiLevelType w:val="hybridMultilevel"/>
    <w:tmpl w:val="D65058FA"/>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0E572B"/>
    <w:multiLevelType w:val="multilevel"/>
    <w:tmpl w:val="C1DE19F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8" w15:restartNumberingAfterBreak="0">
    <w:nsid w:val="4151722D"/>
    <w:multiLevelType w:val="multilevel"/>
    <w:tmpl w:val="D9622D6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875D6D"/>
    <w:multiLevelType w:val="hybridMultilevel"/>
    <w:tmpl w:val="B72A639E"/>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5081833"/>
    <w:multiLevelType w:val="multilevel"/>
    <w:tmpl w:val="1730E2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bullet"/>
      <w:lvlText w:val=""/>
      <w:lvlJc w:val="left"/>
      <w:pPr>
        <w:ind w:left="643" w:hanging="360"/>
      </w:pPr>
      <w:rPr>
        <w:rFonts w:ascii="Wingdings" w:hAnsi="Wingdings" w:hint="default"/>
      </w:rPr>
    </w:lvl>
    <w:lvl w:ilvl="4">
      <w:start w:val="1"/>
      <w:numFmt w:val="bullet"/>
      <w:lvlText w:val=""/>
      <w:lvlJc w:val="left"/>
      <w:pPr>
        <w:ind w:left="450" w:hanging="360"/>
      </w:pPr>
      <w:rPr>
        <w:rFonts w:ascii="Wingdings" w:hAnsi="Wingdings" w:hint="default"/>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7D15DED"/>
    <w:multiLevelType w:val="multilevel"/>
    <w:tmpl w:val="1B42F356"/>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81D42A6"/>
    <w:multiLevelType w:val="hybridMultilevel"/>
    <w:tmpl w:val="4D9A688E"/>
    <w:lvl w:ilvl="0" w:tplc="8EFCFFAE">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9463521"/>
    <w:multiLevelType w:val="hybridMultilevel"/>
    <w:tmpl w:val="D7BCCB1A"/>
    <w:lvl w:ilvl="0" w:tplc="52BEC87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BB40310"/>
    <w:multiLevelType w:val="multilevel"/>
    <w:tmpl w:val="1730E2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bullet"/>
      <w:lvlText w:val=""/>
      <w:lvlJc w:val="left"/>
      <w:pPr>
        <w:ind w:left="643" w:hanging="360"/>
      </w:pPr>
      <w:rPr>
        <w:rFonts w:ascii="Wingdings" w:hAnsi="Wingdings" w:hint="default"/>
      </w:rPr>
    </w:lvl>
    <w:lvl w:ilvl="4">
      <w:start w:val="1"/>
      <w:numFmt w:val="bullet"/>
      <w:lvlText w:val=""/>
      <w:lvlJc w:val="left"/>
      <w:pPr>
        <w:ind w:left="450" w:hanging="360"/>
      </w:pPr>
      <w:rPr>
        <w:rFonts w:ascii="Wingdings" w:hAnsi="Wingdings" w:hint="default"/>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4C117A4E"/>
    <w:multiLevelType w:val="hybridMultilevel"/>
    <w:tmpl w:val="BE101506"/>
    <w:lvl w:ilvl="0" w:tplc="04090005">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F2F0969"/>
    <w:multiLevelType w:val="hybridMultilevel"/>
    <w:tmpl w:val="7C66E5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F7E49B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561C27BB"/>
    <w:multiLevelType w:val="multilevel"/>
    <w:tmpl w:val="B288B0DA"/>
    <w:lvl w:ilvl="0">
      <w:start w:val="1"/>
      <w:numFmt w:val="bullet"/>
      <w:lvlText w:val="▪"/>
      <w:lvlJc w:val="left"/>
      <w:pPr>
        <w:ind w:left="1440" w:hanging="360"/>
      </w:pPr>
      <w:rPr>
        <w:rFonts w:ascii="Noto Sans Symbols" w:eastAsia="Noto Sans Symbols" w:hAnsi="Noto Sans Symbols" w:cs="Noto Sans Symbols"/>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791172C"/>
    <w:multiLevelType w:val="multilevel"/>
    <w:tmpl w:val="4E00EC1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bCs/>
      </w:rPr>
    </w:lvl>
    <w:lvl w:ilvl="3">
      <w:start w:val="1"/>
      <w:numFmt w:val="decimal"/>
      <w:lvlText w:val="%4."/>
      <w:lvlJc w:val="left"/>
      <w:pPr>
        <w:ind w:left="36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9FD77D0"/>
    <w:multiLevelType w:val="hybridMultilevel"/>
    <w:tmpl w:val="2C38E710"/>
    <w:lvl w:ilvl="0" w:tplc="04090005">
      <w:start w:val="1"/>
      <w:numFmt w:val="bullet"/>
      <w:lvlText w:val=""/>
      <w:lvlJc w:val="left"/>
      <w:pPr>
        <w:ind w:left="501" w:hanging="360"/>
      </w:pPr>
      <w:rPr>
        <w:rFonts w:ascii="Wingdings" w:hAnsi="Wingdings" w:hint="default"/>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41" w15:restartNumberingAfterBreak="0">
    <w:nsid w:val="5E302594"/>
    <w:multiLevelType w:val="multilevel"/>
    <w:tmpl w:val="B41E5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5F2D0D29"/>
    <w:multiLevelType w:val="multilevel"/>
    <w:tmpl w:val="6FEAF48A"/>
    <w:styleLink w:val="CurrentList5"/>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3" w15:restartNumberingAfterBreak="0">
    <w:nsid w:val="639D514D"/>
    <w:multiLevelType w:val="multilevel"/>
    <w:tmpl w:val="D9622D6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2A73389"/>
    <w:multiLevelType w:val="hybridMultilevel"/>
    <w:tmpl w:val="B1CC9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9269E7"/>
    <w:multiLevelType w:val="hybridMultilevel"/>
    <w:tmpl w:val="02D067A6"/>
    <w:lvl w:ilvl="0" w:tplc="E278C098">
      <w:start w:val="1"/>
      <w:numFmt w:val="bullet"/>
      <w:lvlText w:val=""/>
      <w:lvlJc w:val="left"/>
      <w:pPr>
        <w:ind w:left="739" w:hanging="360"/>
      </w:pPr>
      <w:rPr>
        <w:rFonts w:ascii="Wingdings" w:hAnsi="Wingdings" w:hint="default"/>
        <w:sz w:val="20"/>
        <w:szCs w:val="20"/>
      </w:rPr>
    </w:lvl>
    <w:lvl w:ilvl="1" w:tplc="08029472">
      <w:numFmt w:val="bullet"/>
      <w:lvlText w:val=""/>
      <w:lvlJc w:val="left"/>
      <w:pPr>
        <w:ind w:left="2359" w:hanging="1260"/>
      </w:pPr>
      <w:rPr>
        <w:rFonts w:ascii="Sakkal Majalla" w:eastAsia="Sakkal Majalla" w:hAnsi="Sakkal Majalla" w:cs="Sakkal Majalla"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46" w15:restartNumberingAfterBreak="0">
    <w:nsid w:val="74437157"/>
    <w:multiLevelType w:val="hybridMultilevel"/>
    <w:tmpl w:val="7CEE31B8"/>
    <w:lvl w:ilvl="0" w:tplc="E76A8B5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D27E0D"/>
    <w:multiLevelType w:val="multilevel"/>
    <w:tmpl w:val="1B481FF8"/>
    <w:lvl w:ilvl="0">
      <w:start w:val="1"/>
      <w:numFmt w:val="decimal"/>
      <w:lvlText w:val="%1."/>
      <w:lvlJc w:val="left"/>
      <w:pPr>
        <w:ind w:left="1440" w:hanging="360"/>
      </w:pPr>
      <w:rPr>
        <w:b/>
        <w:bCs/>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757F4C23"/>
    <w:multiLevelType w:val="hybridMultilevel"/>
    <w:tmpl w:val="22241BF0"/>
    <w:lvl w:ilvl="0" w:tplc="04090005">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65911E2"/>
    <w:multiLevelType w:val="multilevel"/>
    <w:tmpl w:val="43E40BC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360" w:hanging="360"/>
      </w:pPr>
    </w:lvl>
    <w:lvl w:ilvl="3">
      <w:start w:val="1"/>
      <w:numFmt w:val="decimal"/>
      <w:lvlText w:val="%4."/>
      <w:lvlJc w:val="left"/>
      <w:pPr>
        <w:ind w:left="360" w:hanging="360"/>
      </w:pPr>
    </w:lvl>
    <w:lvl w:ilvl="4">
      <w:start w:val="1"/>
      <w:numFmt w:val="bullet"/>
      <w:lvlText w:val=""/>
      <w:lvlJc w:val="left"/>
      <w:pPr>
        <w:ind w:left="501" w:hanging="360"/>
      </w:pPr>
      <w:rPr>
        <w:rFonts w:ascii="Wingdings" w:hAnsi="Wingdings" w:hint="default"/>
      </w:rPr>
    </w:lvl>
    <w:lvl w:ilvl="5">
      <w:start w:val="1"/>
      <w:numFmt w:val="decimal"/>
      <w:lvlText w:val="%6."/>
      <w:lvlJc w:val="left"/>
      <w:pPr>
        <w:ind w:left="36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9BB46BB"/>
    <w:multiLevelType w:val="multilevel"/>
    <w:tmpl w:val="04090025"/>
    <w:styleLink w:val="Current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7B5D7B6A"/>
    <w:multiLevelType w:val="hybridMultilevel"/>
    <w:tmpl w:val="B77E0E0A"/>
    <w:lvl w:ilvl="0" w:tplc="04090005">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2" w15:restartNumberingAfterBreak="0">
    <w:nsid w:val="7D4212CB"/>
    <w:multiLevelType w:val="multilevel"/>
    <w:tmpl w:val="D9622D6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DC23D20"/>
    <w:multiLevelType w:val="hybridMultilevel"/>
    <w:tmpl w:val="5D40CE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EE91787"/>
    <w:multiLevelType w:val="multilevel"/>
    <w:tmpl w:val="AD34178C"/>
    <w:lvl w:ilvl="0">
      <w:start w:val="1"/>
      <w:numFmt w:val="decimal"/>
      <w:lvlText w:val="%1."/>
      <w:lvlJc w:val="left"/>
      <w:pPr>
        <w:ind w:left="1440" w:hanging="360"/>
      </w:pPr>
      <w:rPr>
        <w:b w:val="0"/>
        <w:bCs/>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7FC62952"/>
    <w:multiLevelType w:val="hybridMultilevel"/>
    <w:tmpl w:val="8580E5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83018273">
    <w:abstractNumId w:val="4"/>
  </w:num>
  <w:num w:numId="2" w16cid:durableId="1236211093">
    <w:abstractNumId w:val="38"/>
  </w:num>
  <w:num w:numId="3" w16cid:durableId="747118135">
    <w:abstractNumId w:val="31"/>
  </w:num>
  <w:num w:numId="4" w16cid:durableId="1164979220">
    <w:abstractNumId w:val="1"/>
  </w:num>
  <w:num w:numId="5" w16cid:durableId="626396404">
    <w:abstractNumId w:val="47"/>
  </w:num>
  <w:num w:numId="6" w16cid:durableId="1841853167">
    <w:abstractNumId w:val="54"/>
  </w:num>
  <w:num w:numId="7" w16cid:durableId="2143961436">
    <w:abstractNumId w:val="26"/>
  </w:num>
  <w:num w:numId="8" w16cid:durableId="1075475332">
    <w:abstractNumId w:val="39"/>
  </w:num>
  <w:num w:numId="9" w16cid:durableId="840975417">
    <w:abstractNumId w:val="15"/>
  </w:num>
  <w:num w:numId="10" w16cid:durableId="1700661796">
    <w:abstractNumId w:val="18"/>
  </w:num>
  <w:num w:numId="11" w16cid:durableId="868881095">
    <w:abstractNumId w:val="13"/>
  </w:num>
  <w:num w:numId="12" w16cid:durableId="216093979">
    <w:abstractNumId w:val="49"/>
  </w:num>
  <w:num w:numId="13" w16cid:durableId="1640526199">
    <w:abstractNumId w:val="30"/>
  </w:num>
  <w:num w:numId="14" w16cid:durableId="693337340">
    <w:abstractNumId w:val="34"/>
  </w:num>
  <w:num w:numId="15" w16cid:durableId="1346320708">
    <w:abstractNumId w:val="20"/>
  </w:num>
  <w:num w:numId="16" w16cid:durableId="1492523172">
    <w:abstractNumId w:val="9"/>
  </w:num>
  <w:num w:numId="17" w16cid:durableId="992028873">
    <w:abstractNumId w:val="35"/>
  </w:num>
  <w:num w:numId="18" w16cid:durableId="1409693592">
    <w:abstractNumId w:val="48"/>
  </w:num>
  <w:num w:numId="19" w16cid:durableId="1530878562">
    <w:abstractNumId w:val="51"/>
  </w:num>
  <w:num w:numId="20" w16cid:durableId="2112511111">
    <w:abstractNumId w:val="11"/>
  </w:num>
  <w:num w:numId="21" w16cid:durableId="190532192">
    <w:abstractNumId w:val="21"/>
  </w:num>
  <w:num w:numId="22" w16cid:durableId="659309180">
    <w:abstractNumId w:val="2"/>
  </w:num>
  <w:num w:numId="23" w16cid:durableId="1458991839">
    <w:abstractNumId w:val="27"/>
  </w:num>
  <w:num w:numId="24" w16cid:durableId="971250807">
    <w:abstractNumId w:val="3"/>
  </w:num>
  <w:num w:numId="25" w16cid:durableId="1769504113">
    <w:abstractNumId w:val="5"/>
  </w:num>
  <w:num w:numId="26" w16cid:durableId="419178502">
    <w:abstractNumId w:val="29"/>
  </w:num>
  <w:num w:numId="27" w16cid:durableId="454832215">
    <w:abstractNumId w:val="19"/>
  </w:num>
  <w:num w:numId="28" w16cid:durableId="1372533055">
    <w:abstractNumId w:val="40"/>
  </w:num>
  <w:num w:numId="29" w16cid:durableId="1635214294">
    <w:abstractNumId w:val="23"/>
  </w:num>
  <w:num w:numId="30" w16cid:durableId="212540527">
    <w:abstractNumId w:val="37"/>
  </w:num>
  <w:num w:numId="31" w16cid:durableId="1675641517">
    <w:abstractNumId w:val="14"/>
  </w:num>
  <w:num w:numId="32" w16cid:durableId="755710781">
    <w:abstractNumId w:val="25"/>
  </w:num>
  <w:num w:numId="33" w16cid:durableId="924076521">
    <w:abstractNumId w:val="36"/>
  </w:num>
  <w:num w:numId="34" w16cid:durableId="1358048287">
    <w:abstractNumId w:val="0"/>
  </w:num>
  <w:num w:numId="35" w16cid:durableId="1727072973">
    <w:abstractNumId w:val="44"/>
  </w:num>
  <w:num w:numId="36" w16cid:durableId="1687825320">
    <w:abstractNumId w:val="16"/>
  </w:num>
  <w:num w:numId="37" w16cid:durableId="1960143474">
    <w:abstractNumId w:val="46"/>
  </w:num>
  <w:num w:numId="38" w16cid:durableId="39481896">
    <w:abstractNumId w:val="10"/>
  </w:num>
  <w:num w:numId="39" w16cid:durableId="1467770644">
    <w:abstractNumId w:val="8"/>
  </w:num>
  <w:num w:numId="40" w16cid:durableId="828793838">
    <w:abstractNumId w:val="52"/>
  </w:num>
  <w:num w:numId="41" w16cid:durableId="396173530">
    <w:abstractNumId w:val="33"/>
  </w:num>
  <w:num w:numId="42" w16cid:durableId="1181239470">
    <w:abstractNumId w:val="53"/>
  </w:num>
  <w:num w:numId="43" w16cid:durableId="593977756">
    <w:abstractNumId w:val="32"/>
  </w:num>
  <w:num w:numId="44" w16cid:durableId="1317227840">
    <w:abstractNumId w:val="24"/>
  </w:num>
  <w:num w:numId="45" w16cid:durableId="709695502">
    <w:abstractNumId w:val="6"/>
  </w:num>
  <w:num w:numId="46" w16cid:durableId="887183168">
    <w:abstractNumId w:val="7"/>
  </w:num>
  <w:num w:numId="47" w16cid:durableId="1631935483">
    <w:abstractNumId w:val="55"/>
  </w:num>
  <w:num w:numId="48" w16cid:durableId="1026101054">
    <w:abstractNumId w:val="43"/>
  </w:num>
  <w:num w:numId="49" w16cid:durableId="160629294">
    <w:abstractNumId w:val="28"/>
  </w:num>
  <w:num w:numId="50" w16cid:durableId="68891958">
    <w:abstractNumId w:val="12"/>
  </w:num>
  <w:num w:numId="51" w16cid:durableId="834300407">
    <w:abstractNumId w:val="45"/>
  </w:num>
  <w:num w:numId="52" w16cid:durableId="374282624">
    <w:abstractNumId w:val="22"/>
  </w:num>
  <w:num w:numId="53" w16cid:durableId="626397766">
    <w:abstractNumId w:val="50"/>
  </w:num>
  <w:num w:numId="54" w16cid:durableId="522017258">
    <w:abstractNumId w:val="42"/>
  </w:num>
  <w:num w:numId="55" w16cid:durableId="360858580">
    <w:abstractNumId w:val="17"/>
  </w:num>
  <w:num w:numId="56" w16cid:durableId="1041318488">
    <w:abstractNumId w:val="41"/>
  </w:num>
  <w:num w:numId="57" w16cid:durableId="17068351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241932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768071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912478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44457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336079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8824066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531988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993291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340519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699893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815763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243147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47593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175190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630535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243014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EFF"/>
    <w:rsid w:val="0000122B"/>
    <w:rsid w:val="00002333"/>
    <w:rsid w:val="00003CE8"/>
    <w:rsid w:val="00010DEA"/>
    <w:rsid w:val="00012190"/>
    <w:rsid w:val="000122D1"/>
    <w:rsid w:val="0001287E"/>
    <w:rsid w:val="00013189"/>
    <w:rsid w:val="00015072"/>
    <w:rsid w:val="00020118"/>
    <w:rsid w:val="0002023D"/>
    <w:rsid w:val="00020677"/>
    <w:rsid w:val="0002210F"/>
    <w:rsid w:val="000236BB"/>
    <w:rsid w:val="00023C40"/>
    <w:rsid w:val="00023F34"/>
    <w:rsid w:val="00024166"/>
    <w:rsid w:val="00024334"/>
    <w:rsid w:val="000269D0"/>
    <w:rsid w:val="00030081"/>
    <w:rsid w:val="000305A9"/>
    <w:rsid w:val="00031C94"/>
    <w:rsid w:val="00032AB9"/>
    <w:rsid w:val="00032E46"/>
    <w:rsid w:val="00032FD1"/>
    <w:rsid w:val="00034870"/>
    <w:rsid w:val="00034AC1"/>
    <w:rsid w:val="000356BD"/>
    <w:rsid w:val="000356EE"/>
    <w:rsid w:val="00036232"/>
    <w:rsid w:val="00036A49"/>
    <w:rsid w:val="00036AAD"/>
    <w:rsid w:val="00036F21"/>
    <w:rsid w:val="00036F5E"/>
    <w:rsid w:val="00040524"/>
    <w:rsid w:val="00040BC2"/>
    <w:rsid w:val="00042DD7"/>
    <w:rsid w:val="0004387D"/>
    <w:rsid w:val="00044F79"/>
    <w:rsid w:val="00045407"/>
    <w:rsid w:val="000466A4"/>
    <w:rsid w:val="00046C11"/>
    <w:rsid w:val="000476AD"/>
    <w:rsid w:val="000527A2"/>
    <w:rsid w:val="000537DF"/>
    <w:rsid w:val="00054757"/>
    <w:rsid w:val="00054B66"/>
    <w:rsid w:val="00054D22"/>
    <w:rsid w:val="0005551A"/>
    <w:rsid w:val="000564D2"/>
    <w:rsid w:val="000605F9"/>
    <w:rsid w:val="00062972"/>
    <w:rsid w:val="00062E61"/>
    <w:rsid w:val="000633C4"/>
    <w:rsid w:val="00063532"/>
    <w:rsid w:val="00067963"/>
    <w:rsid w:val="00070116"/>
    <w:rsid w:val="0007189B"/>
    <w:rsid w:val="00073BBE"/>
    <w:rsid w:val="000747B0"/>
    <w:rsid w:val="00076EF6"/>
    <w:rsid w:val="00077D6B"/>
    <w:rsid w:val="00077D83"/>
    <w:rsid w:val="000828BE"/>
    <w:rsid w:val="00082E39"/>
    <w:rsid w:val="00086272"/>
    <w:rsid w:val="0008651C"/>
    <w:rsid w:val="0008697A"/>
    <w:rsid w:val="00086E42"/>
    <w:rsid w:val="000873F1"/>
    <w:rsid w:val="00091D08"/>
    <w:rsid w:val="00092C03"/>
    <w:rsid w:val="00094B4F"/>
    <w:rsid w:val="000A1760"/>
    <w:rsid w:val="000A1E10"/>
    <w:rsid w:val="000A1F11"/>
    <w:rsid w:val="000A27F8"/>
    <w:rsid w:val="000A2932"/>
    <w:rsid w:val="000A318B"/>
    <w:rsid w:val="000A4A02"/>
    <w:rsid w:val="000A50A3"/>
    <w:rsid w:val="000A585E"/>
    <w:rsid w:val="000A6A06"/>
    <w:rsid w:val="000B0308"/>
    <w:rsid w:val="000B3776"/>
    <w:rsid w:val="000B450D"/>
    <w:rsid w:val="000B60F4"/>
    <w:rsid w:val="000B7680"/>
    <w:rsid w:val="000B7EC6"/>
    <w:rsid w:val="000C4AF9"/>
    <w:rsid w:val="000C5BE9"/>
    <w:rsid w:val="000C5DC6"/>
    <w:rsid w:val="000C7431"/>
    <w:rsid w:val="000D4C3A"/>
    <w:rsid w:val="000D79BC"/>
    <w:rsid w:val="000E0BF7"/>
    <w:rsid w:val="000E20C8"/>
    <w:rsid w:val="000E3A25"/>
    <w:rsid w:val="000E422E"/>
    <w:rsid w:val="000E46AD"/>
    <w:rsid w:val="000E6F8F"/>
    <w:rsid w:val="000F0B91"/>
    <w:rsid w:val="000F1B42"/>
    <w:rsid w:val="000F2E40"/>
    <w:rsid w:val="000F37FE"/>
    <w:rsid w:val="000F43BF"/>
    <w:rsid w:val="000F63A2"/>
    <w:rsid w:val="000F6D18"/>
    <w:rsid w:val="000F7E99"/>
    <w:rsid w:val="00100598"/>
    <w:rsid w:val="00101B40"/>
    <w:rsid w:val="0010208E"/>
    <w:rsid w:val="00102787"/>
    <w:rsid w:val="00103132"/>
    <w:rsid w:val="00103B99"/>
    <w:rsid w:val="001047AE"/>
    <w:rsid w:val="00104980"/>
    <w:rsid w:val="00111610"/>
    <w:rsid w:val="001124FA"/>
    <w:rsid w:val="001128FF"/>
    <w:rsid w:val="001154CA"/>
    <w:rsid w:val="00115A94"/>
    <w:rsid w:val="001169B5"/>
    <w:rsid w:val="00121C07"/>
    <w:rsid w:val="00122085"/>
    <w:rsid w:val="0012275F"/>
    <w:rsid w:val="001231EB"/>
    <w:rsid w:val="001233DA"/>
    <w:rsid w:val="001277AE"/>
    <w:rsid w:val="00131920"/>
    <w:rsid w:val="00132930"/>
    <w:rsid w:val="00135305"/>
    <w:rsid w:val="0013569E"/>
    <w:rsid w:val="00136F39"/>
    <w:rsid w:val="00137BD5"/>
    <w:rsid w:val="0014201A"/>
    <w:rsid w:val="00144E0E"/>
    <w:rsid w:val="00145386"/>
    <w:rsid w:val="0014584D"/>
    <w:rsid w:val="00145FBA"/>
    <w:rsid w:val="00146B7B"/>
    <w:rsid w:val="00146FC9"/>
    <w:rsid w:val="00150459"/>
    <w:rsid w:val="0015086C"/>
    <w:rsid w:val="001516E3"/>
    <w:rsid w:val="001518A9"/>
    <w:rsid w:val="00156C03"/>
    <w:rsid w:val="00160616"/>
    <w:rsid w:val="00165BD2"/>
    <w:rsid w:val="00166BEC"/>
    <w:rsid w:val="00166CF6"/>
    <w:rsid w:val="00167D0F"/>
    <w:rsid w:val="00170443"/>
    <w:rsid w:val="00171BDE"/>
    <w:rsid w:val="001742F9"/>
    <w:rsid w:val="0017434A"/>
    <w:rsid w:val="001747FB"/>
    <w:rsid w:val="00175C65"/>
    <w:rsid w:val="00176072"/>
    <w:rsid w:val="001800D9"/>
    <w:rsid w:val="0018151F"/>
    <w:rsid w:val="0018185A"/>
    <w:rsid w:val="00181DD7"/>
    <w:rsid w:val="00182DA9"/>
    <w:rsid w:val="00184A13"/>
    <w:rsid w:val="00184AD2"/>
    <w:rsid w:val="001850FE"/>
    <w:rsid w:val="00186373"/>
    <w:rsid w:val="00190161"/>
    <w:rsid w:val="001913C7"/>
    <w:rsid w:val="0019191C"/>
    <w:rsid w:val="00191F43"/>
    <w:rsid w:val="001921C9"/>
    <w:rsid w:val="001926CC"/>
    <w:rsid w:val="00192829"/>
    <w:rsid w:val="001945BA"/>
    <w:rsid w:val="001947B7"/>
    <w:rsid w:val="00197D4D"/>
    <w:rsid w:val="001A04BE"/>
    <w:rsid w:val="001A1FF0"/>
    <w:rsid w:val="001A2D31"/>
    <w:rsid w:val="001A4B90"/>
    <w:rsid w:val="001B0A7E"/>
    <w:rsid w:val="001B0C8E"/>
    <w:rsid w:val="001B0CA3"/>
    <w:rsid w:val="001B1F24"/>
    <w:rsid w:val="001B25A4"/>
    <w:rsid w:val="001B28B0"/>
    <w:rsid w:val="001B32F9"/>
    <w:rsid w:val="001B3CD0"/>
    <w:rsid w:val="001B5225"/>
    <w:rsid w:val="001B55AB"/>
    <w:rsid w:val="001B5EB6"/>
    <w:rsid w:val="001B640D"/>
    <w:rsid w:val="001B7C41"/>
    <w:rsid w:val="001C4EB9"/>
    <w:rsid w:val="001D6CEB"/>
    <w:rsid w:val="001E02EC"/>
    <w:rsid w:val="001E06F3"/>
    <w:rsid w:val="001E0736"/>
    <w:rsid w:val="001E0C74"/>
    <w:rsid w:val="001E175B"/>
    <w:rsid w:val="001F53AF"/>
    <w:rsid w:val="001F6415"/>
    <w:rsid w:val="001F6A5B"/>
    <w:rsid w:val="001F74BE"/>
    <w:rsid w:val="00200315"/>
    <w:rsid w:val="00201C96"/>
    <w:rsid w:val="0020737A"/>
    <w:rsid w:val="002104E7"/>
    <w:rsid w:val="00212B0A"/>
    <w:rsid w:val="0021315E"/>
    <w:rsid w:val="00213D47"/>
    <w:rsid w:val="00214218"/>
    <w:rsid w:val="00215241"/>
    <w:rsid w:val="00215CA6"/>
    <w:rsid w:val="002232FA"/>
    <w:rsid w:val="00225CAC"/>
    <w:rsid w:val="00227D49"/>
    <w:rsid w:val="00230E5F"/>
    <w:rsid w:val="00236217"/>
    <w:rsid w:val="00236304"/>
    <w:rsid w:val="00236A2E"/>
    <w:rsid w:val="00240E57"/>
    <w:rsid w:val="002416ED"/>
    <w:rsid w:val="0024256B"/>
    <w:rsid w:val="00242D64"/>
    <w:rsid w:val="00245B0E"/>
    <w:rsid w:val="00247DF0"/>
    <w:rsid w:val="0025135C"/>
    <w:rsid w:val="002526E2"/>
    <w:rsid w:val="00252DE3"/>
    <w:rsid w:val="00255334"/>
    <w:rsid w:val="0026009C"/>
    <w:rsid w:val="00262364"/>
    <w:rsid w:val="00264D9B"/>
    <w:rsid w:val="00266652"/>
    <w:rsid w:val="002669A6"/>
    <w:rsid w:val="00267A87"/>
    <w:rsid w:val="00267BB6"/>
    <w:rsid w:val="00267C0A"/>
    <w:rsid w:val="00267E0B"/>
    <w:rsid w:val="00271838"/>
    <w:rsid w:val="002749B1"/>
    <w:rsid w:val="00274C90"/>
    <w:rsid w:val="002758F4"/>
    <w:rsid w:val="002760A2"/>
    <w:rsid w:val="00276B06"/>
    <w:rsid w:val="00276DF1"/>
    <w:rsid w:val="002770A7"/>
    <w:rsid w:val="00277C31"/>
    <w:rsid w:val="00281359"/>
    <w:rsid w:val="00281851"/>
    <w:rsid w:val="00283858"/>
    <w:rsid w:val="002838F0"/>
    <w:rsid w:val="002843CA"/>
    <w:rsid w:val="00284FE6"/>
    <w:rsid w:val="00287055"/>
    <w:rsid w:val="00287D25"/>
    <w:rsid w:val="00290E7D"/>
    <w:rsid w:val="0029483B"/>
    <w:rsid w:val="00297584"/>
    <w:rsid w:val="002A1127"/>
    <w:rsid w:val="002A4611"/>
    <w:rsid w:val="002A6A5C"/>
    <w:rsid w:val="002B05BC"/>
    <w:rsid w:val="002B4465"/>
    <w:rsid w:val="002B4F22"/>
    <w:rsid w:val="002B761A"/>
    <w:rsid w:val="002C1144"/>
    <w:rsid w:val="002C2039"/>
    <w:rsid w:val="002C4AA3"/>
    <w:rsid w:val="002C4DC7"/>
    <w:rsid w:val="002C5E4E"/>
    <w:rsid w:val="002C628C"/>
    <w:rsid w:val="002C72E7"/>
    <w:rsid w:val="002C7C9C"/>
    <w:rsid w:val="002D2D4B"/>
    <w:rsid w:val="002D41F9"/>
    <w:rsid w:val="002D4A45"/>
    <w:rsid w:val="002D73DD"/>
    <w:rsid w:val="002E0328"/>
    <w:rsid w:val="002E0852"/>
    <w:rsid w:val="002E2EBB"/>
    <w:rsid w:val="002E3322"/>
    <w:rsid w:val="002E3C23"/>
    <w:rsid w:val="002F1D34"/>
    <w:rsid w:val="002F2AF5"/>
    <w:rsid w:val="002F4847"/>
    <w:rsid w:val="002F4D10"/>
    <w:rsid w:val="002F4EF8"/>
    <w:rsid w:val="002F6FC4"/>
    <w:rsid w:val="003000C7"/>
    <w:rsid w:val="003043DC"/>
    <w:rsid w:val="003044B2"/>
    <w:rsid w:val="00304D6F"/>
    <w:rsid w:val="00306CE2"/>
    <w:rsid w:val="0030740C"/>
    <w:rsid w:val="00310BC6"/>
    <w:rsid w:val="00310CE3"/>
    <w:rsid w:val="00312089"/>
    <w:rsid w:val="00312A8F"/>
    <w:rsid w:val="00313131"/>
    <w:rsid w:val="00315167"/>
    <w:rsid w:val="003152F8"/>
    <w:rsid w:val="00315C68"/>
    <w:rsid w:val="00316BCC"/>
    <w:rsid w:val="00324622"/>
    <w:rsid w:val="00324E19"/>
    <w:rsid w:val="00325016"/>
    <w:rsid w:val="00331A36"/>
    <w:rsid w:val="00332C02"/>
    <w:rsid w:val="00334168"/>
    <w:rsid w:val="00337994"/>
    <w:rsid w:val="00337D67"/>
    <w:rsid w:val="00340074"/>
    <w:rsid w:val="00340B41"/>
    <w:rsid w:val="00340B74"/>
    <w:rsid w:val="00340C39"/>
    <w:rsid w:val="00342EF2"/>
    <w:rsid w:val="003475DE"/>
    <w:rsid w:val="00353C0D"/>
    <w:rsid w:val="003541FD"/>
    <w:rsid w:val="00355108"/>
    <w:rsid w:val="00355112"/>
    <w:rsid w:val="00355A46"/>
    <w:rsid w:val="0035618B"/>
    <w:rsid w:val="003562A3"/>
    <w:rsid w:val="0035639F"/>
    <w:rsid w:val="00356B10"/>
    <w:rsid w:val="003573DF"/>
    <w:rsid w:val="00362B8F"/>
    <w:rsid w:val="00363465"/>
    <w:rsid w:val="00363A45"/>
    <w:rsid w:val="00367056"/>
    <w:rsid w:val="003671FC"/>
    <w:rsid w:val="00370F18"/>
    <w:rsid w:val="0037126B"/>
    <w:rsid w:val="003720C5"/>
    <w:rsid w:val="00372BE4"/>
    <w:rsid w:val="00375B59"/>
    <w:rsid w:val="003762ED"/>
    <w:rsid w:val="00376457"/>
    <w:rsid w:val="00376BCA"/>
    <w:rsid w:val="003773A8"/>
    <w:rsid w:val="00383070"/>
    <w:rsid w:val="0038319C"/>
    <w:rsid w:val="003855CC"/>
    <w:rsid w:val="00385C65"/>
    <w:rsid w:val="003904A2"/>
    <w:rsid w:val="00391696"/>
    <w:rsid w:val="00392040"/>
    <w:rsid w:val="00394459"/>
    <w:rsid w:val="003967C0"/>
    <w:rsid w:val="0039693E"/>
    <w:rsid w:val="00396E0F"/>
    <w:rsid w:val="003A0682"/>
    <w:rsid w:val="003A0B9E"/>
    <w:rsid w:val="003A0E0D"/>
    <w:rsid w:val="003A16EF"/>
    <w:rsid w:val="003A1E86"/>
    <w:rsid w:val="003A206A"/>
    <w:rsid w:val="003A2226"/>
    <w:rsid w:val="003A2E64"/>
    <w:rsid w:val="003A3117"/>
    <w:rsid w:val="003A6FBC"/>
    <w:rsid w:val="003A7752"/>
    <w:rsid w:val="003B0492"/>
    <w:rsid w:val="003B065B"/>
    <w:rsid w:val="003B0AC1"/>
    <w:rsid w:val="003B23F9"/>
    <w:rsid w:val="003B2C3F"/>
    <w:rsid w:val="003B3757"/>
    <w:rsid w:val="003B4BDB"/>
    <w:rsid w:val="003C141C"/>
    <w:rsid w:val="003C23D4"/>
    <w:rsid w:val="003C4ECD"/>
    <w:rsid w:val="003C6BE6"/>
    <w:rsid w:val="003D1922"/>
    <w:rsid w:val="003D2C58"/>
    <w:rsid w:val="003D6721"/>
    <w:rsid w:val="003D7569"/>
    <w:rsid w:val="003D7AD4"/>
    <w:rsid w:val="003E0E8A"/>
    <w:rsid w:val="003E2B9B"/>
    <w:rsid w:val="003E3D86"/>
    <w:rsid w:val="003E446B"/>
    <w:rsid w:val="003E7F8D"/>
    <w:rsid w:val="003F0FDA"/>
    <w:rsid w:val="003F1712"/>
    <w:rsid w:val="003F24B4"/>
    <w:rsid w:val="003F265E"/>
    <w:rsid w:val="003F6016"/>
    <w:rsid w:val="003F7019"/>
    <w:rsid w:val="003F707E"/>
    <w:rsid w:val="00404968"/>
    <w:rsid w:val="004069D3"/>
    <w:rsid w:val="00410F77"/>
    <w:rsid w:val="004119D8"/>
    <w:rsid w:val="00413BA0"/>
    <w:rsid w:val="00413F38"/>
    <w:rsid w:val="00415080"/>
    <w:rsid w:val="00415659"/>
    <w:rsid w:val="00420123"/>
    <w:rsid w:val="00423644"/>
    <w:rsid w:val="00423920"/>
    <w:rsid w:val="00423B0D"/>
    <w:rsid w:val="00423CEA"/>
    <w:rsid w:val="0042702A"/>
    <w:rsid w:val="0042741F"/>
    <w:rsid w:val="00434496"/>
    <w:rsid w:val="0043557F"/>
    <w:rsid w:val="00437577"/>
    <w:rsid w:val="004402FA"/>
    <w:rsid w:val="00440813"/>
    <w:rsid w:val="004419AB"/>
    <w:rsid w:val="00442C24"/>
    <w:rsid w:val="00443033"/>
    <w:rsid w:val="004436C2"/>
    <w:rsid w:val="00443E5F"/>
    <w:rsid w:val="00443F6C"/>
    <w:rsid w:val="004457EA"/>
    <w:rsid w:val="004469EF"/>
    <w:rsid w:val="004472A5"/>
    <w:rsid w:val="00450CC6"/>
    <w:rsid w:val="0045529B"/>
    <w:rsid w:val="00456949"/>
    <w:rsid w:val="00457510"/>
    <w:rsid w:val="004576B8"/>
    <w:rsid w:val="004609B3"/>
    <w:rsid w:val="00461E02"/>
    <w:rsid w:val="00461E26"/>
    <w:rsid w:val="00462560"/>
    <w:rsid w:val="004627E0"/>
    <w:rsid w:val="004643CF"/>
    <w:rsid w:val="00465BEF"/>
    <w:rsid w:val="00466A4B"/>
    <w:rsid w:val="00466F80"/>
    <w:rsid w:val="00467780"/>
    <w:rsid w:val="004704BC"/>
    <w:rsid w:val="00473E32"/>
    <w:rsid w:val="00473FC1"/>
    <w:rsid w:val="00476AAE"/>
    <w:rsid w:val="004803F9"/>
    <w:rsid w:val="00480C0F"/>
    <w:rsid w:val="00481C01"/>
    <w:rsid w:val="004824EA"/>
    <w:rsid w:val="00482CE9"/>
    <w:rsid w:val="004842B7"/>
    <w:rsid w:val="00485D59"/>
    <w:rsid w:val="0048646F"/>
    <w:rsid w:val="004866CE"/>
    <w:rsid w:val="00487FDD"/>
    <w:rsid w:val="0049030E"/>
    <w:rsid w:val="004926C6"/>
    <w:rsid w:val="00492EAE"/>
    <w:rsid w:val="00493B2D"/>
    <w:rsid w:val="00493F83"/>
    <w:rsid w:val="0049487E"/>
    <w:rsid w:val="00496AAE"/>
    <w:rsid w:val="00497392"/>
    <w:rsid w:val="004A10AB"/>
    <w:rsid w:val="004A188F"/>
    <w:rsid w:val="004A1C4E"/>
    <w:rsid w:val="004A2795"/>
    <w:rsid w:val="004A2DA1"/>
    <w:rsid w:val="004A456D"/>
    <w:rsid w:val="004A617F"/>
    <w:rsid w:val="004B20B5"/>
    <w:rsid w:val="004B2B61"/>
    <w:rsid w:val="004B2FEE"/>
    <w:rsid w:val="004B3692"/>
    <w:rsid w:val="004B3BD3"/>
    <w:rsid w:val="004B458F"/>
    <w:rsid w:val="004B46CA"/>
    <w:rsid w:val="004B5328"/>
    <w:rsid w:val="004B6B4A"/>
    <w:rsid w:val="004B700E"/>
    <w:rsid w:val="004C0C60"/>
    <w:rsid w:val="004C162A"/>
    <w:rsid w:val="004C232B"/>
    <w:rsid w:val="004C2EAF"/>
    <w:rsid w:val="004C3B88"/>
    <w:rsid w:val="004C5460"/>
    <w:rsid w:val="004C7782"/>
    <w:rsid w:val="004C7B59"/>
    <w:rsid w:val="004D087D"/>
    <w:rsid w:val="004D1314"/>
    <w:rsid w:val="004D2F2F"/>
    <w:rsid w:val="004D2F65"/>
    <w:rsid w:val="004D3969"/>
    <w:rsid w:val="004D4317"/>
    <w:rsid w:val="004E0ECB"/>
    <w:rsid w:val="004E111C"/>
    <w:rsid w:val="004E2720"/>
    <w:rsid w:val="004E2909"/>
    <w:rsid w:val="004E3CB2"/>
    <w:rsid w:val="004E5E44"/>
    <w:rsid w:val="004F0532"/>
    <w:rsid w:val="004F53FE"/>
    <w:rsid w:val="004F5E70"/>
    <w:rsid w:val="00502BC3"/>
    <w:rsid w:val="00503627"/>
    <w:rsid w:val="005036E9"/>
    <w:rsid w:val="00506055"/>
    <w:rsid w:val="00506152"/>
    <w:rsid w:val="00506A4B"/>
    <w:rsid w:val="00506AD1"/>
    <w:rsid w:val="00506B03"/>
    <w:rsid w:val="00512663"/>
    <w:rsid w:val="00513409"/>
    <w:rsid w:val="00513B33"/>
    <w:rsid w:val="005155F2"/>
    <w:rsid w:val="00515652"/>
    <w:rsid w:val="005178EB"/>
    <w:rsid w:val="0052118E"/>
    <w:rsid w:val="00523156"/>
    <w:rsid w:val="00523985"/>
    <w:rsid w:val="0052458C"/>
    <w:rsid w:val="00530869"/>
    <w:rsid w:val="00533015"/>
    <w:rsid w:val="00534725"/>
    <w:rsid w:val="00535075"/>
    <w:rsid w:val="00537768"/>
    <w:rsid w:val="005405D7"/>
    <w:rsid w:val="005412C1"/>
    <w:rsid w:val="005412D9"/>
    <w:rsid w:val="005425FF"/>
    <w:rsid w:val="00544912"/>
    <w:rsid w:val="005462A6"/>
    <w:rsid w:val="00546500"/>
    <w:rsid w:val="00546581"/>
    <w:rsid w:val="00546D14"/>
    <w:rsid w:val="00546DBB"/>
    <w:rsid w:val="00546E25"/>
    <w:rsid w:val="00547B05"/>
    <w:rsid w:val="005507EE"/>
    <w:rsid w:val="00550FED"/>
    <w:rsid w:val="00551914"/>
    <w:rsid w:val="005525B9"/>
    <w:rsid w:val="005526C7"/>
    <w:rsid w:val="005550CA"/>
    <w:rsid w:val="005578A5"/>
    <w:rsid w:val="00560396"/>
    <w:rsid w:val="005614C7"/>
    <w:rsid w:val="00561B9A"/>
    <w:rsid w:val="00564DB8"/>
    <w:rsid w:val="00566764"/>
    <w:rsid w:val="00567721"/>
    <w:rsid w:val="005711E8"/>
    <w:rsid w:val="00571EA6"/>
    <w:rsid w:val="0057351A"/>
    <w:rsid w:val="00581AD1"/>
    <w:rsid w:val="00585CEB"/>
    <w:rsid w:val="00590918"/>
    <w:rsid w:val="00592BF7"/>
    <w:rsid w:val="00592F64"/>
    <w:rsid w:val="00593E8D"/>
    <w:rsid w:val="0059470E"/>
    <w:rsid w:val="005955BE"/>
    <w:rsid w:val="005A19C1"/>
    <w:rsid w:val="005A1FE6"/>
    <w:rsid w:val="005A2874"/>
    <w:rsid w:val="005A2F30"/>
    <w:rsid w:val="005A3355"/>
    <w:rsid w:val="005A3722"/>
    <w:rsid w:val="005A59F4"/>
    <w:rsid w:val="005B0D32"/>
    <w:rsid w:val="005B3528"/>
    <w:rsid w:val="005B36DD"/>
    <w:rsid w:val="005B3DC0"/>
    <w:rsid w:val="005B47E0"/>
    <w:rsid w:val="005B5386"/>
    <w:rsid w:val="005B58B7"/>
    <w:rsid w:val="005B720D"/>
    <w:rsid w:val="005C10A2"/>
    <w:rsid w:val="005C11F2"/>
    <w:rsid w:val="005C4C6F"/>
    <w:rsid w:val="005C6CD8"/>
    <w:rsid w:val="005D0292"/>
    <w:rsid w:val="005D226A"/>
    <w:rsid w:val="005D29FC"/>
    <w:rsid w:val="005D4EFF"/>
    <w:rsid w:val="005D616C"/>
    <w:rsid w:val="005D6513"/>
    <w:rsid w:val="005D6EF4"/>
    <w:rsid w:val="005D7C89"/>
    <w:rsid w:val="005E01A8"/>
    <w:rsid w:val="005E171F"/>
    <w:rsid w:val="005E3A21"/>
    <w:rsid w:val="005E41AF"/>
    <w:rsid w:val="005E51DA"/>
    <w:rsid w:val="005E53AE"/>
    <w:rsid w:val="005E765A"/>
    <w:rsid w:val="005E76C7"/>
    <w:rsid w:val="005F045F"/>
    <w:rsid w:val="005F1AB8"/>
    <w:rsid w:val="005F216C"/>
    <w:rsid w:val="005F51F1"/>
    <w:rsid w:val="005F68D1"/>
    <w:rsid w:val="005F774E"/>
    <w:rsid w:val="005F79FA"/>
    <w:rsid w:val="006001AD"/>
    <w:rsid w:val="0060154C"/>
    <w:rsid w:val="00602295"/>
    <w:rsid w:val="006038EE"/>
    <w:rsid w:val="00605DC4"/>
    <w:rsid w:val="00606A2F"/>
    <w:rsid w:val="00606C47"/>
    <w:rsid w:val="006100B1"/>
    <w:rsid w:val="0061069D"/>
    <w:rsid w:val="006113D3"/>
    <w:rsid w:val="00612E55"/>
    <w:rsid w:val="00614C34"/>
    <w:rsid w:val="00614D7D"/>
    <w:rsid w:val="0061553F"/>
    <w:rsid w:val="00615A8B"/>
    <w:rsid w:val="00615BDD"/>
    <w:rsid w:val="006168BC"/>
    <w:rsid w:val="00617731"/>
    <w:rsid w:val="00617B2C"/>
    <w:rsid w:val="00617C3C"/>
    <w:rsid w:val="00617D91"/>
    <w:rsid w:val="00617FA1"/>
    <w:rsid w:val="006225C2"/>
    <w:rsid w:val="006253AA"/>
    <w:rsid w:val="00626444"/>
    <w:rsid w:val="006266E6"/>
    <w:rsid w:val="00626B6D"/>
    <w:rsid w:val="00626C3E"/>
    <w:rsid w:val="00627EFB"/>
    <w:rsid w:val="00627FD2"/>
    <w:rsid w:val="006300A3"/>
    <w:rsid w:val="00630608"/>
    <w:rsid w:val="006328E5"/>
    <w:rsid w:val="0063335D"/>
    <w:rsid w:val="00633A7E"/>
    <w:rsid w:val="006359B1"/>
    <w:rsid w:val="00635A99"/>
    <w:rsid w:val="0064091E"/>
    <w:rsid w:val="00641AED"/>
    <w:rsid w:val="00641C56"/>
    <w:rsid w:val="00642D08"/>
    <w:rsid w:val="006431FE"/>
    <w:rsid w:val="006454FA"/>
    <w:rsid w:val="00646FD8"/>
    <w:rsid w:val="006471A5"/>
    <w:rsid w:val="0065089E"/>
    <w:rsid w:val="00650BC0"/>
    <w:rsid w:val="0065122F"/>
    <w:rsid w:val="00652153"/>
    <w:rsid w:val="0065261C"/>
    <w:rsid w:val="00654DFA"/>
    <w:rsid w:val="006569CD"/>
    <w:rsid w:val="00657393"/>
    <w:rsid w:val="00660671"/>
    <w:rsid w:val="00660B33"/>
    <w:rsid w:val="00660C3C"/>
    <w:rsid w:val="00662C1D"/>
    <w:rsid w:val="006654C8"/>
    <w:rsid w:val="00666C0F"/>
    <w:rsid w:val="00667FE1"/>
    <w:rsid w:val="00670F99"/>
    <w:rsid w:val="00671CFB"/>
    <w:rsid w:val="00673114"/>
    <w:rsid w:val="0067363E"/>
    <w:rsid w:val="0067427F"/>
    <w:rsid w:val="00676144"/>
    <w:rsid w:val="006767A4"/>
    <w:rsid w:val="006774C7"/>
    <w:rsid w:val="0068222A"/>
    <w:rsid w:val="00682D8E"/>
    <w:rsid w:val="00682F62"/>
    <w:rsid w:val="00685C99"/>
    <w:rsid w:val="00685FC4"/>
    <w:rsid w:val="00687724"/>
    <w:rsid w:val="006946D5"/>
    <w:rsid w:val="006949E4"/>
    <w:rsid w:val="00695C21"/>
    <w:rsid w:val="006A0EEA"/>
    <w:rsid w:val="006A4834"/>
    <w:rsid w:val="006A54AA"/>
    <w:rsid w:val="006A779B"/>
    <w:rsid w:val="006B0EE0"/>
    <w:rsid w:val="006B17EE"/>
    <w:rsid w:val="006B3A76"/>
    <w:rsid w:val="006B3D48"/>
    <w:rsid w:val="006B5BE6"/>
    <w:rsid w:val="006B767B"/>
    <w:rsid w:val="006C0DC9"/>
    <w:rsid w:val="006C139D"/>
    <w:rsid w:val="006C2C39"/>
    <w:rsid w:val="006C3D81"/>
    <w:rsid w:val="006C41E9"/>
    <w:rsid w:val="006C4A65"/>
    <w:rsid w:val="006C62D0"/>
    <w:rsid w:val="006D14C0"/>
    <w:rsid w:val="006D20A2"/>
    <w:rsid w:val="006D6123"/>
    <w:rsid w:val="006E1D1B"/>
    <w:rsid w:val="006E2139"/>
    <w:rsid w:val="006E52B2"/>
    <w:rsid w:val="006E6B28"/>
    <w:rsid w:val="006E6F78"/>
    <w:rsid w:val="006F1E46"/>
    <w:rsid w:val="006F4B03"/>
    <w:rsid w:val="006F5A34"/>
    <w:rsid w:val="006F5DF7"/>
    <w:rsid w:val="006F739A"/>
    <w:rsid w:val="00702434"/>
    <w:rsid w:val="00702DA8"/>
    <w:rsid w:val="00703A35"/>
    <w:rsid w:val="00704107"/>
    <w:rsid w:val="00704527"/>
    <w:rsid w:val="007053AC"/>
    <w:rsid w:val="00705566"/>
    <w:rsid w:val="00705785"/>
    <w:rsid w:val="00706CE7"/>
    <w:rsid w:val="007071AD"/>
    <w:rsid w:val="00707E1D"/>
    <w:rsid w:val="0071039E"/>
    <w:rsid w:val="007105D1"/>
    <w:rsid w:val="00711FBD"/>
    <w:rsid w:val="007127D7"/>
    <w:rsid w:val="00713678"/>
    <w:rsid w:val="0072012A"/>
    <w:rsid w:val="00720C30"/>
    <w:rsid w:val="00725036"/>
    <w:rsid w:val="00726143"/>
    <w:rsid w:val="00727350"/>
    <w:rsid w:val="0072789F"/>
    <w:rsid w:val="00730FE8"/>
    <w:rsid w:val="00731918"/>
    <w:rsid w:val="00731E60"/>
    <w:rsid w:val="00735ECE"/>
    <w:rsid w:val="00736DC7"/>
    <w:rsid w:val="0073797A"/>
    <w:rsid w:val="007413C1"/>
    <w:rsid w:val="0074213D"/>
    <w:rsid w:val="007446EC"/>
    <w:rsid w:val="00744706"/>
    <w:rsid w:val="007468B2"/>
    <w:rsid w:val="00751DEB"/>
    <w:rsid w:val="0075299E"/>
    <w:rsid w:val="007543E4"/>
    <w:rsid w:val="00754A17"/>
    <w:rsid w:val="00761350"/>
    <w:rsid w:val="00761357"/>
    <w:rsid w:val="00761BE1"/>
    <w:rsid w:val="00762744"/>
    <w:rsid w:val="00770630"/>
    <w:rsid w:val="007708F3"/>
    <w:rsid w:val="00771C22"/>
    <w:rsid w:val="00771D01"/>
    <w:rsid w:val="007727CF"/>
    <w:rsid w:val="00775C58"/>
    <w:rsid w:val="0077743E"/>
    <w:rsid w:val="007812F2"/>
    <w:rsid w:val="00782C57"/>
    <w:rsid w:val="00784693"/>
    <w:rsid w:val="007907C2"/>
    <w:rsid w:val="0079121C"/>
    <w:rsid w:val="00792926"/>
    <w:rsid w:val="00794866"/>
    <w:rsid w:val="00797176"/>
    <w:rsid w:val="007B1D14"/>
    <w:rsid w:val="007B2CB1"/>
    <w:rsid w:val="007B62C1"/>
    <w:rsid w:val="007C0AB5"/>
    <w:rsid w:val="007C10FA"/>
    <w:rsid w:val="007C419C"/>
    <w:rsid w:val="007C59F3"/>
    <w:rsid w:val="007D02CF"/>
    <w:rsid w:val="007D06E2"/>
    <w:rsid w:val="007D19E6"/>
    <w:rsid w:val="007D433F"/>
    <w:rsid w:val="007D462D"/>
    <w:rsid w:val="007D62BB"/>
    <w:rsid w:val="007D6E0F"/>
    <w:rsid w:val="007D6F1B"/>
    <w:rsid w:val="007D6F8C"/>
    <w:rsid w:val="007E1828"/>
    <w:rsid w:val="007E1B8F"/>
    <w:rsid w:val="007E30C6"/>
    <w:rsid w:val="007E36F9"/>
    <w:rsid w:val="007E46FC"/>
    <w:rsid w:val="007F0B36"/>
    <w:rsid w:val="007F2218"/>
    <w:rsid w:val="007F2447"/>
    <w:rsid w:val="007F30E2"/>
    <w:rsid w:val="007F7433"/>
    <w:rsid w:val="007F79C5"/>
    <w:rsid w:val="00800AD3"/>
    <w:rsid w:val="00800EF8"/>
    <w:rsid w:val="008017AB"/>
    <w:rsid w:val="00803985"/>
    <w:rsid w:val="00803B46"/>
    <w:rsid w:val="008040C2"/>
    <w:rsid w:val="00804FCC"/>
    <w:rsid w:val="00805306"/>
    <w:rsid w:val="00805E45"/>
    <w:rsid w:val="00807B82"/>
    <w:rsid w:val="00807BAB"/>
    <w:rsid w:val="00810497"/>
    <w:rsid w:val="00810555"/>
    <w:rsid w:val="00811061"/>
    <w:rsid w:val="008117F7"/>
    <w:rsid w:val="00813913"/>
    <w:rsid w:val="00813CDF"/>
    <w:rsid w:val="00816ED8"/>
    <w:rsid w:val="008173AF"/>
    <w:rsid w:val="00820110"/>
    <w:rsid w:val="00820A24"/>
    <w:rsid w:val="00821008"/>
    <w:rsid w:val="00821540"/>
    <w:rsid w:val="008224A9"/>
    <w:rsid w:val="00823444"/>
    <w:rsid w:val="008309B4"/>
    <w:rsid w:val="008325B1"/>
    <w:rsid w:val="00834D4F"/>
    <w:rsid w:val="008353EB"/>
    <w:rsid w:val="00837561"/>
    <w:rsid w:val="008402C3"/>
    <w:rsid w:val="0084072B"/>
    <w:rsid w:val="00841FCF"/>
    <w:rsid w:val="00842226"/>
    <w:rsid w:val="008430A3"/>
    <w:rsid w:val="00843799"/>
    <w:rsid w:val="00843AC9"/>
    <w:rsid w:val="008445CA"/>
    <w:rsid w:val="00845924"/>
    <w:rsid w:val="00845B7A"/>
    <w:rsid w:val="00845BC2"/>
    <w:rsid w:val="00845DD2"/>
    <w:rsid w:val="00846780"/>
    <w:rsid w:val="00847F60"/>
    <w:rsid w:val="00851D16"/>
    <w:rsid w:val="00853F12"/>
    <w:rsid w:val="00854928"/>
    <w:rsid w:val="00854C7F"/>
    <w:rsid w:val="00855415"/>
    <w:rsid w:val="00855692"/>
    <w:rsid w:val="008559D8"/>
    <w:rsid w:val="00857E71"/>
    <w:rsid w:val="00860718"/>
    <w:rsid w:val="008612B8"/>
    <w:rsid w:val="00861AAB"/>
    <w:rsid w:val="00862336"/>
    <w:rsid w:val="008660B7"/>
    <w:rsid w:val="00872D03"/>
    <w:rsid w:val="00874A36"/>
    <w:rsid w:val="008769B3"/>
    <w:rsid w:val="00876BF6"/>
    <w:rsid w:val="00877EBE"/>
    <w:rsid w:val="0088071C"/>
    <w:rsid w:val="00882AFD"/>
    <w:rsid w:val="00882D23"/>
    <w:rsid w:val="00884F13"/>
    <w:rsid w:val="00887B5F"/>
    <w:rsid w:val="0089099F"/>
    <w:rsid w:val="008911B3"/>
    <w:rsid w:val="00894842"/>
    <w:rsid w:val="00895BFD"/>
    <w:rsid w:val="00896B19"/>
    <w:rsid w:val="008A1495"/>
    <w:rsid w:val="008A15F2"/>
    <w:rsid w:val="008A3081"/>
    <w:rsid w:val="008A5FA2"/>
    <w:rsid w:val="008A722A"/>
    <w:rsid w:val="008B1B66"/>
    <w:rsid w:val="008B2A5A"/>
    <w:rsid w:val="008B2C8F"/>
    <w:rsid w:val="008B37C2"/>
    <w:rsid w:val="008B475C"/>
    <w:rsid w:val="008B51C0"/>
    <w:rsid w:val="008B522E"/>
    <w:rsid w:val="008B5C7F"/>
    <w:rsid w:val="008B5D08"/>
    <w:rsid w:val="008B6884"/>
    <w:rsid w:val="008B6C92"/>
    <w:rsid w:val="008B6ECC"/>
    <w:rsid w:val="008B7AE0"/>
    <w:rsid w:val="008C165E"/>
    <w:rsid w:val="008C1F40"/>
    <w:rsid w:val="008C2346"/>
    <w:rsid w:val="008C296B"/>
    <w:rsid w:val="008C5B29"/>
    <w:rsid w:val="008C621F"/>
    <w:rsid w:val="008D1663"/>
    <w:rsid w:val="008D16B4"/>
    <w:rsid w:val="008D3D01"/>
    <w:rsid w:val="008D569D"/>
    <w:rsid w:val="008D5B97"/>
    <w:rsid w:val="008D7846"/>
    <w:rsid w:val="008E1379"/>
    <w:rsid w:val="008E2CBA"/>
    <w:rsid w:val="008E5E6B"/>
    <w:rsid w:val="008E703F"/>
    <w:rsid w:val="008E74C1"/>
    <w:rsid w:val="008F0743"/>
    <w:rsid w:val="008F187F"/>
    <w:rsid w:val="008F2118"/>
    <w:rsid w:val="008F26A0"/>
    <w:rsid w:val="008F4256"/>
    <w:rsid w:val="008F479F"/>
    <w:rsid w:val="008F5419"/>
    <w:rsid w:val="008F5514"/>
    <w:rsid w:val="008F5671"/>
    <w:rsid w:val="009009DE"/>
    <w:rsid w:val="00901551"/>
    <w:rsid w:val="00901C95"/>
    <w:rsid w:val="00910205"/>
    <w:rsid w:val="0091095B"/>
    <w:rsid w:val="00911748"/>
    <w:rsid w:val="0091221D"/>
    <w:rsid w:val="009125CA"/>
    <w:rsid w:val="009125D7"/>
    <w:rsid w:val="00912F6F"/>
    <w:rsid w:val="009146F5"/>
    <w:rsid w:val="00916234"/>
    <w:rsid w:val="0091623E"/>
    <w:rsid w:val="009203D6"/>
    <w:rsid w:val="00921534"/>
    <w:rsid w:val="00921CF6"/>
    <w:rsid w:val="00923F47"/>
    <w:rsid w:val="0092470A"/>
    <w:rsid w:val="00926F57"/>
    <w:rsid w:val="00931F2F"/>
    <w:rsid w:val="0093359D"/>
    <w:rsid w:val="0093444A"/>
    <w:rsid w:val="00940DC6"/>
    <w:rsid w:val="00941BEB"/>
    <w:rsid w:val="00944573"/>
    <w:rsid w:val="009447B4"/>
    <w:rsid w:val="00945770"/>
    <w:rsid w:val="00946306"/>
    <w:rsid w:val="00946529"/>
    <w:rsid w:val="009470A4"/>
    <w:rsid w:val="0095114B"/>
    <w:rsid w:val="00954456"/>
    <w:rsid w:val="009557BC"/>
    <w:rsid w:val="00960295"/>
    <w:rsid w:val="009629E9"/>
    <w:rsid w:val="009635D9"/>
    <w:rsid w:val="0096401C"/>
    <w:rsid w:val="0097329F"/>
    <w:rsid w:val="00974DB0"/>
    <w:rsid w:val="00976496"/>
    <w:rsid w:val="0097704C"/>
    <w:rsid w:val="00984080"/>
    <w:rsid w:val="009840D1"/>
    <w:rsid w:val="00986FDC"/>
    <w:rsid w:val="00987E4A"/>
    <w:rsid w:val="00990019"/>
    <w:rsid w:val="00990171"/>
    <w:rsid w:val="009906A3"/>
    <w:rsid w:val="0099070D"/>
    <w:rsid w:val="00991E27"/>
    <w:rsid w:val="0099275D"/>
    <w:rsid w:val="00993FEE"/>
    <w:rsid w:val="00997DF5"/>
    <w:rsid w:val="009A12A1"/>
    <w:rsid w:val="009A1667"/>
    <w:rsid w:val="009A6DF9"/>
    <w:rsid w:val="009A6F20"/>
    <w:rsid w:val="009B21B2"/>
    <w:rsid w:val="009B25B0"/>
    <w:rsid w:val="009B2DE5"/>
    <w:rsid w:val="009B3409"/>
    <w:rsid w:val="009B41A2"/>
    <w:rsid w:val="009B52B5"/>
    <w:rsid w:val="009B5F99"/>
    <w:rsid w:val="009B6DF1"/>
    <w:rsid w:val="009C23F3"/>
    <w:rsid w:val="009C3E80"/>
    <w:rsid w:val="009C48DC"/>
    <w:rsid w:val="009C5E71"/>
    <w:rsid w:val="009D0CC9"/>
    <w:rsid w:val="009D1EF8"/>
    <w:rsid w:val="009D44A3"/>
    <w:rsid w:val="009D5551"/>
    <w:rsid w:val="009D761C"/>
    <w:rsid w:val="009D7887"/>
    <w:rsid w:val="009E55DA"/>
    <w:rsid w:val="009E6663"/>
    <w:rsid w:val="009F227D"/>
    <w:rsid w:val="009F22AA"/>
    <w:rsid w:val="009F6618"/>
    <w:rsid w:val="009F6BEA"/>
    <w:rsid w:val="009F7476"/>
    <w:rsid w:val="009F7828"/>
    <w:rsid w:val="009F796E"/>
    <w:rsid w:val="00A00FEE"/>
    <w:rsid w:val="00A0347E"/>
    <w:rsid w:val="00A035F0"/>
    <w:rsid w:val="00A03E13"/>
    <w:rsid w:val="00A043B7"/>
    <w:rsid w:val="00A04A0A"/>
    <w:rsid w:val="00A04AC9"/>
    <w:rsid w:val="00A1183F"/>
    <w:rsid w:val="00A123E9"/>
    <w:rsid w:val="00A13D49"/>
    <w:rsid w:val="00A17A11"/>
    <w:rsid w:val="00A20A2E"/>
    <w:rsid w:val="00A212D3"/>
    <w:rsid w:val="00A26114"/>
    <w:rsid w:val="00A34906"/>
    <w:rsid w:val="00A34BA8"/>
    <w:rsid w:val="00A374E5"/>
    <w:rsid w:val="00A375EE"/>
    <w:rsid w:val="00A407DE"/>
    <w:rsid w:val="00A4243A"/>
    <w:rsid w:val="00A4324B"/>
    <w:rsid w:val="00A43D13"/>
    <w:rsid w:val="00A447B0"/>
    <w:rsid w:val="00A460CE"/>
    <w:rsid w:val="00A4650C"/>
    <w:rsid w:val="00A5025C"/>
    <w:rsid w:val="00A51D9F"/>
    <w:rsid w:val="00A52B98"/>
    <w:rsid w:val="00A54891"/>
    <w:rsid w:val="00A56E1B"/>
    <w:rsid w:val="00A61465"/>
    <w:rsid w:val="00A61BDF"/>
    <w:rsid w:val="00A64DDF"/>
    <w:rsid w:val="00A65A80"/>
    <w:rsid w:val="00A66544"/>
    <w:rsid w:val="00A66A15"/>
    <w:rsid w:val="00A679D4"/>
    <w:rsid w:val="00A71254"/>
    <w:rsid w:val="00A75E6E"/>
    <w:rsid w:val="00A766DD"/>
    <w:rsid w:val="00A77099"/>
    <w:rsid w:val="00A77416"/>
    <w:rsid w:val="00A7780E"/>
    <w:rsid w:val="00A77E48"/>
    <w:rsid w:val="00A841E2"/>
    <w:rsid w:val="00A8475B"/>
    <w:rsid w:val="00A87514"/>
    <w:rsid w:val="00A875A0"/>
    <w:rsid w:val="00A91A97"/>
    <w:rsid w:val="00A91BCB"/>
    <w:rsid w:val="00A91D34"/>
    <w:rsid w:val="00A92096"/>
    <w:rsid w:val="00A95397"/>
    <w:rsid w:val="00A9598A"/>
    <w:rsid w:val="00A95ABB"/>
    <w:rsid w:val="00A979B1"/>
    <w:rsid w:val="00A97FF9"/>
    <w:rsid w:val="00AA1B75"/>
    <w:rsid w:val="00AA3163"/>
    <w:rsid w:val="00AA38F9"/>
    <w:rsid w:val="00AA48B2"/>
    <w:rsid w:val="00AA56FA"/>
    <w:rsid w:val="00AA6BC5"/>
    <w:rsid w:val="00AB098A"/>
    <w:rsid w:val="00AB1C76"/>
    <w:rsid w:val="00AB2097"/>
    <w:rsid w:val="00AB2B42"/>
    <w:rsid w:val="00AB2F44"/>
    <w:rsid w:val="00AB3953"/>
    <w:rsid w:val="00AB3F2A"/>
    <w:rsid w:val="00AB53D1"/>
    <w:rsid w:val="00AB55D0"/>
    <w:rsid w:val="00AB5795"/>
    <w:rsid w:val="00AB5C89"/>
    <w:rsid w:val="00AB6CC3"/>
    <w:rsid w:val="00AB6CF2"/>
    <w:rsid w:val="00AB7258"/>
    <w:rsid w:val="00AB76BB"/>
    <w:rsid w:val="00AB782F"/>
    <w:rsid w:val="00AC0045"/>
    <w:rsid w:val="00AC0C4F"/>
    <w:rsid w:val="00AC2F2F"/>
    <w:rsid w:val="00AC5737"/>
    <w:rsid w:val="00AC5CFE"/>
    <w:rsid w:val="00AC68FA"/>
    <w:rsid w:val="00AD066A"/>
    <w:rsid w:val="00AD3752"/>
    <w:rsid w:val="00AD4C9B"/>
    <w:rsid w:val="00AD643E"/>
    <w:rsid w:val="00AD727B"/>
    <w:rsid w:val="00AE2032"/>
    <w:rsid w:val="00AE23B5"/>
    <w:rsid w:val="00AE296C"/>
    <w:rsid w:val="00AE5A80"/>
    <w:rsid w:val="00AF3E2E"/>
    <w:rsid w:val="00AF404C"/>
    <w:rsid w:val="00AF41D2"/>
    <w:rsid w:val="00AF46DA"/>
    <w:rsid w:val="00AF530F"/>
    <w:rsid w:val="00AF5431"/>
    <w:rsid w:val="00AF63C5"/>
    <w:rsid w:val="00AF683E"/>
    <w:rsid w:val="00B03503"/>
    <w:rsid w:val="00B04796"/>
    <w:rsid w:val="00B107A4"/>
    <w:rsid w:val="00B11F92"/>
    <w:rsid w:val="00B121AD"/>
    <w:rsid w:val="00B13348"/>
    <w:rsid w:val="00B15408"/>
    <w:rsid w:val="00B158F4"/>
    <w:rsid w:val="00B172AC"/>
    <w:rsid w:val="00B21382"/>
    <w:rsid w:val="00B24088"/>
    <w:rsid w:val="00B2448E"/>
    <w:rsid w:val="00B279D0"/>
    <w:rsid w:val="00B27F0D"/>
    <w:rsid w:val="00B3009D"/>
    <w:rsid w:val="00B30A19"/>
    <w:rsid w:val="00B30E3B"/>
    <w:rsid w:val="00B31A05"/>
    <w:rsid w:val="00B337C2"/>
    <w:rsid w:val="00B3443B"/>
    <w:rsid w:val="00B35C05"/>
    <w:rsid w:val="00B367F6"/>
    <w:rsid w:val="00B407B0"/>
    <w:rsid w:val="00B43A80"/>
    <w:rsid w:val="00B44B10"/>
    <w:rsid w:val="00B47F36"/>
    <w:rsid w:val="00B50E19"/>
    <w:rsid w:val="00B51F51"/>
    <w:rsid w:val="00B53CF8"/>
    <w:rsid w:val="00B5448B"/>
    <w:rsid w:val="00B55A4B"/>
    <w:rsid w:val="00B570F2"/>
    <w:rsid w:val="00B579B1"/>
    <w:rsid w:val="00B60F59"/>
    <w:rsid w:val="00B62437"/>
    <w:rsid w:val="00B6282C"/>
    <w:rsid w:val="00B62C6E"/>
    <w:rsid w:val="00B67B42"/>
    <w:rsid w:val="00B714FC"/>
    <w:rsid w:val="00B716AE"/>
    <w:rsid w:val="00B72481"/>
    <w:rsid w:val="00B73FCB"/>
    <w:rsid w:val="00B74AF9"/>
    <w:rsid w:val="00B76FA9"/>
    <w:rsid w:val="00B80AC1"/>
    <w:rsid w:val="00B80C56"/>
    <w:rsid w:val="00B81DDA"/>
    <w:rsid w:val="00B82030"/>
    <w:rsid w:val="00B82225"/>
    <w:rsid w:val="00B82514"/>
    <w:rsid w:val="00B83E70"/>
    <w:rsid w:val="00B87149"/>
    <w:rsid w:val="00B9156E"/>
    <w:rsid w:val="00B91B35"/>
    <w:rsid w:val="00B924AF"/>
    <w:rsid w:val="00B9338B"/>
    <w:rsid w:val="00B95618"/>
    <w:rsid w:val="00BA0142"/>
    <w:rsid w:val="00BA10BB"/>
    <w:rsid w:val="00BA5720"/>
    <w:rsid w:val="00BA5C84"/>
    <w:rsid w:val="00BA72B1"/>
    <w:rsid w:val="00BA74D4"/>
    <w:rsid w:val="00BB0F2A"/>
    <w:rsid w:val="00BB15F5"/>
    <w:rsid w:val="00BB1771"/>
    <w:rsid w:val="00BB3062"/>
    <w:rsid w:val="00BB4FD4"/>
    <w:rsid w:val="00BB6873"/>
    <w:rsid w:val="00BB7996"/>
    <w:rsid w:val="00BC066B"/>
    <w:rsid w:val="00BC2C3E"/>
    <w:rsid w:val="00BC4942"/>
    <w:rsid w:val="00BC50E9"/>
    <w:rsid w:val="00BC6B2F"/>
    <w:rsid w:val="00BD1DB4"/>
    <w:rsid w:val="00BD26A9"/>
    <w:rsid w:val="00BD75EE"/>
    <w:rsid w:val="00BD76AF"/>
    <w:rsid w:val="00BD7FF1"/>
    <w:rsid w:val="00BE08B7"/>
    <w:rsid w:val="00BE0D3C"/>
    <w:rsid w:val="00BE1517"/>
    <w:rsid w:val="00BE2170"/>
    <w:rsid w:val="00BE3E14"/>
    <w:rsid w:val="00BE5DA9"/>
    <w:rsid w:val="00BE680E"/>
    <w:rsid w:val="00BF06AB"/>
    <w:rsid w:val="00BF06FB"/>
    <w:rsid w:val="00BF1923"/>
    <w:rsid w:val="00BF1B82"/>
    <w:rsid w:val="00BF2027"/>
    <w:rsid w:val="00BF23D4"/>
    <w:rsid w:val="00BF406E"/>
    <w:rsid w:val="00BF43A0"/>
    <w:rsid w:val="00BF44B7"/>
    <w:rsid w:val="00BF4E87"/>
    <w:rsid w:val="00BF5C86"/>
    <w:rsid w:val="00BF771C"/>
    <w:rsid w:val="00BF7F8A"/>
    <w:rsid w:val="00C003B0"/>
    <w:rsid w:val="00C0241A"/>
    <w:rsid w:val="00C04238"/>
    <w:rsid w:val="00C04D70"/>
    <w:rsid w:val="00C06075"/>
    <w:rsid w:val="00C07FF3"/>
    <w:rsid w:val="00C11108"/>
    <w:rsid w:val="00C11A73"/>
    <w:rsid w:val="00C127A0"/>
    <w:rsid w:val="00C13350"/>
    <w:rsid w:val="00C13B05"/>
    <w:rsid w:val="00C1564E"/>
    <w:rsid w:val="00C165A2"/>
    <w:rsid w:val="00C20EE2"/>
    <w:rsid w:val="00C3132C"/>
    <w:rsid w:val="00C31893"/>
    <w:rsid w:val="00C33822"/>
    <w:rsid w:val="00C34548"/>
    <w:rsid w:val="00C369DE"/>
    <w:rsid w:val="00C4109B"/>
    <w:rsid w:val="00C412A4"/>
    <w:rsid w:val="00C42D76"/>
    <w:rsid w:val="00C43232"/>
    <w:rsid w:val="00C43684"/>
    <w:rsid w:val="00C44AA1"/>
    <w:rsid w:val="00C4605E"/>
    <w:rsid w:val="00C46229"/>
    <w:rsid w:val="00C472AF"/>
    <w:rsid w:val="00C476DE"/>
    <w:rsid w:val="00C477A1"/>
    <w:rsid w:val="00C50D39"/>
    <w:rsid w:val="00C510DD"/>
    <w:rsid w:val="00C52424"/>
    <w:rsid w:val="00C524DC"/>
    <w:rsid w:val="00C609E5"/>
    <w:rsid w:val="00C631B3"/>
    <w:rsid w:val="00C641CE"/>
    <w:rsid w:val="00C655B8"/>
    <w:rsid w:val="00C737F5"/>
    <w:rsid w:val="00C739C0"/>
    <w:rsid w:val="00C74B76"/>
    <w:rsid w:val="00C74C36"/>
    <w:rsid w:val="00C81811"/>
    <w:rsid w:val="00C83B95"/>
    <w:rsid w:val="00C865DA"/>
    <w:rsid w:val="00C90EF3"/>
    <w:rsid w:val="00C91A88"/>
    <w:rsid w:val="00C95D79"/>
    <w:rsid w:val="00C97E0C"/>
    <w:rsid w:val="00CA0204"/>
    <w:rsid w:val="00CA0C31"/>
    <w:rsid w:val="00CA6B79"/>
    <w:rsid w:val="00CA6FB4"/>
    <w:rsid w:val="00CA72DE"/>
    <w:rsid w:val="00CA7A8B"/>
    <w:rsid w:val="00CB070E"/>
    <w:rsid w:val="00CB0846"/>
    <w:rsid w:val="00CB19C3"/>
    <w:rsid w:val="00CB2D8D"/>
    <w:rsid w:val="00CB374F"/>
    <w:rsid w:val="00CB5395"/>
    <w:rsid w:val="00CB55B8"/>
    <w:rsid w:val="00CB7BFB"/>
    <w:rsid w:val="00CC06B5"/>
    <w:rsid w:val="00CC0971"/>
    <w:rsid w:val="00CC13DB"/>
    <w:rsid w:val="00CC2062"/>
    <w:rsid w:val="00CC26DF"/>
    <w:rsid w:val="00CC27FB"/>
    <w:rsid w:val="00CC2DB0"/>
    <w:rsid w:val="00CC4501"/>
    <w:rsid w:val="00CC48DE"/>
    <w:rsid w:val="00CC5397"/>
    <w:rsid w:val="00CC55BB"/>
    <w:rsid w:val="00CC562E"/>
    <w:rsid w:val="00CC5F51"/>
    <w:rsid w:val="00CD04E9"/>
    <w:rsid w:val="00CD06D4"/>
    <w:rsid w:val="00CD1B83"/>
    <w:rsid w:val="00CD4554"/>
    <w:rsid w:val="00CD4B3F"/>
    <w:rsid w:val="00CD51E7"/>
    <w:rsid w:val="00CE05B7"/>
    <w:rsid w:val="00CE50FC"/>
    <w:rsid w:val="00CF34E5"/>
    <w:rsid w:val="00CF414A"/>
    <w:rsid w:val="00CF4787"/>
    <w:rsid w:val="00CF479E"/>
    <w:rsid w:val="00CF4861"/>
    <w:rsid w:val="00D0010C"/>
    <w:rsid w:val="00D04546"/>
    <w:rsid w:val="00D0485A"/>
    <w:rsid w:val="00D04A5C"/>
    <w:rsid w:val="00D0786F"/>
    <w:rsid w:val="00D07DF3"/>
    <w:rsid w:val="00D114A5"/>
    <w:rsid w:val="00D115FE"/>
    <w:rsid w:val="00D125DF"/>
    <w:rsid w:val="00D15BC9"/>
    <w:rsid w:val="00D16D93"/>
    <w:rsid w:val="00D16E4C"/>
    <w:rsid w:val="00D208A7"/>
    <w:rsid w:val="00D20D55"/>
    <w:rsid w:val="00D21BA6"/>
    <w:rsid w:val="00D21EDA"/>
    <w:rsid w:val="00D220F4"/>
    <w:rsid w:val="00D2549E"/>
    <w:rsid w:val="00D27BC3"/>
    <w:rsid w:val="00D305F4"/>
    <w:rsid w:val="00D3202F"/>
    <w:rsid w:val="00D32F0F"/>
    <w:rsid w:val="00D34078"/>
    <w:rsid w:val="00D34710"/>
    <w:rsid w:val="00D356EF"/>
    <w:rsid w:val="00D43D2F"/>
    <w:rsid w:val="00D4403E"/>
    <w:rsid w:val="00D44EAA"/>
    <w:rsid w:val="00D44EC3"/>
    <w:rsid w:val="00D45368"/>
    <w:rsid w:val="00D45887"/>
    <w:rsid w:val="00D474D6"/>
    <w:rsid w:val="00D47AB4"/>
    <w:rsid w:val="00D47ADF"/>
    <w:rsid w:val="00D51E50"/>
    <w:rsid w:val="00D526CB"/>
    <w:rsid w:val="00D52B3C"/>
    <w:rsid w:val="00D535EB"/>
    <w:rsid w:val="00D5555B"/>
    <w:rsid w:val="00D55970"/>
    <w:rsid w:val="00D57019"/>
    <w:rsid w:val="00D578B4"/>
    <w:rsid w:val="00D63112"/>
    <w:rsid w:val="00D65D68"/>
    <w:rsid w:val="00D66338"/>
    <w:rsid w:val="00D70B8B"/>
    <w:rsid w:val="00D71213"/>
    <w:rsid w:val="00D71D77"/>
    <w:rsid w:val="00D73ACA"/>
    <w:rsid w:val="00D75363"/>
    <w:rsid w:val="00D77254"/>
    <w:rsid w:val="00D8014A"/>
    <w:rsid w:val="00D80578"/>
    <w:rsid w:val="00D85C69"/>
    <w:rsid w:val="00D86EDF"/>
    <w:rsid w:val="00D86EE5"/>
    <w:rsid w:val="00D93916"/>
    <w:rsid w:val="00D93B9A"/>
    <w:rsid w:val="00D96733"/>
    <w:rsid w:val="00DA2B4F"/>
    <w:rsid w:val="00DA3431"/>
    <w:rsid w:val="00DA442D"/>
    <w:rsid w:val="00DA4522"/>
    <w:rsid w:val="00DA6CC2"/>
    <w:rsid w:val="00DA72CB"/>
    <w:rsid w:val="00DA73C5"/>
    <w:rsid w:val="00DA76DB"/>
    <w:rsid w:val="00DB24A1"/>
    <w:rsid w:val="00DB369D"/>
    <w:rsid w:val="00DB5B4F"/>
    <w:rsid w:val="00DB700A"/>
    <w:rsid w:val="00DC2617"/>
    <w:rsid w:val="00DC3195"/>
    <w:rsid w:val="00DC3451"/>
    <w:rsid w:val="00DC39D2"/>
    <w:rsid w:val="00DC5F56"/>
    <w:rsid w:val="00DC66D6"/>
    <w:rsid w:val="00DC7ED5"/>
    <w:rsid w:val="00DD135A"/>
    <w:rsid w:val="00DD2D35"/>
    <w:rsid w:val="00DD3C0F"/>
    <w:rsid w:val="00DD54CE"/>
    <w:rsid w:val="00DD6C22"/>
    <w:rsid w:val="00DE064C"/>
    <w:rsid w:val="00DE0687"/>
    <w:rsid w:val="00DE0BD8"/>
    <w:rsid w:val="00DE1BD0"/>
    <w:rsid w:val="00DE3CE3"/>
    <w:rsid w:val="00DE61F5"/>
    <w:rsid w:val="00DE6983"/>
    <w:rsid w:val="00DE6A88"/>
    <w:rsid w:val="00DE72C1"/>
    <w:rsid w:val="00DE7653"/>
    <w:rsid w:val="00DF095B"/>
    <w:rsid w:val="00DF09E7"/>
    <w:rsid w:val="00DF38D8"/>
    <w:rsid w:val="00DF5712"/>
    <w:rsid w:val="00DF5BB4"/>
    <w:rsid w:val="00DF69EC"/>
    <w:rsid w:val="00DF789D"/>
    <w:rsid w:val="00E00175"/>
    <w:rsid w:val="00E00D11"/>
    <w:rsid w:val="00E014C8"/>
    <w:rsid w:val="00E01A20"/>
    <w:rsid w:val="00E021DF"/>
    <w:rsid w:val="00E02668"/>
    <w:rsid w:val="00E0338A"/>
    <w:rsid w:val="00E058A9"/>
    <w:rsid w:val="00E12106"/>
    <w:rsid w:val="00E15471"/>
    <w:rsid w:val="00E16F0F"/>
    <w:rsid w:val="00E175E6"/>
    <w:rsid w:val="00E17648"/>
    <w:rsid w:val="00E200FA"/>
    <w:rsid w:val="00E2132F"/>
    <w:rsid w:val="00E2175F"/>
    <w:rsid w:val="00E21C3A"/>
    <w:rsid w:val="00E26076"/>
    <w:rsid w:val="00E27D02"/>
    <w:rsid w:val="00E27F1A"/>
    <w:rsid w:val="00E32EF9"/>
    <w:rsid w:val="00E32FCC"/>
    <w:rsid w:val="00E3461C"/>
    <w:rsid w:val="00E357F3"/>
    <w:rsid w:val="00E41630"/>
    <w:rsid w:val="00E4191B"/>
    <w:rsid w:val="00E443E4"/>
    <w:rsid w:val="00E4490F"/>
    <w:rsid w:val="00E46E81"/>
    <w:rsid w:val="00E47899"/>
    <w:rsid w:val="00E520F9"/>
    <w:rsid w:val="00E5297F"/>
    <w:rsid w:val="00E564BB"/>
    <w:rsid w:val="00E6023A"/>
    <w:rsid w:val="00E60C5C"/>
    <w:rsid w:val="00E62064"/>
    <w:rsid w:val="00E62489"/>
    <w:rsid w:val="00E64352"/>
    <w:rsid w:val="00E6531E"/>
    <w:rsid w:val="00E66237"/>
    <w:rsid w:val="00E66826"/>
    <w:rsid w:val="00E672A3"/>
    <w:rsid w:val="00E71A4F"/>
    <w:rsid w:val="00E73630"/>
    <w:rsid w:val="00E73AD7"/>
    <w:rsid w:val="00E7572E"/>
    <w:rsid w:val="00E75BFC"/>
    <w:rsid w:val="00E77625"/>
    <w:rsid w:val="00E77F24"/>
    <w:rsid w:val="00E81A3C"/>
    <w:rsid w:val="00E81B18"/>
    <w:rsid w:val="00E8416B"/>
    <w:rsid w:val="00E84640"/>
    <w:rsid w:val="00E84A63"/>
    <w:rsid w:val="00E84A91"/>
    <w:rsid w:val="00E84D7A"/>
    <w:rsid w:val="00E8566F"/>
    <w:rsid w:val="00E87ABE"/>
    <w:rsid w:val="00E907DF"/>
    <w:rsid w:val="00E9218F"/>
    <w:rsid w:val="00E93698"/>
    <w:rsid w:val="00E939E3"/>
    <w:rsid w:val="00E9508D"/>
    <w:rsid w:val="00E951CC"/>
    <w:rsid w:val="00E969F9"/>
    <w:rsid w:val="00EA2408"/>
    <w:rsid w:val="00EA292F"/>
    <w:rsid w:val="00EA3867"/>
    <w:rsid w:val="00EA3EDF"/>
    <w:rsid w:val="00EA4018"/>
    <w:rsid w:val="00EA4A5D"/>
    <w:rsid w:val="00EA5D13"/>
    <w:rsid w:val="00EA7505"/>
    <w:rsid w:val="00EA7D51"/>
    <w:rsid w:val="00EB0512"/>
    <w:rsid w:val="00EB196C"/>
    <w:rsid w:val="00EB1C4C"/>
    <w:rsid w:val="00EB57F1"/>
    <w:rsid w:val="00EB5D74"/>
    <w:rsid w:val="00EB5EED"/>
    <w:rsid w:val="00EB6195"/>
    <w:rsid w:val="00EB6893"/>
    <w:rsid w:val="00EC13B9"/>
    <w:rsid w:val="00EC3593"/>
    <w:rsid w:val="00EC38B0"/>
    <w:rsid w:val="00EC5D7D"/>
    <w:rsid w:val="00EC700E"/>
    <w:rsid w:val="00EC726E"/>
    <w:rsid w:val="00ED09D5"/>
    <w:rsid w:val="00ED0AFE"/>
    <w:rsid w:val="00ED1458"/>
    <w:rsid w:val="00EE006D"/>
    <w:rsid w:val="00EE06DC"/>
    <w:rsid w:val="00EE1738"/>
    <w:rsid w:val="00EE457D"/>
    <w:rsid w:val="00EE54E9"/>
    <w:rsid w:val="00EE7031"/>
    <w:rsid w:val="00EE7991"/>
    <w:rsid w:val="00EF0064"/>
    <w:rsid w:val="00EF03A5"/>
    <w:rsid w:val="00EF0E65"/>
    <w:rsid w:val="00EF3785"/>
    <w:rsid w:val="00EF3B34"/>
    <w:rsid w:val="00EF603C"/>
    <w:rsid w:val="00EF7398"/>
    <w:rsid w:val="00EF77C1"/>
    <w:rsid w:val="00F000E7"/>
    <w:rsid w:val="00F00254"/>
    <w:rsid w:val="00F0359E"/>
    <w:rsid w:val="00F0555C"/>
    <w:rsid w:val="00F057D0"/>
    <w:rsid w:val="00F06769"/>
    <w:rsid w:val="00F07503"/>
    <w:rsid w:val="00F11F62"/>
    <w:rsid w:val="00F12ACF"/>
    <w:rsid w:val="00F152B2"/>
    <w:rsid w:val="00F166D3"/>
    <w:rsid w:val="00F171E9"/>
    <w:rsid w:val="00F2150B"/>
    <w:rsid w:val="00F24331"/>
    <w:rsid w:val="00F251C3"/>
    <w:rsid w:val="00F26D5D"/>
    <w:rsid w:val="00F30974"/>
    <w:rsid w:val="00F32065"/>
    <w:rsid w:val="00F354F6"/>
    <w:rsid w:val="00F35F0B"/>
    <w:rsid w:val="00F405E6"/>
    <w:rsid w:val="00F4084C"/>
    <w:rsid w:val="00F40D6C"/>
    <w:rsid w:val="00F41577"/>
    <w:rsid w:val="00F417AB"/>
    <w:rsid w:val="00F42266"/>
    <w:rsid w:val="00F42B32"/>
    <w:rsid w:val="00F43FDF"/>
    <w:rsid w:val="00F445A4"/>
    <w:rsid w:val="00F50530"/>
    <w:rsid w:val="00F52A96"/>
    <w:rsid w:val="00F52F19"/>
    <w:rsid w:val="00F52F7D"/>
    <w:rsid w:val="00F54C17"/>
    <w:rsid w:val="00F553D7"/>
    <w:rsid w:val="00F5578C"/>
    <w:rsid w:val="00F56911"/>
    <w:rsid w:val="00F57C30"/>
    <w:rsid w:val="00F639FD"/>
    <w:rsid w:val="00F64227"/>
    <w:rsid w:val="00F64E1A"/>
    <w:rsid w:val="00F65924"/>
    <w:rsid w:val="00F66159"/>
    <w:rsid w:val="00F66859"/>
    <w:rsid w:val="00F671AF"/>
    <w:rsid w:val="00F67F28"/>
    <w:rsid w:val="00F70757"/>
    <w:rsid w:val="00F739FD"/>
    <w:rsid w:val="00F75D17"/>
    <w:rsid w:val="00F75F9C"/>
    <w:rsid w:val="00F778E8"/>
    <w:rsid w:val="00F835D1"/>
    <w:rsid w:val="00F846E9"/>
    <w:rsid w:val="00F8716F"/>
    <w:rsid w:val="00F87924"/>
    <w:rsid w:val="00F90204"/>
    <w:rsid w:val="00F90954"/>
    <w:rsid w:val="00F90F8A"/>
    <w:rsid w:val="00F914FE"/>
    <w:rsid w:val="00F915DC"/>
    <w:rsid w:val="00F93440"/>
    <w:rsid w:val="00F952C7"/>
    <w:rsid w:val="00F9566E"/>
    <w:rsid w:val="00F95787"/>
    <w:rsid w:val="00F95822"/>
    <w:rsid w:val="00F97C1A"/>
    <w:rsid w:val="00FA0236"/>
    <w:rsid w:val="00FA136E"/>
    <w:rsid w:val="00FA2054"/>
    <w:rsid w:val="00FA55A6"/>
    <w:rsid w:val="00FA5C63"/>
    <w:rsid w:val="00FA6664"/>
    <w:rsid w:val="00FB38AC"/>
    <w:rsid w:val="00FB6351"/>
    <w:rsid w:val="00FB695D"/>
    <w:rsid w:val="00FB7BD2"/>
    <w:rsid w:val="00FC0DD5"/>
    <w:rsid w:val="00FC11A2"/>
    <w:rsid w:val="00FC3EC7"/>
    <w:rsid w:val="00FC5484"/>
    <w:rsid w:val="00FD043B"/>
    <w:rsid w:val="00FD0830"/>
    <w:rsid w:val="00FD12E1"/>
    <w:rsid w:val="00FD1717"/>
    <w:rsid w:val="00FD18C2"/>
    <w:rsid w:val="00FD4055"/>
    <w:rsid w:val="00FD7045"/>
    <w:rsid w:val="00FE0FC6"/>
    <w:rsid w:val="00FE318A"/>
    <w:rsid w:val="00FE3BA5"/>
    <w:rsid w:val="00FE56F2"/>
    <w:rsid w:val="00FE5C09"/>
    <w:rsid w:val="00FF2212"/>
    <w:rsid w:val="00FF6980"/>
    <w:rsid w:val="3548AE54"/>
    <w:rsid w:val="4014B7F7"/>
    <w:rsid w:val="4A6B0139"/>
    <w:rsid w:val="524BFF7A"/>
    <w:rsid w:val="57E14B8E"/>
    <w:rsid w:val="687F97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1C5E"/>
  <w15:docId w15:val="{C22A2BA9-CBF9-48A7-A1CC-073AFB0E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684"/>
  </w:style>
  <w:style w:type="paragraph" w:styleId="Heading1">
    <w:name w:val="heading 1"/>
    <w:basedOn w:val="Normal"/>
    <w:next w:val="Normal"/>
    <w:link w:val="Heading1Char"/>
    <w:uiPriority w:val="9"/>
    <w:qFormat/>
    <w:rsid w:val="002104E7"/>
    <w:pPr>
      <w:bidi/>
      <w:spacing w:before="100" w:beforeAutospacing="1" w:after="100" w:afterAutospacing="1" w:line="276" w:lineRule="auto"/>
      <w:ind w:left="432" w:hanging="432"/>
      <w:jc w:val="both"/>
      <w:outlineLvl w:val="0"/>
    </w:pPr>
    <w:rPr>
      <w:rFonts w:ascii="Sakkal Majalla" w:eastAsia="Sakkal Majalla" w:hAnsi="Sakkal Majalla" w:cs="Sakkal Majalla"/>
      <w:b/>
      <w:bCs/>
      <w:color w:val="5C7900" w:themeColor="accent1"/>
      <w:sz w:val="32"/>
      <w:szCs w:val="32"/>
    </w:rPr>
  </w:style>
  <w:style w:type="paragraph" w:styleId="Heading2">
    <w:name w:val="heading 2"/>
    <w:basedOn w:val="Normal"/>
    <w:next w:val="Normal"/>
    <w:link w:val="Heading2Char"/>
    <w:uiPriority w:val="9"/>
    <w:unhideWhenUsed/>
    <w:qFormat/>
    <w:rsid w:val="00887B5F"/>
    <w:pPr>
      <w:bidi/>
      <w:spacing w:before="100" w:beforeAutospacing="1" w:after="100" w:afterAutospacing="1" w:line="276" w:lineRule="auto"/>
      <w:jc w:val="both"/>
      <w:outlineLvl w:val="1"/>
    </w:pPr>
    <w:rPr>
      <w:rFonts w:ascii="Sakkal Majalla" w:eastAsiaTheme="majorEastAsia" w:hAnsi="Sakkal Majalla" w:cs="Sakkal Majalla"/>
      <w:b/>
      <w:bCs/>
      <w:sz w:val="28"/>
      <w:szCs w:val="28"/>
    </w:rPr>
  </w:style>
  <w:style w:type="paragraph" w:styleId="Heading3">
    <w:name w:val="heading 3"/>
    <w:basedOn w:val="Normal"/>
    <w:next w:val="Normal"/>
    <w:link w:val="Heading3Char"/>
    <w:uiPriority w:val="9"/>
    <w:unhideWhenUsed/>
    <w:qFormat/>
    <w:rsid w:val="00F251C3"/>
    <w:pPr>
      <w:bidi/>
      <w:spacing w:line="276" w:lineRule="auto"/>
      <w:ind w:left="720"/>
      <w:jc w:val="both"/>
      <w:outlineLvl w:val="2"/>
    </w:pPr>
    <w:rPr>
      <w:rFonts w:ascii="Sakkal Majalla" w:eastAsia="Sakkal Majalla" w:hAnsi="Sakkal Majalla" w:cs="Sakkal Majalla"/>
      <w:bCs/>
      <w:color w:val="CBA927" w:themeColor="accent2" w:themeShade="BF"/>
      <w:sz w:val="28"/>
      <w:szCs w:val="28"/>
    </w:rPr>
  </w:style>
  <w:style w:type="paragraph" w:styleId="Heading4">
    <w:name w:val="heading 4"/>
    <w:basedOn w:val="Normal"/>
    <w:next w:val="Normal"/>
    <w:link w:val="Heading4Char"/>
    <w:uiPriority w:val="9"/>
    <w:unhideWhenUsed/>
    <w:qFormat/>
    <w:rsid w:val="00F06896"/>
    <w:pPr>
      <w:keepNext/>
      <w:keepLines/>
      <w:numPr>
        <w:ilvl w:val="3"/>
        <w:numId w:val="30"/>
      </w:numPr>
      <w:spacing w:before="80" w:after="40"/>
      <w:outlineLvl w:val="3"/>
    </w:pPr>
    <w:rPr>
      <w:rFonts w:eastAsiaTheme="majorEastAsia" w:cstheme="majorBidi"/>
      <w:i/>
      <w:iCs/>
      <w:color w:val="445A00" w:themeColor="accent1" w:themeShade="BF"/>
    </w:rPr>
  </w:style>
  <w:style w:type="paragraph" w:styleId="Heading5">
    <w:name w:val="heading 5"/>
    <w:basedOn w:val="Normal"/>
    <w:next w:val="Normal"/>
    <w:link w:val="Heading5Char"/>
    <w:uiPriority w:val="9"/>
    <w:semiHidden/>
    <w:unhideWhenUsed/>
    <w:qFormat/>
    <w:rsid w:val="00F06896"/>
    <w:pPr>
      <w:keepNext/>
      <w:keepLines/>
      <w:numPr>
        <w:ilvl w:val="4"/>
        <w:numId w:val="30"/>
      </w:numPr>
      <w:spacing w:before="80" w:after="40"/>
      <w:outlineLvl w:val="4"/>
    </w:pPr>
    <w:rPr>
      <w:rFonts w:eastAsiaTheme="majorEastAsia" w:cstheme="majorBidi"/>
      <w:color w:val="445A00" w:themeColor="accent1" w:themeShade="BF"/>
    </w:rPr>
  </w:style>
  <w:style w:type="paragraph" w:styleId="Heading6">
    <w:name w:val="heading 6"/>
    <w:basedOn w:val="Normal"/>
    <w:next w:val="Normal"/>
    <w:link w:val="Heading6Char"/>
    <w:uiPriority w:val="9"/>
    <w:semiHidden/>
    <w:unhideWhenUsed/>
    <w:qFormat/>
    <w:rsid w:val="00F06896"/>
    <w:pPr>
      <w:keepNext/>
      <w:keepLines/>
      <w:numPr>
        <w:ilvl w:val="5"/>
        <w:numId w:val="30"/>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6896"/>
    <w:pPr>
      <w:keepNext/>
      <w:keepLines/>
      <w:numPr>
        <w:ilvl w:val="6"/>
        <w:numId w:val="30"/>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6896"/>
    <w:pPr>
      <w:keepNext/>
      <w:keepLines/>
      <w:numPr>
        <w:ilvl w:val="7"/>
        <w:numId w:val="30"/>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6896"/>
    <w:pPr>
      <w:keepNext/>
      <w:keepLines/>
      <w:numPr>
        <w:ilvl w:val="8"/>
        <w:numId w:val="30"/>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689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104E7"/>
    <w:rPr>
      <w:rFonts w:ascii="Sakkal Majalla" w:eastAsia="Sakkal Majalla" w:hAnsi="Sakkal Majalla" w:cs="Sakkal Majalla"/>
      <w:b/>
      <w:bCs/>
      <w:color w:val="5C7900" w:themeColor="accent1"/>
      <w:sz w:val="32"/>
      <w:szCs w:val="32"/>
    </w:rPr>
  </w:style>
  <w:style w:type="character" w:customStyle="1" w:styleId="Heading2Char">
    <w:name w:val="Heading 2 Char"/>
    <w:basedOn w:val="DefaultParagraphFont"/>
    <w:link w:val="Heading2"/>
    <w:uiPriority w:val="9"/>
    <w:rsid w:val="00887B5F"/>
    <w:rPr>
      <w:rFonts w:ascii="Sakkal Majalla" w:eastAsiaTheme="majorEastAsia" w:hAnsi="Sakkal Majalla" w:cs="Sakkal Majalla"/>
      <w:b/>
      <w:bCs/>
      <w:sz w:val="28"/>
      <w:szCs w:val="28"/>
    </w:rPr>
  </w:style>
  <w:style w:type="character" w:customStyle="1" w:styleId="Heading3Char">
    <w:name w:val="Heading 3 Char"/>
    <w:basedOn w:val="DefaultParagraphFont"/>
    <w:link w:val="Heading3"/>
    <w:uiPriority w:val="9"/>
    <w:rsid w:val="00F251C3"/>
    <w:rPr>
      <w:rFonts w:ascii="Sakkal Majalla" w:eastAsia="Sakkal Majalla" w:hAnsi="Sakkal Majalla" w:cs="Sakkal Majalla"/>
      <w:bCs/>
      <w:color w:val="CBA927" w:themeColor="accent2" w:themeShade="BF"/>
      <w:sz w:val="28"/>
      <w:szCs w:val="28"/>
    </w:rPr>
  </w:style>
  <w:style w:type="character" w:customStyle="1" w:styleId="Heading4Char">
    <w:name w:val="Heading 4 Char"/>
    <w:basedOn w:val="DefaultParagraphFont"/>
    <w:link w:val="Heading4"/>
    <w:uiPriority w:val="9"/>
    <w:rsid w:val="00F06896"/>
    <w:rPr>
      <w:rFonts w:eastAsiaTheme="majorEastAsia" w:cstheme="majorBidi"/>
      <w:i/>
      <w:iCs/>
      <w:color w:val="445A00" w:themeColor="accent1" w:themeShade="BF"/>
    </w:rPr>
  </w:style>
  <w:style w:type="character" w:customStyle="1" w:styleId="Heading5Char">
    <w:name w:val="Heading 5 Char"/>
    <w:basedOn w:val="DefaultParagraphFont"/>
    <w:link w:val="Heading5"/>
    <w:uiPriority w:val="9"/>
    <w:semiHidden/>
    <w:rsid w:val="00F06896"/>
    <w:rPr>
      <w:rFonts w:eastAsiaTheme="majorEastAsia" w:cstheme="majorBidi"/>
      <w:color w:val="445A00" w:themeColor="accent1" w:themeShade="BF"/>
    </w:rPr>
  </w:style>
  <w:style w:type="character" w:customStyle="1" w:styleId="Heading6Char">
    <w:name w:val="Heading 6 Char"/>
    <w:basedOn w:val="DefaultParagraphFont"/>
    <w:link w:val="Heading6"/>
    <w:uiPriority w:val="9"/>
    <w:semiHidden/>
    <w:rsid w:val="00F06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6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6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6896"/>
    <w:rPr>
      <w:rFonts w:eastAsiaTheme="majorEastAsia" w:cstheme="majorBidi"/>
      <w:color w:val="272727" w:themeColor="text1" w:themeTint="D8"/>
    </w:rPr>
  </w:style>
  <w:style w:type="character" w:customStyle="1" w:styleId="TitleChar">
    <w:name w:val="Title Char"/>
    <w:basedOn w:val="DefaultParagraphFont"/>
    <w:link w:val="Title"/>
    <w:uiPriority w:val="10"/>
    <w:rsid w:val="00F06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06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68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6896"/>
    <w:rPr>
      <w:i/>
      <w:iCs/>
      <w:color w:val="404040" w:themeColor="text1" w:themeTint="BF"/>
    </w:rPr>
  </w:style>
  <w:style w:type="paragraph" w:styleId="ListParagraph">
    <w:name w:val="List Paragraph"/>
    <w:aliases w:val="Lapis Bulleted List,List Paragraph1,Heading,Bullets,List Paragraph (numbered (a)),WB Para,Párrafo de lista1,References,Dot pt,F5 List Paragraph,No Spacing1,List Paragraph Char Char Char,Indicator Text,Numbered Para 1,Bullet 1,Footnote Sam"/>
    <w:basedOn w:val="Normal"/>
    <w:link w:val="ListParagraphChar"/>
    <w:uiPriority w:val="34"/>
    <w:qFormat/>
    <w:rsid w:val="00F06896"/>
    <w:pPr>
      <w:ind w:left="720"/>
      <w:contextualSpacing/>
    </w:pPr>
  </w:style>
  <w:style w:type="character" w:styleId="IntenseEmphasis">
    <w:name w:val="Intense Emphasis"/>
    <w:basedOn w:val="DefaultParagraphFont"/>
    <w:uiPriority w:val="21"/>
    <w:qFormat/>
    <w:rsid w:val="00F06896"/>
    <w:rPr>
      <w:i/>
      <w:iCs/>
      <w:color w:val="445A00" w:themeColor="accent1" w:themeShade="BF"/>
    </w:rPr>
  </w:style>
  <w:style w:type="paragraph" w:styleId="IntenseQuote">
    <w:name w:val="Intense Quote"/>
    <w:basedOn w:val="Normal"/>
    <w:next w:val="Normal"/>
    <w:link w:val="IntenseQuoteChar"/>
    <w:uiPriority w:val="30"/>
    <w:qFormat/>
    <w:rsid w:val="00F06896"/>
    <w:pPr>
      <w:pBdr>
        <w:top w:val="single" w:sz="4" w:space="10" w:color="445A00" w:themeColor="accent1" w:themeShade="BF"/>
        <w:bottom w:val="single" w:sz="4" w:space="10" w:color="445A00" w:themeColor="accent1" w:themeShade="BF"/>
      </w:pBdr>
      <w:spacing w:before="360" w:after="360"/>
      <w:ind w:left="864" w:right="864"/>
      <w:jc w:val="center"/>
    </w:pPr>
    <w:rPr>
      <w:i/>
      <w:iCs/>
      <w:color w:val="445A00" w:themeColor="accent1" w:themeShade="BF"/>
    </w:rPr>
  </w:style>
  <w:style w:type="character" w:customStyle="1" w:styleId="IntenseQuoteChar">
    <w:name w:val="Intense Quote Char"/>
    <w:basedOn w:val="DefaultParagraphFont"/>
    <w:link w:val="IntenseQuote"/>
    <w:uiPriority w:val="30"/>
    <w:rsid w:val="00F06896"/>
    <w:rPr>
      <w:i/>
      <w:iCs/>
      <w:color w:val="445A00" w:themeColor="accent1" w:themeShade="BF"/>
    </w:rPr>
  </w:style>
  <w:style w:type="character" w:styleId="IntenseReference">
    <w:name w:val="Intense Reference"/>
    <w:basedOn w:val="DefaultParagraphFont"/>
    <w:uiPriority w:val="32"/>
    <w:qFormat/>
    <w:rsid w:val="00F06896"/>
    <w:rPr>
      <w:b/>
      <w:bCs/>
      <w:smallCaps/>
      <w:color w:val="445A00" w:themeColor="accent1" w:themeShade="BF"/>
      <w:spacing w:val="5"/>
    </w:rPr>
  </w:style>
  <w:style w:type="character" w:styleId="Strong">
    <w:name w:val="Strong"/>
    <w:basedOn w:val="DefaultParagraphFont"/>
    <w:uiPriority w:val="22"/>
    <w:qFormat/>
    <w:rsid w:val="00F06896"/>
    <w:rPr>
      <w:b/>
      <w:bCs/>
    </w:rPr>
  </w:style>
  <w:style w:type="character" w:styleId="CommentReference">
    <w:name w:val="annotation reference"/>
    <w:basedOn w:val="DefaultParagraphFont"/>
    <w:uiPriority w:val="99"/>
    <w:semiHidden/>
    <w:unhideWhenUsed/>
    <w:rsid w:val="00032217"/>
    <w:rPr>
      <w:sz w:val="16"/>
      <w:szCs w:val="16"/>
    </w:rPr>
  </w:style>
  <w:style w:type="paragraph" w:styleId="CommentText">
    <w:name w:val="annotation text"/>
    <w:basedOn w:val="Normal"/>
    <w:link w:val="CommentTextChar"/>
    <w:uiPriority w:val="99"/>
    <w:semiHidden/>
    <w:unhideWhenUsed/>
    <w:rsid w:val="001873B5"/>
    <w:rPr>
      <w:sz w:val="20"/>
      <w:szCs w:val="20"/>
    </w:rPr>
  </w:style>
  <w:style w:type="character" w:customStyle="1" w:styleId="CommentTextChar">
    <w:name w:val="Comment Text Char"/>
    <w:basedOn w:val="DefaultParagraphFont"/>
    <w:link w:val="CommentText"/>
    <w:uiPriority w:val="99"/>
    <w:semiHidden/>
    <w:rsid w:val="001873B5"/>
    <w:rPr>
      <w:sz w:val="20"/>
      <w:szCs w:val="20"/>
    </w:rPr>
  </w:style>
  <w:style w:type="paragraph" w:styleId="CommentSubject">
    <w:name w:val="annotation subject"/>
    <w:basedOn w:val="CommentText"/>
    <w:next w:val="CommentText"/>
    <w:link w:val="CommentSubjectChar"/>
    <w:uiPriority w:val="99"/>
    <w:semiHidden/>
    <w:unhideWhenUsed/>
    <w:rsid w:val="001873B5"/>
    <w:rPr>
      <w:b/>
      <w:bCs/>
    </w:rPr>
  </w:style>
  <w:style w:type="character" w:customStyle="1" w:styleId="CommentSubjectChar">
    <w:name w:val="Comment Subject Char"/>
    <w:basedOn w:val="CommentTextChar"/>
    <w:link w:val="CommentSubject"/>
    <w:uiPriority w:val="99"/>
    <w:semiHidden/>
    <w:rsid w:val="001873B5"/>
    <w:rPr>
      <w:b/>
      <w:bCs/>
      <w:sz w:val="20"/>
      <w:szCs w:val="20"/>
    </w:rPr>
  </w:style>
  <w:style w:type="paragraph" w:styleId="NormalWeb">
    <w:name w:val="Normal (Web)"/>
    <w:basedOn w:val="Normal"/>
    <w:uiPriority w:val="99"/>
    <w:unhideWhenUsed/>
    <w:rsid w:val="001873B5"/>
    <w:pPr>
      <w:spacing w:before="100" w:beforeAutospacing="1" w:after="100" w:afterAutospacing="1" w:line="259" w:lineRule="auto"/>
      <w:jc w:val="both"/>
    </w:pPr>
    <w:rPr>
      <w:rFonts w:ascii="Calibri" w:eastAsia="Times New Roman" w:hAnsi="Calibri" w:cs="Times New Roman"/>
      <w:sz w:val="22"/>
      <w:lang w:val="en-ZA"/>
    </w:rPr>
  </w:style>
  <w:style w:type="character" w:styleId="Emphasis">
    <w:name w:val="Emphasis"/>
    <w:basedOn w:val="DefaultParagraphFont"/>
    <w:uiPriority w:val="20"/>
    <w:qFormat/>
    <w:rsid w:val="001873B5"/>
    <w:rPr>
      <w:i/>
      <w:iCs/>
    </w:rPr>
  </w:style>
  <w:style w:type="table" w:customStyle="1" w:styleId="TableGrid3">
    <w:name w:val="Table Grid3"/>
    <w:basedOn w:val="TableNormal"/>
    <w:next w:val="TableGrid"/>
    <w:uiPriority w:val="39"/>
    <w:rsid w:val="00E55665"/>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55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34C8C"/>
    <w:tblPr>
      <w:tblBorders>
        <w:top w:val="single" w:sz="4" w:space="0" w:color="7EFFFF" w:themeColor="background1" w:themeShade="BF"/>
        <w:left w:val="single" w:sz="4" w:space="0" w:color="7EFFFF" w:themeColor="background1" w:themeShade="BF"/>
        <w:bottom w:val="single" w:sz="4" w:space="0" w:color="7EFFFF" w:themeColor="background1" w:themeShade="BF"/>
        <w:right w:val="single" w:sz="4" w:space="0" w:color="7EFFFF" w:themeColor="background1" w:themeShade="BF"/>
        <w:insideH w:val="single" w:sz="4" w:space="0" w:color="7EFFFF" w:themeColor="background1" w:themeShade="BF"/>
        <w:insideV w:val="single" w:sz="4" w:space="0" w:color="7EFFFF" w:themeColor="background1" w:themeShade="BF"/>
      </w:tblBorders>
    </w:tblPr>
  </w:style>
  <w:style w:type="character" w:styleId="FootnoteReference">
    <w:name w:val="footnote reference"/>
    <w:basedOn w:val="DefaultParagraphFont"/>
    <w:uiPriority w:val="99"/>
    <w:unhideWhenUsed/>
    <w:qFormat/>
    <w:rsid w:val="008C232A"/>
    <w:rPr>
      <w:rFonts w:asciiTheme="majorHAnsi" w:hAnsiTheme="majorHAnsi"/>
      <w:vertAlign w:val="superscript"/>
    </w:rPr>
  </w:style>
  <w:style w:type="paragraph" w:styleId="FootnoteText">
    <w:name w:val="footnote text"/>
    <w:basedOn w:val="Normal"/>
    <w:link w:val="FootnoteTextChar"/>
    <w:uiPriority w:val="99"/>
    <w:unhideWhenUsed/>
    <w:rsid w:val="008C232A"/>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C232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8C232A"/>
    <w:rPr>
      <w:color w:val="71A9C1" w:themeColor="hyperlink"/>
      <w:u w:val="single"/>
    </w:rPr>
  </w:style>
  <w:style w:type="character" w:customStyle="1" w:styleId="apple-tab-span">
    <w:name w:val="apple-tab-span"/>
    <w:basedOn w:val="DefaultParagraphFont"/>
    <w:rsid w:val="00024DC6"/>
  </w:style>
  <w:style w:type="character" w:customStyle="1" w:styleId="ListParagraphChar">
    <w:name w:val="List Paragraph Char"/>
    <w:aliases w:val="Lapis Bulleted List Char,List Paragraph1 Char,Heading Char,Bullets Char,List Paragraph (numbered (a)) Char,WB Para Char,Párrafo de lista1 Char,References Char,Dot pt Char,F5 List Paragraph Char,No Spacing1 Char,Indicator Text Char"/>
    <w:link w:val="ListParagraph"/>
    <w:uiPriority w:val="34"/>
    <w:qFormat/>
    <w:rsid w:val="00843AC9"/>
  </w:style>
  <w:style w:type="paragraph" w:styleId="NoSpacing">
    <w:name w:val="No Spacing"/>
    <w:link w:val="NoSpacingChar"/>
    <w:uiPriority w:val="1"/>
    <w:qFormat/>
    <w:rsid w:val="00FA2054"/>
  </w:style>
  <w:style w:type="paragraph" w:styleId="Header">
    <w:name w:val="header"/>
    <w:basedOn w:val="Normal"/>
    <w:link w:val="HeaderChar"/>
    <w:uiPriority w:val="99"/>
    <w:unhideWhenUsed/>
    <w:rsid w:val="00B714FC"/>
    <w:pPr>
      <w:tabs>
        <w:tab w:val="center" w:pos="4513"/>
        <w:tab w:val="right" w:pos="9026"/>
      </w:tabs>
    </w:pPr>
  </w:style>
  <w:style w:type="character" w:customStyle="1" w:styleId="HeaderChar">
    <w:name w:val="Header Char"/>
    <w:basedOn w:val="DefaultParagraphFont"/>
    <w:link w:val="Header"/>
    <w:uiPriority w:val="99"/>
    <w:rsid w:val="00B714FC"/>
  </w:style>
  <w:style w:type="paragraph" w:styleId="Footer">
    <w:name w:val="footer"/>
    <w:basedOn w:val="Normal"/>
    <w:link w:val="FooterChar"/>
    <w:uiPriority w:val="99"/>
    <w:unhideWhenUsed/>
    <w:rsid w:val="00B714FC"/>
    <w:pPr>
      <w:tabs>
        <w:tab w:val="center" w:pos="4513"/>
        <w:tab w:val="right" w:pos="9026"/>
      </w:tabs>
    </w:pPr>
  </w:style>
  <w:style w:type="character" w:customStyle="1" w:styleId="FooterChar">
    <w:name w:val="Footer Char"/>
    <w:basedOn w:val="DefaultParagraphFont"/>
    <w:link w:val="Footer"/>
    <w:uiPriority w:val="99"/>
    <w:rsid w:val="00B714FC"/>
  </w:style>
  <w:style w:type="paragraph" w:styleId="TOCHeading">
    <w:name w:val="TOC Heading"/>
    <w:basedOn w:val="Heading1"/>
    <w:next w:val="Normal"/>
    <w:uiPriority w:val="39"/>
    <w:unhideWhenUsed/>
    <w:qFormat/>
    <w:rsid w:val="000605F9"/>
    <w:pPr>
      <w:keepNext/>
      <w:keepLines/>
      <w:bidi w:val="0"/>
      <w:spacing w:before="480" w:beforeAutospacing="0" w:after="0" w:afterAutospacing="0"/>
      <w:jc w:val="left"/>
      <w:outlineLvl w:val="9"/>
    </w:pPr>
    <w:rPr>
      <w:rFonts w:asciiTheme="majorHAnsi" w:eastAsiaTheme="majorEastAsia" w:hAnsiTheme="majorHAnsi" w:cstheme="majorBidi"/>
      <w:color w:val="445A00" w:themeColor="accent1" w:themeShade="BF"/>
      <w:sz w:val="28"/>
      <w:szCs w:val="28"/>
      <w:lang w:val="en-US" w:eastAsia="en-US"/>
    </w:rPr>
  </w:style>
  <w:style w:type="paragraph" w:styleId="TOC1">
    <w:name w:val="toc 1"/>
    <w:basedOn w:val="Normal"/>
    <w:next w:val="Normal"/>
    <w:autoRedefine/>
    <w:uiPriority w:val="39"/>
    <w:unhideWhenUsed/>
    <w:rsid w:val="004824EA"/>
    <w:pPr>
      <w:tabs>
        <w:tab w:val="right" w:leader="underscore" w:pos="8874"/>
      </w:tabs>
      <w:bidi/>
      <w:spacing w:before="120"/>
    </w:pPr>
    <w:rPr>
      <w:rFonts w:ascii="Sakkal Majalla" w:hAnsi="Sakkal Majalla" w:cs="Sakkal Majalla"/>
      <w:b/>
      <w:bCs/>
      <w:sz w:val="32"/>
      <w:szCs w:val="32"/>
    </w:rPr>
  </w:style>
  <w:style w:type="paragraph" w:styleId="TOC2">
    <w:name w:val="toc 2"/>
    <w:basedOn w:val="Normal"/>
    <w:next w:val="Normal"/>
    <w:autoRedefine/>
    <w:uiPriority w:val="39"/>
    <w:unhideWhenUsed/>
    <w:rsid w:val="003E7F8D"/>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rsid w:val="000605F9"/>
    <w:pPr>
      <w:ind w:left="480"/>
    </w:pPr>
    <w:rPr>
      <w:rFonts w:asciiTheme="minorHAnsi" w:hAnsiTheme="minorHAnsi" w:cstheme="minorHAnsi"/>
      <w:sz w:val="20"/>
    </w:rPr>
  </w:style>
  <w:style w:type="paragraph" w:styleId="TOC4">
    <w:name w:val="toc 4"/>
    <w:basedOn w:val="Normal"/>
    <w:next w:val="Normal"/>
    <w:autoRedefine/>
    <w:uiPriority w:val="39"/>
    <w:unhideWhenUsed/>
    <w:rsid w:val="000605F9"/>
    <w:pPr>
      <w:ind w:left="720"/>
    </w:pPr>
    <w:rPr>
      <w:rFonts w:asciiTheme="minorHAnsi" w:hAnsiTheme="minorHAnsi" w:cstheme="minorHAnsi"/>
      <w:sz w:val="20"/>
    </w:rPr>
  </w:style>
  <w:style w:type="paragraph" w:styleId="TOC5">
    <w:name w:val="toc 5"/>
    <w:basedOn w:val="Normal"/>
    <w:next w:val="Normal"/>
    <w:autoRedefine/>
    <w:uiPriority w:val="39"/>
    <w:unhideWhenUsed/>
    <w:rsid w:val="000605F9"/>
    <w:pPr>
      <w:ind w:left="960"/>
    </w:pPr>
    <w:rPr>
      <w:rFonts w:asciiTheme="minorHAnsi" w:hAnsiTheme="minorHAnsi" w:cstheme="minorHAnsi"/>
      <w:sz w:val="20"/>
    </w:rPr>
  </w:style>
  <w:style w:type="paragraph" w:styleId="TOC6">
    <w:name w:val="toc 6"/>
    <w:basedOn w:val="Normal"/>
    <w:next w:val="Normal"/>
    <w:autoRedefine/>
    <w:uiPriority w:val="39"/>
    <w:unhideWhenUsed/>
    <w:rsid w:val="000605F9"/>
    <w:pPr>
      <w:ind w:left="1200"/>
    </w:pPr>
    <w:rPr>
      <w:rFonts w:asciiTheme="minorHAnsi" w:hAnsiTheme="minorHAnsi" w:cstheme="minorHAnsi"/>
      <w:sz w:val="20"/>
    </w:rPr>
  </w:style>
  <w:style w:type="paragraph" w:styleId="TOC7">
    <w:name w:val="toc 7"/>
    <w:basedOn w:val="Normal"/>
    <w:next w:val="Normal"/>
    <w:autoRedefine/>
    <w:uiPriority w:val="39"/>
    <w:unhideWhenUsed/>
    <w:rsid w:val="000605F9"/>
    <w:pPr>
      <w:ind w:left="1440"/>
    </w:pPr>
    <w:rPr>
      <w:rFonts w:asciiTheme="minorHAnsi" w:hAnsiTheme="minorHAnsi" w:cstheme="minorHAnsi"/>
      <w:sz w:val="20"/>
    </w:rPr>
  </w:style>
  <w:style w:type="paragraph" w:styleId="TOC8">
    <w:name w:val="toc 8"/>
    <w:basedOn w:val="Normal"/>
    <w:next w:val="Normal"/>
    <w:autoRedefine/>
    <w:uiPriority w:val="39"/>
    <w:unhideWhenUsed/>
    <w:rsid w:val="000605F9"/>
    <w:pPr>
      <w:ind w:left="1680"/>
    </w:pPr>
    <w:rPr>
      <w:rFonts w:asciiTheme="minorHAnsi" w:hAnsiTheme="minorHAnsi" w:cstheme="minorHAnsi"/>
      <w:sz w:val="20"/>
    </w:rPr>
  </w:style>
  <w:style w:type="paragraph" w:styleId="TOC9">
    <w:name w:val="toc 9"/>
    <w:basedOn w:val="Normal"/>
    <w:next w:val="Normal"/>
    <w:autoRedefine/>
    <w:uiPriority w:val="39"/>
    <w:unhideWhenUsed/>
    <w:rsid w:val="000605F9"/>
    <w:pPr>
      <w:ind w:left="1920"/>
    </w:pPr>
    <w:rPr>
      <w:rFonts w:asciiTheme="minorHAnsi" w:hAnsiTheme="minorHAnsi" w:cstheme="minorHAnsi"/>
      <w:sz w:val="20"/>
    </w:rPr>
  </w:style>
  <w:style w:type="character" w:customStyle="1" w:styleId="Mention1">
    <w:name w:val="Mention1"/>
    <w:basedOn w:val="DefaultParagraphFont"/>
    <w:uiPriority w:val="99"/>
    <w:unhideWhenUsed/>
    <w:rsid w:val="004803F9"/>
    <w:rPr>
      <w:color w:val="2B579A"/>
      <w:shd w:val="clear" w:color="auto" w:fill="E1DFDD"/>
    </w:rPr>
  </w:style>
  <w:style w:type="character" w:customStyle="1" w:styleId="normaltextrun">
    <w:name w:val="normaltextrun"/>
    <w:basedOn w:val="DefaultParagraphFont"/>
    <w:rsid w:val="00876BF6"/>
  </w:style>
  <w:style w:type="character" w:customStyle="1" w:styleId="eop">
    <w:name w:val="eop"/>
    <w:basedOn w:val="DefaultParagraphFont"/>
    <w:rsid w:val="00876BF6"/>
  </w:style>
  <w:style w:type="character" w:customStyle="1" w:styleId="UnresolvedMention1">
    <w:name w:val="Unresolved Mention1"/>
    <w:basedOn w:val="DefaultParagraphFont"/>
    <w:uiPriority w:val="99"/>
    <w:semiHidden/>
    <w:unhideWhenUsed/>
    <w:rsid w:val="00EB57F1"/>
    <w:rPr>
      <w:color w:val="605E5C"/>
      <w:shd w:val="clear" w:color="auto" w:fill="E1DFDD"/>
    </w:rPr>
  </w:style>
  <w:style w:type="numbering" w:customStyle="1" w:styleId="CurrentList1">
    <w:name w:val="Current List1"/>
    <w:uiPriority w:val="99"/>
    <w:rsid w:val="004B5328"/>
    <w:pPr>
      <w:numPr>
        <w:numId w:val="24"/>
      </w:numPr>
    </w:pPr>
  </w:style>
  <w:style w:type="numbering" w:customStyle="1" w:styleId="CurrentList2">
    <w:name w:val="Current List2"/>
    <w:uiPriority w:val="99"/>
    <w:rsid w:val="00F43FDF"/>
    <w:pPr>
      <w:numPr>
        <w:numId w:val="27"/>
      </w:numPr>
    </w:pPr>
  </w:style>
  <w:style w:type="character" w:styleId="PageNumber">
    <w:name w:val="page number"/>
    <w:basedOn w:val="DefaultParagraphFont"/>
    <w:uiPriority w:val="99"/>
    <w:semiHidden/>
    <w:unhideWhenUsed/>
    <w:rsid w:val="003D1922"/>
  </w:style>
  <w:style w:type="table" w:styleId="GridTable4-Accent2">
    <w:name w:val="Grid Table 4 Accent 2"/>
    <w:basedOn w:val="TableNormal"/>
    <w:uiPriority w:val="49"/>
    <w:rsid w:val="00423CEA"/>
    <w:tblPr>
      <w:tblStyleRowBandSize w:val="1"/>
      <w:tblStyleColBandSize w:val="1"/>
      <w:tblBorders>
        <w:top w:val="single" w:sz="4" w:space="0" w:color="EDDDA1" w:themeColor="accent2" w:themeTint="99"/>
        <w:left w:val="single" w:sz="4" w:space="0" w:color="EDDDA1" w:themeColor="accent2" w:themeTint="99"/>
        <w:bottom w:val="single" w:sz="4" w:space="0" w:color="EDDDA1" w:themeColor="accent2" w:themeTint="99"/>
        <w:right w:val="single" w:sz="4" w:space="0" w:color="EDDDA1" w:themeColor="accent2" w:themeTint="99"/>
        <w:insideH w:val="single" w:sz="4" w:space="0" w:color="EDDDA1" w:themeColor="accent2" w:themeTint="99"/>
        <w:insideV w:val="single" w:sz="4" w:space="0" w:color="EDDDA1" w:themeColor="accent2" w:themeTint="99"/>
      </w:tblBorders>
    </w:tblPr>
    <w:tblStylePr w:type="firstRow">
      <w:rPr>
        <w:b/>
        <w:bCs/>
        <w:color w:val="FEFFFF" w:themeColor="background1"/>
      </w:rPr>
      <w:tblPr/>
      <w:tcPr>
        <w:tcBorders>
          <w:top w:val="single" w:sz="4" w:space="0" w:color="E1C763" w:themeColor="accent2"/>
          <w:left w:val="single" w:sz="4" w:space="0" w:color="E1C763" w:themeColor="accent2"/>
          <w:bottom w:val="single" w:sz="4" w:space="0" w:color="E1C763" w:themeColor="accent2"/>
          <w:right w:val="single" w:sz="4" w:space="0" w:color="E1C763" w:themeColor="accent2"/>
          <w:insideH w:val="nil"/>
          <w:insideV w:val="nil"/>
        </w:tcBorders>
        <w:shd w:val="clear" w:color="auto" w:fill="E1C763" w:themeFill="accent2"/>
      </w:tcPr>
    </w:tblStylePr>
    <w:tblStylePr w:type="lastRow">
      <w:rPr>
        <w:b/>
        <w:bCs/>
      </w:rPr>
      <w:tblPr/>
      <w:tcPr>
        <w:tcBorders>
          <w:top w:val="double" w:sz="4" w:space="0" w:color="E1C763" w:themeColor="accent2"/>
        </w:tcBorders>
      </w:tcPr>
    </w:tblStylePr>
    <w:tblStylePr w:type="firstCol">
      <w:rPr>
        <w:b/>
        <w:bCs/>
      </w:rPr>
    </w:tblStylePr>
    <w:tblStylePr w:type="lastCol">
      <w:rPr>
        <w:b/>
        <w:bCs/>
      </w:rPr>
    </w:tblStylePr>
    <w:tblStylePr w:type="band1Vert">
      <w:tblPr/>
      <w:tcPr>
        <w:shd w:val="clear" w:color="auto" w:fill="F9F3DF" w:themeFill="accent2" w:themeFillTint="33"/>
      </w:tcPr>
    </w:tblStylePr>
    <w:tblStylePr w:type="band1Horz">
      <w:tblPr/>
      <w:tcPr>
        <w:shd w:val="clear" w:color="auto" w:fill="F9F3DF" w:themeFill="accent2" w:themeFillTint="33"/>
      </w:tcPr>
    </w:tblStylePr>
  </w:style>
  <w:style w:type="table" w:styleId="GridTable4-Accent6">
    <w:name w:val="Grid Table 4 Accent 6"/>
    <w:basedOn w:val="TableNormal"/>
    <w:uiPriority w:val="49"/>
    <w:rsid w:val="008C5B29"/>
    <w:tblPr>
      <w:tblStyleRowBandSize w:val="1"/>
      <w:tblStyleColBandSize w:val="1"/>
      <w:tblBorders>
        <w:top w:val="single" w:sz="4" w:space="0" w:color="F7F5DF" w:themeColor="accent6" w:themeTint="99"/>
        <w:left w:val="single" w:sz="4" w:space="0" w:color="F7F5DF" w:themeColor="accent6" w:themeTint="99"/>
        <w:bottom w:val="single" w:sz="4" w:space="0" w:color="F7F5DF" w:themeColor="accent6" w:themeTint="99"/>
        <w:right w:val="single" w:sz="4" w:space="0" w:color="F7F5DF" w:themeColor="accent6" w:themeTint="99"/>
        <w:insideH w:val="single" w:sz="4" w:space="0" w:color="F7F5DF" w:themeColor="accent6" w:themeTint="99"/>
        <w:insideV w:val="single" w:sz="4" w:space="0" w:color="F7F5DF" w:themeColor="accent6" w:themeTint="99"/>
      </w:tblBorders>
    </w:tblPr>
    <w:tblStylePr w:type="firstRow">
      <w:rPr>
        <w:b/>
        <w:bCs/>
        <w:color w:val="FEFFFF" w:themeColor="background1"/>
      </w:rPr>
      <w:tblPr/>
      <w:tcPr>
        <w:tcBorders>
          <w:top w:val="single" w:sz="4" w:space="0" w:color="F3EFCB" w:themeColor="accent6"/>
          <w:left w:val="single" w:sz="4" w:space="0" w:color="F3EFCB" w:themeColor="accent6"/>
          <w:bottom w:val="single" w:sz="4" w:space="0" w:color="F3EFCB" w:themeColor="accent6"/>
          <w:right w:val="single" w:sz="4" w:space="0" w:color="F3EFCB" w:themeColor="accent6"/>
          <w:insideH w:val="nil"/>
          <w:insideV w:val="nil"/>
        </w:tcBorders>
        <w:shd w:val="clear" w:color="auto" w:fill="F3EFCB" w:themeFill="accent6"/>
      </w:tcPr>
    </w:tblStylePr>
    <w:tblStylePr w:type="lastRow">
      <w:rPr>
        <w:b/>
        <w:bCs/>
      </w:rPr>
      <w:tblPr/>
      <w:tcPr>
        <w:tcBorders>
          <w:top w:val="double" w:sz="4" w:space="0" w:color="F3EFCB" w:themeColor="accent6"/>
        </w:tcBorders>
      </w:tcPr>
    </w:tblStylePr>
    <w:tblStylePr w:type="firstCol">
      <w:rPr>
        <w:b/>
        <w:bCs/>
      </w:rPr>
    </w:tblStylePr>
    <w:tblStylePr w:type="lastCol">
      <w:rPr>
        <w:b/>
        <w:bCs/>
      </w:rPr>
    </w:tblStylePr>
    <w:tblStylePr w:type="band1Vert">
      <w:tblPr/>
      <w:tcPr>
        <w:shd w:val="clear" w:color="auto" w:fill="FCFBF4" w:themeFill="accent6" w:themeFillTint="33"/>
      </w:tcPr>
    </w:tblStylePr>
    <w:tblStylePr w:type="band1Horz">
      <w:tblPr/>
      <w:tcPr>
        <w:shd w:val="clear" w:color="auto" w:fill="FCFBF4" w:themeFill="accent6" w:themeFillTint="33"/>
      </w:tcPr>
    </w:tblStylePr>
  </w:style>
  <w:style w:type="table" w:customStyle="1" w:styleId="GridTable4-Accent61">
    <w:name w:val="Grid Table 4 - Accent 61"/>
    <w:basedOn w:val="TableNormal"/>
    <w:next w:val="GridTable4-Accent6"/>
    <w:uiPriority w:val="49"/>
    <w:rsid w:val="00476AAE"/>
    <w:tblPr>
      <w:tblStyleRowBandSize w:val="1"/>
      <w:tblStyleColBandSize w:val="1"/>
      <w:tblBorders>
        <w:top w:val="single" w:sz="4" w:space="0" w:color="F7F5DF"/>
        <w:left w:val="single" w:sz="4" w:space="0" w:color="F7F5DF"/>
        <w:bottom w:val="single" w:sz="4" w:space="0" w:color="F7F5DF"/>
        <w:right w:val="single" w:sz="4" w:space="0" w:color="F7F5DF"/>
        <w:insideH w:val="single" w:sz="4" w:space="0" w:color="F7F5DF"/>
        <w:insideV w:val="single" w:sz="4" w:space="0" w:color="F7F5DF"/>
      </w:tblBorders>
    </w:tblPr>
    <w:tblStylePr w:type="firstRow">
      <w:rPr>
        <w:b/>
        <w:bCs/>
        <w:color w:val="FEFFFF"/>
      </w:rPr>
      <w:tblPr/>
      <w:tcPr>
        <w:tcBorders>
          <w:top w:val="single" w:sz="4" w:space="0" w:color="F3EFCB"/>
          <w:left w:val="single" w:sz="4" w:space="0" w:color="F3EFCB"/>
          <w:bottom w:val="single" w:sz="4" w:space="0" w:color="F3EFCB"/>
          <w:right w:val="single" w:sz="4" w:space="0" w:color="F3EFCB"/>
          <w:insideH w:val="nil"/>
          <w:insideV w:val="nil"/>
        </w:tcBorders>
        <w:shd w:val="clear" w:color="auto" w:fill="F3EFCB"/>
      </w:tcPr>
    </w:tblStylePr>
    <w:tblStylePr w:type="lastRow">
      <w:rPr>
        <w:b/>
        <w:bCs/>
      </w:rPr>
      <w:tblPr/>
      <w:tcPr>
        <w:tcBorders>
          <w:top w:val="double" w:sz="4" w:space="0" w:color="F3EFCB"/>
        </w:tcBorders>
      </w:tcPr>
    </w:tblStylePr>
    <w:tblStylePr w:type="firstCol">
      <w:rPr>
        <w:b/>
        <w:bCs/>
      </w:rPr>
    </w:tblStylePr>
    <w:tblStylePr w:type="lastCol">
      <w:rPr>
        <w:b/>
        <w:bCs/>
      </w:rPr>
    </w:tblStylePr>
    <w:tblStylePr w:type="band1Vert">
      <w:tblPr/>
      <w:tcPr>
        <w:shd w:val="clear" w:color="auto" w:fill="FCFBF4"/>
      </w:tcPr>
    </w:tblStylePr>
    <w:tblStylePr w:type="band1Horz">
      <w:tblPr/>
      <w:tcPr>
        <w:shd w:val="clear" w:color="auto" w:fill="FCFBF4"/>
      </w:tcPr>
    </w:tblStylePr>
  </w:style>
  <w:style w:type="paragraph" w:styleId="Revision">
    <w:name w:val="Revision"/>
    <w:hidden/>
    <w:uiPriority w:val="99"/>
    <w:semiHidden/>
    <w:rsid w:val="008B1B66"/>
  </w:style>
  <w:style w:type="paragraph" w:styleId="BalloonText">
    <w:name w:val="Balloon Text"/>
    <w:basedOn w:val="Normal"/>
    <w:link w:val="BalloonTextChar"/>
    <w:uiPriority w:val="99"/>
    <w:semiHidden/>
    <w:unhideWhenUsed/>
    <w:rsid w:val="00E90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7DF"/>
    <w:rPr>
      <w:rFonts w:ascii="Segoe UI" w:hAnsi="Segoe UI" w:cs="Segoe UI"/>
      <w:sz w:val="18"/>
      <w:szCs w:val="18"/>
    </w:rPr>
  </w:style>
  <w:style w:type="character" w:styleId="UnresolvedMention">
    <w:name w:val="Unresolved Mention"/>
    <w:basedOn w:val="DefaultParagraphFont"/>
    <w:uiPriority w:val="99"/>
    <w:semiHidden/>
    <w:unhideWhenUsed/>
    <w:rsid w:val="00F93440"/>
    <w:rPr>
      <w:color w:val="605E5C"/>
      <w:shd w:val="clear" w:color="auto" w:fill="E1DFDD"/>
    </w:rPr>
  </w:style>
  <w:style w:type="character" w:styleId="FollowedHyperlink">
    <w:name w:val="FollowedHyperlink"/>
    <w:basedOn w:val="DefaultParagraphFont"/>
    <w:uiPriority w:val="99"/>
    <w:semiHidden/>
    <w:unhideWhenUsed/>
    <w:rsid w:val="0042702A"/>
    <w:rPr>
      <w:color w:val="D7E4EA" w:themeColor="followedHyperlink"/>
      <w:u w:val="single"/>
    </w:rPr>
  </w:style>
  <w:style w:type="numbering" w:customStyle="1" w:styleId="CurrentList3">
    <w:name w:val="Current List3"/>
    <w:uiPriority w:val="99"/>
    <w:rsid w:val="0091623E"/>
    <w:pPr>
      <w:numPr>
        <w:numId w:val="52"/>
      </w:numPr>
    </w:pPr>
  </w:style>
  <w:style w:type="numbering" w:customStyle="1" w:styleId="CurrentList4">
    <w:name w:val="Current List4"/>
    <w:uiPriority w:val="99"/>
    <w:rsid w:val="0091623E"/>
    <w:pPr>
      <w:numPr>
        <w:numId w:val="53"/>
      </w:numPr>
    </w:pPr>
  </w:style>
  <w:style w:type="numbering" w:customStyle="1" w:styleId="CurrentList5">
    <w:name w:val="Current List5"/>
    <w:uiPriority w:val="99"/>
    <w:rsid w:val="00AF530F"/>
    <w:pPr>
      <w:numPr>
        <w:numId w:val="54"/>
      </w:numPr>
    </w:pPr>
  </w:style>
  <w:style w:type="character" w:customStyle="1" w:styleId="NoSpacingChar">
    <w:name w:val="No Spacing Char"/>
    <w:basedOn w:val="DefaultParagraphFont"/>
    <w:link w:val="NoSpacing"/>
    <w:uiPriority w:val="1"/>
    <w:rsid w:val="00BC2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597933">
      <w:bodyDiv w:val="1"/>
      <w:marLeft w:val="0"/>
      <w:marRight w:val="0"/>
      <w:marTop w:val="0"/>
      <w:marBottom w:val="0"/>
      <w:divBdr>
        <w:top w:val="none" w:sz="0" w:space="0" w:color="auto"/>
        <w:left w:val="none" w:sz="0" w:space="0" w:color="auto"/>
        <w:bottom w:val="none" w:sz="0" w:space="0" w:color="auto"/>
        <w:right w:val="none" w:sz="0" w:space="0" w:color="auto"/>
      </w:divBdr>
    </w:div>
    <w:div w:id="566232434">
      <w:bodyDiv w:val="1"/>
      <w:marLeft w:val="0"/>
      <w:marRight w:val="0"/>
      <w:marTop w:val="0"/>
      <w:marBottom w:val="0"/>
      <w:divBdr>
        <w:top w:val="none" w:sz="0" w:space="0" w:color="auto"/>
        <w:left w:val="none" w:sz="0" w:space="0" w:color="auto"/>
        <w:bottom w:val="none" w:sz="0" w:space="0" w:color="auto"/>
        <w:right w:val="none" w:sz="0" w:space="0" w:color="auto"/>
      </w:divBdr>
    </w:div>
    <w:div w:id="959412044">
      <w:bodyDiv w:val="1"/>
      <w:marLeft w:val="0"/>
      <w:marRight w:val="0"/>
      <w:marTop w:val="0"/>
      <w:marBottom w:val="0"/>
      <w:divBdr>
        <w:top w:val="none" w:sz="0" w:space="0" w:color="auto"/>
        <w:left w:val="none" w:sz="0" w:space="0" w:color="auto"/>
        <w:bottom w:val="none" w:sz="0" w:space="0" w:color="auto"/>
        <w:right w:val="none" w:sz="0" w:space="0" w:color="auto"/>
      </w:divBdr>
    </w:div>
    <w:div w:id="1450126662">
      <w:bodyDiv w:val="1"/>
      <w:marLeft w:val="0"/>
      <w:marRight w:val="0"/>
      <w:marTop w:val="0"/>
      <w:marBottom w:val="0"/>
      <w:divBdr>
        <w:top w:val="none" w:sz="0" w:space="0" w:color="auto"/>
        <w:left w:val="none" w:sz="0" w:space="0" w:color="auto"/>
        <w:bottom w:val="none" w:sz="0" w:space="0" w:color="auto"/>
        <w:right w:val="none" w:sz="0" w:space="0" w:color="auto"/>
      </w:divBdr>
    </w:div>
    <w:div w:id="1611737823">
      <w:bodyDiv w:val="1"/>
      <w:marLeft w:val="0"/>
      <w:marRight w:val="0"/>
      <w:marTop w:val="0"/>
      <w:marBottom w:val="0"/>
      <w:divBdr>
        <w:top w:val="none" w:sz="0" w:space="0" w:color="auto"/>
        <w:left w:val="none" w:sz="0" w:space="0" w:color="auto"/>
        <w:bottom w:val="none" w:sz="0" w:space="0" w:color="auto"/>
        <w:right w:val="none" w:sz="0" w:space="0" w:color="auto"/>
      </w:divBdr>
    </w:div>
    <w:div w:id="1621372223">
      <w:bodyDiv w:val="1"/>
      <w:marLeft w:val="0"/>
      <w:marRight w:val="0"/>
      <w:marTop w:val="0"/>
      <w:marBottom w:val="0"/>
      <w:divBdr>
        <w:top w:val="none" w:sz="0" w:space="0" w:color="auto"/>
        <w:left w:val="none" w:sz="0" w:space="0" w:color="auto"/>
        <w:bottom w:val="none" w:sz="0" w:space="0" w:color="auto"/>
        <w:right w:val="none" w:sz="0" w:space="0" w:color="auto"/>
      </w:divBdr>
    </w:div>
    <w:div w:id="1840654374">
      <w:bodyDiv w:val="1"/>
      <w:marLeft w:val="0"/>
      <w:marRight w:val="0"/>
      <w:marTop w:val="0"/>
      <w:marBottom w:val="0"/>
      <w:divBdr>
        <w:top w:val="none" w:sz="0" w:space="0" w:color="auto"/>
        <w:left w:val="none" w:sz="0" w:space="0" w:color="auto"/>
        <w:bottom w:val="none" w:sz="0" w:space="0" w:color="auto"/>
        <w:right w:val="none" w:sz="0" w:space="0" w:color="auto"/>
      </w:divBdr>
    </w:div>
    <w:div w:id="2066293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shorturl.at/iGUJ0" TargetMode="External"/><Relationship Id="rId3" Type="http://schemas.openxmlformats.org/officeDocument/2006/relationships/hyperlink" Target="https://shorturl.at/j7OxW" TargetMode="External"/><Relationship Id="rId7" Type="http://schemas.openxmlformats.org/officeDocument/2006/relationships/hyperlink" Target="https://www.mosd.gov.jo/EBV4.0/Root_Storage/AR/EB_List_Page/NSPS_2025-2033.pdf" TargetMode="External"/><Relationship Id="rId12" Type="http://schemas.openxmlformats.org/officeDocument/2006/relationships/hyperlink" Target="https://bit.ly/42y9VDU" TargetMode="External"/><Relationship Id="rId2" Type="http://schemas.openxmlformats.org/officeDocument/2006/relationships/hyperlink" Target="https://shorturl.at/JVmCh" TargetMode="External"/><Relationship Id="rId1" Type="http://schemas.openxmlformats.org/officeDocument/2006/relationships/hyperlink" Target="https://shorturl.at/qZPSl" TargetMode="External"/><Relationship Id="rId6" Type="http://schemas.openxmlformats.org/officeDocument/2006/relationships/hyperlink" Target="https://shorturl.at/nzUEo" TargetMode="External"/><Relationship Id="rId11" Type="http://schemas.openxmlformats.org/officeDocument/2006/relationships/hyperlink" Target="https://bit.ly/3CsB3tg" TargetMode="External"/><Relationship Id="rId5" Type="http://schemas.openxmlformats.org/officeDocument/2006/relationships/hyperlink" Target="https://shorturl.at/cdiNn" TargetMode="External"/><Relationship Id="rId10" Type="http://schemas.openxmlformats.org/officeDocument/2006/relationships/hyperlink" Target="https://bit.ly/40Axf11" TargetMode="External"/><Relationship Id="rId4" Type="http://schemas.openxmlformats.org/officeDocument/2006/relationships/hyperlink" Target="https://n9.cl/kny97" TargetMode="External"/><Relationship Id="rId9" Type="http://schemas.openxmlformats.org/officeDocument/2006/relationships/hyperlink" Target="https://shorturl.at/A4Yz8" TargetMode="External"/></Relationships>
</file>

<file path=word/theme/theme1.xml><?xml version="1.0" encoding="utf-8"?>
<a:theme xmlns:a="http://schemas.openxmlformats.org/drawingml/2006/main" name="Edmaj">
  <a:themeElements>
    <a:clrScheme name="Edmaaj Colors V1">
      <a:dk1>
        <a:srgbClr val="000000"/>
      </a:dk1>
      <a:lt1>
        <a:srgbClr val="FEFFFF"/>
      </a:lt1>
      <a:dk2>
        <a:srgbClr val="C7733F"/>
      </a:dk2>
      <a:lt2>
        <a:srgbClr val="F8D1B7"/>
      </a:lt2>
      <a:accent1>
        <a:srgbClr val="5C7900"/>
      </a:accent1>
      <a:accent2>
        <a:srgbClr val="E1C763"/>
      </a:accent2>
      <a:accent3>
        <a:srgbClr val="71A9C0"/>
      </a:accent3>
      <a:accent4>
        <a:srgbClr val="D2E0CA"/>
      </a:accent4>
      <a:accent5>
        <a:srgbClr val="8C9551"/>
      </a:accent5>
      <a:accent6>
        <a:srgbClr val="F3EFCB"/>
      </a:accent6>
      <a:hlink>
        <a:srgbClr val="71A9C1"/>
      </a:hlink>
      <a:folHlink>
        <a:srgbClr val="D7E4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dmaaj Theme 6Aug23" id="{AB93C1DB-3F7F-4A40-8713-48261A31FF3D}" vid="{1C972F93-D996-284E-9119-B4C7F64176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C6384591531A4FBC74B8C62C5A36F3" ma:contentTypeVersion="19" ma:contentTypeDescription="Create a new document." ma:contentTypeScope="" ma:versionID="dceade69de5ec65ea80b7d7bc7c5da1e">
  <xsd:schema xmlns:xsd="http://www.w3.org/2001/XMLSchema" xmlns:xs="http://www.w3.org/2001/XMLSchema" xmlns:p="http://schemas.microsoft.com/office/2006/metadata/properties" xmlns:ns2="2a509411-59bd-4cb7-b977-f390cb7135e8" xmlns:ns3="8d8a995a-c77e-4840-8c07-62942b1e3437" targetNamespace="http://schemas.microsoft.com/office/2006/metadata/properties" ma:root="true" ma:fieldsID="dd02c2d42c2aa32c62bac79e1f5638f1" ns2:_="" ns3:_="">
    <xsd:import namespace="2a509411-59bd-4cb7-b977-f390cb7135e8"/>
    <xsd:import namespace="8d8a995a-c77e-4840-8c07-62942b1e34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09411-59bd-4cb7-b977-f390cb7135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57f8682-5f69-46e6-9fa5-aeeab42c1a05}" ma:internalName="TaxCatchAll" ma:showField="CatchAllData" ma:web="2a509411-59bd-4cb7-b977-f390cb7135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a995a-c77e-4840-8c07-62942b1e343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f5604ab-4ebc-4f38-be9f-a34104fa82c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htX05uOV+SYbyGvTSPgHPWDMlA==">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2a509411-59bd-4cb7-b977-f390cb7135e8" xsi:nil="true"/>
    <lcf76f155ced4ddcb4097134ff3c332f xmlns="8d8a995a-c77e-4840-8c07-62942b1e3437">
      <Terms xmlns="http://schemas.microsoft.com/office/infopath/2007/PartnerControls"/>
    </lcf76f155ced4ddcb4097134ff3c332f>
    <SharedWithUsers xmlns="2a509411-59bd-4cb7-b977-f390cb7135e8">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F0AD77-7F73-45CB-A03D-80195DC18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09411-59bd-4cb7-b977-f390cb7135e8"/>
    <ds:schemaRef ds:uri="8d8a995a-c77e-4840-8c07-62942b1e3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F5C473F-B376-464E-BC4B-B52B311E3D14}">
  <ds:schemaRefs>
    <ds:schemaRef ds:uri="http://schemas.microsoft.com/office/2006/metadata/properties"/>
    <ds:schemaRef ds:uri="http://schemas.microsoft.com/office/infopath/2007/PartnerControls"/>
    <ds:schemaRef ds:uri="2a509411-59bd-4cb7-b977-f390cb7135e8"/>
    <ds:schemaRef ds:uri="8d8a995a-c77e-4840-8c07-62942b1e3437"/>
  </ds:schemaRefs>
</ds:datastoreItem>
</file>

<file path=customXml/itemProps4.xml><?xml version="1.0" encoding="utf-8"?>
<ds:datastoreItem xmlns:ds="http://schemas.openxmlformats.org/officeDocument/2006/customXml" ds:itemID="{02C07B7B-2629-45BE-BEB4-798B4BA50CF6}">
  <ds:schemaRefs>
    <ds:schemaRef ds:uri="http://schemas.openxmlformats.org/officeDocument/2006/bibliography"/>
  </ds:schemaRefs>
</ds:datastoreItem>
</file>

<file path=customXml/itemProps5.xml><?xml version="1.0" encoding="utf-8"?>
<ds:datastoreItem xmlns:ds="http://schemas.openxmlformats.org/officeDocument/2006/customXml" ds:itemID="{92F1D7C1-3E21-4017-B9E0-1422AC7EA7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38</Pages>
  <Words>14107</Words>
  <Characters>91415</Characters>
  <Application>Microsoft Office Word</Application>
  <DocSecurity>0</DocSecurity>
  <Lines>2176</Lines>
  <Paragraphs>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Eleimat</dc:creator>
  <cp:keywords/>
  <cp:lastModifiedBy>Mai</cp:lastModifiedBy>
  <cp:revision>6</cp:revision>
  <cp:lastPrinted>2025-08-06T09:20:00Z</cp:lastPrinted>
  <dcterms:created xsi:type="dcterms:W3CDTF">2026-05-17T11:56:00Z</dcterms:created>
  <dcterms:modified xsi:type="dcterms:W3CDTF">2026-05-18T05:03:00Z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0x010100E0C6384591531A4FBC74B8C62C5A36F3</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Finished?">
    <vt:bool>false</vt:bool>
  </property>
</Properties>
</file>